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31555" w14:textId="11CD0147" w:rsidR="00D67889" w:rsidRPr="00D67889" w:rsidRDefault="00D67889" w:rsidP="00D67889">
      <w:pPr>
        <w:pStyle w:val="NormalWeb"/>
        <w:jc w:val="center"/>
        <w:rPr>
          <w:rFonts w:ascii="Arial Black" w:hAnsi="Arial Black" w:cs="Arial"/>
        </w:rPr>
      </w:pPr>
      <w:r w:rsidRPr="00D67889">
        <w:rPr>
          <w:rFonts w:ascii="Arial Black" w:eastAsia="Arial Black" w:hAnsi="Arial Black" w:cs="Arial"/>
          <w:noProof/>
          <w:lang w:bidi="cy-GB"/>
          <w14:ligatures w14:val="standardContextual"/>
        </w:rPr>
        <w:drawing>
          <wp:inline distT="0" distB="0" distL="0" distR="0" wp14:anchorId="00B6C954" wp14:editId="0637BD78">
            <wp:extent cx="3895725" cy="1171575"/>
            <wp:effectExtent l="0" t="0" r="9525" b="9525"/>
            <wp:docPr id="1739201890" name="Picture 1" descr="A logo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9201890" name="Picture 1" descr="A logo with text on it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572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BF0EC" w14:textId="21318415" w:rsidR="00D67889" w:rsidRPr="00DE117A" w:rsidRDefault="00D67889" w:rsidP="00D67889">
      <w:pPr>
        <w:pStyle w:val="NormalWeb"/>
        <w:jc w:val="center"/>
        <w:rPr>
          <w:rFonts w:ascii="Arial Black" w:hAnsi="Arial Black" w:cs="Arial"/>
          <w:sz w:val="96"/>
          <w:szCs w:val="96"/>
        </w:rPr>
      </w:pPr>
      <w:r w:rsidRPr="00DE117A">
        <w:rPr>
          <w:rFonts w:ascii="Arial Black" w:eastAsia="Arial Black" w:hAnsi="Arial Black" w:cs="Arial"/>
          <w:sz w:val="96"/>
          <w:szCs w:val="96"/>
          <w:lang w:bidi="cy-GB"/>
        </w:rPr>
        <w:t>Rydy</w:t>
      </w:r>
      <w:r w:rsidR="00DE117A" w:rsidRPr="00DE117A">
        <w:rPr>
          <w:rFonts w:ascii="Arial Black" w:eastAsia="Arial Black" w:hAnsi="Arial Black" w:cs="Arial"/>
          <w:sz w:val="96"/>
          <w:szCs w:val="96"/>
          <w:lang w:bidi="cy-GB"/>
        </w:rPr>
        <w:t>m</w:t>
      </w:r>
      <w:r w:rsidRPr="00DE117A">
        <w:rPr>
          <w:rFonts w:ascii="Arial Black" w:eastAsia="Arial Black" w:hAnsi="Arial Black" w:cs="Arial"/>
          <w:sz w:val="96"/>
          <w:szCs w:val="96"/>
          <w:lang w:bidi="cy-GB"/>
        </w:rPr>
        <w:t xml:space="preserve"> i gyd yn Perthyn</w:t>
      </w:r>
    </w:p>
    <w:p w14:paraId="786910F0" w14:textId="2FA5108C" w:rsidR="00D67889" w:rsidRDefault="00D67889" w:rsidP="00D67889">
      <w:pPr>
        <w:pStyle w:val="NormalWeb"/>
        <w:jc w:val="center"/>
        <w:rPr>
          <w:rFonts w:ascii="Arial Black" w:hAnsi="Arial Black" w:cs="Arial"/>
          <w:sz w:val="56"/>
          <w:szCs w:val="56"/>
        </w:rPr>
      </w:pPr>
      <w:r>
        <w:rPr>
          <w:rFonts w:ascii="Arial Black" w:eastAsia="Arial Black" w:hAnsi="Arial Black" w:cs="Arial"/>
          <w:sz w:val="56"/>
          <w:szCs w:val="56"/>
          <w:lang w:bidi="cy-GB"/>
        </w:rPr>
        <w:t>Ein Cynllun Cydraddoldeb Strategol 2025-2028</w:t>
      </w:r>
    </w:p>
    <w:p w14:paraId="5DF5ACEB" w14:textId="77777777" w:rsidR="00D67889" w:rsidRPr="00226128" w:rsidRDefault="00D67889" w:rsidP="00D67889">
      <w:pPr>
        <w:pStyle w:val="NormalWeb"/>
        <w:jc w:val="center"/>
        <w:rPr>
          <w:rFonts w:ascii="Arial Black" w:hAnsi="Arial Black" w:cs="Arial"/>
          <w:sz w:val="28"/>
          <w:szCs w:val="28"/>
        </w:rPr>
      </w:pPr>
    </w:p>
    <w:p w14:paraId="34340F31" w14:textId="4C379761" w:rsidR="00226128" w:rsidRDefault="00D67889" w:rsidP="00226128">
      <w:pPr>
        <w:pStyle w:val="NormalWeb"/>
        <w:jc w:val="center"/>
        <w:rPr>
          <w:rFonts w:ascii="Arial Black" w:hAnsi="Arial Black" w:cs="Arial"/>
          <w:sz w:val="44"/>
          <w:szCs w:val="44"/>
        </w:rPr>
      </w:pPr>
      <w:r w:rsidRPr="00D67889">
        <w:rPr>
          <w:rFonts w:ascii="Arial Black" w:eastAsia="Arial Black" w:hAnsi="Arial Black" w:cs="Arial"/>
          <w:sz w:val="44"/>
          <w:szCs w:val="44"/>
          <w:lang w:bidi="cy-GB"/>
        </w:rPr>
        <w:t>Drafft ar gyfer Ymgysylltu</w:t>
      </w:r>
    </w:p>
    <w:p w14:paraId="057CAFA5" w14:textId="3F06B544" w:rsidR="00D67889" w:rsidRDefault="000B7FD7" w:rsidP="00226128">
      <w:pPr>
        <w:pStyle w:val="NormalWeb"/>
        <w:jc w:val="center"/>
        <w:rPr>
          <w:rFonts w:ascii="Arial" w:hAnsi="Arial" w:cs="Arial"/>
          <w:sz w:val="56"/>
          <w:szCs w:val="56"/>
        </w:rPr>
      </w:pPr>
      <w:r>
        <w:rPr>
          <w:rFonts w:ascii="Arial Black" w:eastAsia="Arial Black" w:hAnsi="Arial Black" w:cs="Arial"/>
          <w:sz w:val="44"/>
          <w:szCs w:val="44"/>
          <w:lang w:bidi="cy-GB"/>
        </w:rPr>
        <w:t>17 Mawrth – 25 Ebrill 2025</w:t>
      </w:r>
    </w:p>
    <w:p w14:paraId="206E2A4E" w14:textId="77777777" w:rsidR="00226128" w:rsidRDefault="00226128" w:rsidP="00D67889">
      <w:pPr>
        <w:rPr>
          <w:rFonts w:ascii="Arial" w:hAnsi="Arial" w:cs="Arial"/>
          <w:b/>
          <w:bCs/>
          <w:sz w:val="32"/>
          <w:szCs w:val="32"/>
        </w:rPr>
      </w:pPr>
    </w:p>
    <w:p w14:paraId="33E4869B" w14:textId="77777777" w:rsidR="00226128" w:rsidRDefault="00226128" w:rsidP="00D67889">
      <w:pPr>
        <w:rPr>
          <w:rFonts w:ascii="Arial" w:hAnsi="Arial" w:cs="Arial"/>
          <w:b/>
          <w:bCs/>
          <w:sz w:val="32"/>
          <w:szCs w:val="32"/>
        </w:rPr>
      </w:pPr>
    </w:p>
    <w:p w14:paraId="3210A20C" w14:textId="01FADCD4" w:rsidR="00226128" w:rsidRDefault="00226128" w:rsidP="00226128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noProof/>
          <w:lang w:bidi="cy-GB"/>
        </w:rPr>
        <w:drawing>
          <wp:inline distT="0" distB="0" distL="0" distR="0" wp14:anchorId="0FF66C23" wp14:editId="390EBDEB">
            <wp:extent cx="2876130" cy="1208625"/>
            <wp:effectExtent l="0" t="0" r="635" b="0"/>
            <wp:docPr id="1" name="Picture 1" descr="A blue background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blue background with white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455" cy="1229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26E55" w14:textId="77777777" w:rsidR="00DE117A" w:rsidRDefault="00DE117A" w:rsidP="00226128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49AB11E7" w14:textId="77777777" w:rsidR="00DE117A" w:rsidRDefault="00DE117A" w:rsidP="00226128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743C2A65" w14:textId="117D0754" w:rsidR="00D67889" w:rsidRDefault="001B3EAF" w:rsidP="00A62843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lastRenderedPageBreak/>
        <w:t>Rhagair</w:t>
      </w:r>
    </w:p>
    <w:p w14:paraId="430FCB49" w14:textId="29B09539" w:rsidR="0017266B" w:rsidRDefault="00A57EE6" w:rsidP="00A57EE6">
      <w:pPr>
        <w:rPr>
          <w:rFonts w:ascii="Arial" w:hAnsi="Arial" w:cs="Arial"/>
          <w:sz w:val="28"/>
          <w:szCs w:val="28"/>
        </w:rPr>
      </w:pPr>
      <w:r w:rsidRPr="0017266B">
        <w:rPr>
          <w:rFonts w:ascii="Arial" w:eastAsia="Arial" w:hAnsi="Arial" w:cs="Arial"/>
          <w:b/>
          <w:sz w:val="28"/>
          <w:szCs w:val="28"/>
          <w:lang w:bidi="cy-GB"/>
        </w:rPr>
        <w:t>Rydym i gyd yn Perthyn</w:t>
      </w:r>
      <w:r w:rsidRPr="0017266B">
        <w:rPr>
          <w:rFonts w:ascii="Arial" w:eastAsia="Arial" w:hAnsi="Arial" w:cs="Arial"/>
          <w:sz w:val="28"/>
          <w:szCs w:val="28"/>
          <w:lang w:bidi="cy-GB"/>
        </w:rPr>
        <w:t xml:space="preserve"> yw Cynllun Cydraddoldeb Strategol Bwrdd Iechyd Bae Abertawe ar gyfer 2025-28.  Amlinellir isod sut mae’n </w:t>
      </w:r>
      <w:r w:rsidR="00DE117A">
        <w:rPr>
          <w:rFonts w:ascii="Arial" w:eastAsia="Arial" w:hAnsi="Arial" w:cs="Arial"/>
          <w:sz w:val="28"/>
          <w:szCs w:val="28"/>
          <w:lang w:bidi="cy-GB"/>
        </w:rPr>
        <w:br/>
      </w:r>
      <w:r w:rsidRPr="0017266B">
        <w:rPr>
          <w:rFonts w:ascii="Arial" w:eastAsia="Arial" w:hAnsi="Arial" w:cs="Arial"/>
          <w:sz w:val="28"/>
          <w:szCs w:val="28"/>
          <w:lang w:bidi="cy-GB"/>
        </w:rPr>
        <w:t xml:space="preserve">cyd-fynd â’n cynlluniau, sut y gwnaethom </w:t>
      </w:r>
      <w:r w:rsidR="00DE117A">
        <w:rPr>
          <w:rFonts w:ascii="Arial" w:eastAsia="Arial" w:hAnsi="Arial" w:cs="Arial"/>
          <w:sz w:val="28"/>
          <w:szCs w:val="28"/>
          <w:lang w:bidi="cy-GB"/>
        </w:rPr>
        <w:t>ei d</w:t>
      </w:r>
      <w:r w:rsidRPr="0017266B">
        <w:rPr>
          <w:rFonts w:ascii="Arial" w:eastAsia="Arial" w:hAnsi="Arial" w:cs="Arial"/>
          <w:sz w:val="28"/>
          <w:szCs w:val="28"/>
          <w:lang w:bidi="cy-GB"/>
        </w:rPr>
        <w:t xml:space="preserve">datblygu, y materion a nodwyd </w:t>
      </w:r>
      <w:r w:rsidR="00DE117A">
        <w:rPr>
          <w:rFonts w:ascii="Arial" w:eastAsia="Arial" w:hAnsi="Arial" w:cs="Arial"/>
          <w:sz w:val="28"/>
          <w:szCs w:val="28"/>
          <w:lang w:bidi="cy-GB"/>
        </w:rPr>
        <w:t>o’r gwaith ymgysylltu</w:t>
      </w:r>
      <w:r w:rsidRPr="0017266B">
        <w:rPr>
          <w:rFonts w:ascii="Arial" w:eastAsia="Arial" w:hAnsi="Arial" w:cs="Arial"/>
          <w:sz w:val="28"/>
          <w:szCs w:val="28"/>
          <w:lang w:bidi="cy-GB"/>
        </w:rPr>
        <w:t xml:space="preserve"> a’r camau y bwriadwn eu cymryd yn 2025-26 i ddechrau mynd i’r afael â’r rhain.</w:t>
      </w:r>
    </w:p>
    <w:p w14:paraId="14C4A777" w14:textId="18A75547" w:rsidR="00A57EE6" w:rsidRDefault="00940D79" w:rsidP="00A57EE6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Rydym wedi galw’r cynllun hwn yn </w:t>
      </w:r>
      <w:r>
        <w:rPr>
          <w:rFonts w:ascii="Arial" w:hAnsi="Arial" w:cs="Arial"/>
          <w:b/>
          <w:bCs/>
          <w:sz w:val="28"/>
          <w:szCs w:val="28"/>
        </w:rPr>
        <w:t>Rydym i gyd yn Perthyn</w:t>
      </w:r>
      <w:r>
        <w:rPr>
          <w:rFonts w:ascii="Arial" w:hAnsi="Arial" w:cs="Arial"/>
          <w:sz w:val="28"/>
          <w:szCs w:val="28"/>
        </w:rPr>
        <w:t xml:space="preserve"> oherwydd drwy gydol ein trafodaethau â phobl, boed y cyhoedd, cleifion, teuluoedd neu ein staff, fe ddywedon nhw wrthym sut roedden nhw’n teimlo bod rhwystrau iddyn nhw gael mynediad at wasanaethau oherwydd eu nodwedd (ion) gwarchodedig o dan Ddeddf Cydraddoldeb 2010, ac fe’u gwnaed i deimlo’n wahanol o fewn ein gwasanaethau. Rydym am sicrhau bod pob unigolyn yn teimlo ei fod yn perthyn i’n holl wasanaethau - boed fel defnyddiwr gwasanaeth, aelod o’r teulu sy’n eu cefnogi, neu fel aelod o staff. Mae hyn hefyd yn berthnasol i wasanaethau rydym yn eu comisiynu gan sefydliadau eraill ar gyfer ein poblogaeth.</w:t>
      </w:r>
    </w:p>
    <w:p w14:paraId="565202A7" w14:textId="5E0E75AE" w:rsidR="00B70395" w:rsidRPr="00B70395" w:rsidRDefault="00B70395" w:rsidP="00A57EE6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Mae'r dull hwn o ddatblygu </w:t>
      </w:r>
      <w:r>
        <w:rPr>
          <w:rFonts w:ascii="Arial" w:eastAsia="Arial" w:hAnsi="Arial" w:cs="Arial"/>
          <w:b/>
          <w:sz w:val="28"/>
          <w:szCs w:val="28"/>
          <w:lang w:bidi="cy-GB"/>
        </w:rPr>
        <w:t>Rydym i gyd yn Perthyn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yn gynhwysol ac yn canolbwyntio ar faterion ar draws yr holl grwpiau cydraddoldeb, sydd wedi ennyn ystod eang a rhestr helaeth o faterion y mae ein poblogaeth a'n staff wedi nodi bod angen mynd i'r afael â hwy.  </w:t>
      </w:r>
      <w:r w:rsidR="00DE117A">
        <w:rPr>
          <w:rFonts w:ascii="Arial" w:eastAsia="Arial" w:hAnsi="Arial" w:cs="Arial"/>
          <w:sz w:val="28"/>
          <w:szCs w:val="28"/>
          <w:lang w:bidi="cy-GB"/>
        </w:rPr>
        <w:t>Ychydig iawn o adnoddau sydd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gan y Bwrdd Iechyd i fynd i’r afael â’r materion hyn, ochr yn ochr â’i ddyletswyddau eraill, ac er bod hyn yn fusnes i bawb ar draws y sefydliad cyfan, mae angen cydnabod nad oes gan y Bwrdd Iechyd ar hyn o bryd gydlynydd penodol ar gyfer Cydraddoldeb, Amrywiaeth a Pherthyn. Felly, er ei bod yn bwysig bod yr holl faterion sy'n weddill yn cael eu nodi yn y cynllun hwn, mae'r un mor bwysig bod y camau a gymerir ymlaen bob blwyddyn yn realistig ac yn rhai a fydd yn gwneud gwahaniaeth gwirioneddol i'n cymunedau a'n staff.  Rydym wedi cynnig yr hyn y credwn y dylai’r rhain fod ar gyfer 2025-26 yn y cynllun gweithredu sydd ynghlwm ond byddem yn croesawu barn ynghylch a ydym wedi gwneud hyn yn iawn yn seiliedig ar yr hyn y mae ein poblogaeth a’n staff wedi’i ddweud wrthym.</w:t>
      </w:r>
    </w:p>
    <w:p w14:paraId="02AABE26" w14:textId="77777777" w:rsidR="00D34004" w:rsidRPr="0017266B" w:rsidRDefault="00D34004" w:rsidP="00A57EE6">
      <w:pPr>
        <w:rPr>
          <w:rFonts w:ascii="Arial" w:hAnsi="Arial" w:cs="Arial"/>
          <w:sz w:val="28"/>
          <w:szCs w:val="28"/>
        </w:rPr>
      </w:pPr>
    </w:p>
    <w:p w14:paraId="77E116AF" w14:textId="6F74B1B2" w:rsidR="00A57EE6" w:rsidRDefault="00A57EE6" w:rsidP="0081241D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Cefndir</w:t>
      </w:r>
    </w:p>
    <w:p w14:paraId="51F920AD" w14:textId="6BC57325" w:rsidR="0043634D" w:rsidRDefault="00A57EE6" w:rsidP="00564567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t xml:space="preserve">Gweledigaeth 10 mlynedd 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Bwrdd Iechyd Prifysgol Bae Abertawe yw dod yn Sefydliad o Ansawdd Uchel, a rhoi ein cleifion a’n staff wrth </w:t>
      </w:r>
      <w:r>
        <w:rPr>
          <w:rFonts w:ascii="Arial" w:eastAsia="Arial" w:hAnsi="Arial" w:cs="Arial"/>
          <w:sz w:val="28"/>
          <w:szCs w:val="28"/>
          <w:lang w:bidi="cy-GB"/>
        </w:rPr>
        <w:lastRenderedPageBreak/>
        <w:t>wraidd popeth a wnawn. Felly, dyma’r Cynllun Cydraddoldeb Strategol cyntaf lle mae ein hamcanion neu flaenoriaethau, fel yr ydym yn eu disgrifio, wedi’u seilio’n uniongyrchol ar adborth gan unigolion a sefydliadau am faterion y mae pobl â nodwedd(ion) gwarchodedig yn eu hwynebu o dan Ddeddf Cydraddoldeb 2010 mewn perthynas â’r GIG ym Mae Abertawe.</w:t>
      </w:r>
    </w:p>
    <w:p w14:paraId="17F62949" w14:textId="2677DB6C" w:rsidR="008569EC" w:rsidRDefault="00940D79" w:rsidP="0056456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Ein gweledigaeth yw dod yn Sefydliad o Ansawdd Uchel le mae'r bobl orau yn dod i ddysgu a gweithio, gydag ymchwil a gwasanaethau sy'n canolbwyntio ar anghenion cleifion, gofalwyr a'r boblogaeth. Mae hyn er mwyn cadw pobl yn iach, eu cefnogi i osgoi salwch, cynnal llesiant a bod yno i’n poblogaeth gyda gofal iechyd rhagorol pan fydd ei angen arnynt.</w:t>
      </w:r>
    </w:p>
    <w:p w14:paraId="24843B32" w14:textId="77777777" w:rsidR="00CC379C" w:rsidRDefault="00CC379C" w:rsidP="00CC379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Mae ein diwylliant yn cael ei lywio gan ein </w:t>
      </w:r>
      <w:r>
        <w:rPr>
          <w:rFonts w:ascii="Arial" w:eastAsia="Arial" w:hAnsi="Arial" w:cs="Arial"/>
          <w:b/>
          <w:sz w:val="28"/>
          <w:szCs w:val="28"/>
          <w:lang w:bidi="cy-GB"/>
        </w:rPr>
        <w:t>Gwerthoedd ac Ymddygiadau</w:t>
      </w:r>
      <w:r>
        <w:rPr>
          <w:rFonts w:ascii="Arial" w:eastAsia="Arial" w:hAnsi="Arial" w:cs="Arial"/>
          <w:sz w:val="28"/>
          <w:szCs w:val="28"/>
          <w:lang w:bidi="cy-GB"/>
        </w:rPr>
        <w:t>:</w:t>
      </w:r>
    </w:p>
    <w:p w14:paraId="7FDFBD2F" w14:textId="77777777" w:rsidR="00CC379C" w:rsidRDefault="00CC379C" w:rsidP="00CC379C">
      <w:pPr>
        <w:pStyle w:val="ListParagraph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 w:rsidRPr="00A57EE6">
        <w:rPr>
          <w:rFonts w:ascii="Arial" w:eastAsia="Arial" w:hAnsi="Arial" w:cs="Arial"/>
          <w:b/>
          <w:sz w:val="28"/>
          <w:szCs w:val="28"/>
          <w:lang w:bidi="cy-GB"/>
        </w:rPr>
        <w:t>Gofalu am ein gilydd</w:t>
      </w:r>
      <w:r w:rsidRPr="00A57EE6">
        <w:rPr>
          <w:rFonts w:ascii="Arial" w:eastAsia="Arial" w:hAnsi="Arial" w:cs="Arial"/>
          <w:sz w:val="28"/>
          <w:szCs w:val="28"/>
          <w:lang w:bidi="cy-GB"/>
        </w:rPr>
        <w:t xml:space="preserve"> – rydym yn gyfeillgar, yn garedig ac yn adnabod pawb fel unigolyn</w:t>
      </w:r>
    </w:p>
    <w:p w14:paraId="4569B3FA" w14:textId="77777777" w:rsidR="00CC379C" w:rsidRDefault="00CC379C" w:rsidP="00CC379C">
      <w:pPr>
        <w:pStyle w:val="ListParagraph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 w:rsidRPr="00A57EE6">
        <w:rPr>
          <w:rFonts w:ascii="Arial" w:eastAsia="Arial" w:hAnsi="Arial" w:cs="Arial"/>
          <w:b/>
          <w:sz w:val="28"/>
          <w:szCs w:val="28"/>
          <w:lang w:bidi="cy-GB"/>
        </w:rPr>
        <w:t>Cydweithio</w:t>
      </w:r>
      <w:r w:rsidRPr="00A57EE6">
        <w:rPr>
          <w:rFonts w:ascii="Arial" w:eastAsia="Arial" w:hAnsi="Arial" w:cs="Arial"/>
          <w:sz w:val="28"/>
          <w:szCs w:val="28"/>
          <w:lang w:bidi="cy-GB"/>
        </w:rPr>
        <w:t xml:space="preserve"> – rydym yn onest ac yn agored gyda'n gilydd, yn chwilio am adborth ac yn gweithredu arno</w:t>
      </w:r>
    </w:p>
    <w:p w14:paraId="032A5A10" w14:textId="77777777" w:rsidR="00CC379C" w:rsidRDefault="00CC379C" w:rsidP="00CC379C">
      <w:pPr>
        <w:pStyle w:val="ListParagraph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 w:rsidRPr="00A57EE6">
        <w:rPr>
          <w:rFonts w:ascii="Arial" w:eastAsia="Arial" w:hAnsi="Arial" w:cs="Arial"/>
          <w:b/>
          <w:sz w:val="28"/>
          <w:szCs w:val="28"/>
          <w:lang w:bidi="cy-GB"/>
        </w:rPr>
        <w:t>Gwella bob amser</w:t>
      </w:r>
      <w:r w:rsidRPr="00A57EE6">
        <w:rPr>
          <w:rFonts w:ascii="Arial" w:eastAsia="Arial" w:hAnsi="Arial" w:cs="Arial"/>
          <w:sz w:val="28"/>
          <w:szCs w:val="28"/>
          <w:lang w:bidi="cy-GB"/>
        </w:rPr>
        <w:t xml:space="preserve"> - rydym ni'n gwneud yr hyn rydym ni'n ei ddweud y byddwn ni'n ei wneud a bob amser yn edrych i wella</w:t>
      </w:r>
    </w:p>
    <w:p w14:paraId="5EEC05B5" w14:textId="06A4D876" w:rsidR="00292855" w:rsidRDefault="00292855" w:rsidP="00564567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 tegwch yn faes gweithredu allweddol er mwyn i’r Bwrdd Iechyd ddod yn sefydliad o ansawdd uchel ac fe’i diffinnir fel – dylunio a darparu gwasanaethau yn seiliedig ar angen, ceisio goresgyn gwahaniaethau annheg mewn canlyniadau sy’n gysylltiedig â statws economaidd-gymdeithasol, daearyddiaeth, nodweddion gwarchodedig, a gwendidau eraill.  Mae hyn yn bwrpasol yn wahanol i gydraddoldeb, sy’n darparu’r un peth i bawb, nad yw’n helpu i fynd i’r afael ag anghydraddoldebau iechyd.</w:t>
      </w:r>
    </w:p>
    <w:p w14:paraId="09ACFD4C" w14:textId="77777777" w:rsidR="00564567" w:rsidRDefault="00564567" w:rsidP="00564567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Mae Gweledigaeth 10 mlynedd Bwrdd Iechyd Prifysgol Bae Abertawe yn tanategu sut rydym yn mynd i ganolbwyntio ar ddod yn </w:t>
      </w:r>
      <w:r>
        <w:rPr>
          <w:rFonts w:ascii="Arial" w:eastAsia="Arial" w:hAnsi="Arial" w:cs="Arial"/>
          <w:b/>
          <w:sz w:val="28"/>
          <w:szCs w:val="28"/>
          <w:lang w:bidi="cy-GB"/>
        </w:rPr>
        <w:t>Sefydliad o Ansawdd Uchel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trwy:</w:t>
      </w:r>
    </w:p>
    <w:p w14:paraId="4C7E02C8" w14:textId="6740B3FB" w:rsidR="00564567" w:rsidRDefault="00A57EE6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Rhoi cleifion, eu gofalwyr, ein staff a’r cyhoedd rydym yn eu gwasanaethu wrth wraidd popeth a wnawn</w:t>
      </w:r>
    </w:p>
    <w:p w14:paraId="13C46E4C" w14:textId="29465AD1" w:rsidR="00564567" w:rsidRDefault="00564567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I wneud hyn mae angen i ni wrando ar eu profiadau a'u deall, a chynllunio ein gwasanaethau i ddarparu'r profiad gorau posibl o'r ansawdd gorau posibl</w:t>
      </w:r>
    </w:p>
    <w:p w14:paraId="055AEFFE" w14:textId="6979C228" w:rsidR="00564567" w:rsidRDefault="00564567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 angen i ni hefyd wrando ar brofiadau ein staff a'u deall ynglŷn â sut y gellid gwneud pethau'n well</w:t>
      </w:r>
    </w:p>
    <w:p w14:paraId="3201AAB0" w14:textId="1FC472CF" w:rsidR="00564567" w:rsidRDefault="00564567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lastRenderedPageBreak/>
        <w:t>Yna gallwn driongli adborth gan gleifion a staff gyda data i roi cipolwg ar wasanaethau y byddwn yn eu defnyddio i newid / gwella’r gwasanaethau hyn</w:t>
      </w:r>
    </w:p>
    <w:p w14:paraId="4CBE77FF" w14:textId="13D49E06" w:rsidR="00564567" w:rsidRDefault="00564567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 deall effeithiau a phrofiadau grwpiau o nodweddion gwarchodedig a grwpiau nas clywir yn aml am ein gwasanaethau yn rhan sylfaenol o hyn ac os byddwn yn mynd i’r afael â’r rhwystrau y maent yn eu hwynebu, byddwn yn gwella profiadau i bawb</w:t>
      </w:r>
    </w:p>
    <w:p w14:paraId="647612C2" w14:textId="37538424" w:rsidR="00564567" w:rsidRDefault="00564567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Os byddwn yn ymgysylltu â’n defnyddwyr gwasanaeth / cleifion yn barhaus, gallwn ddeall yn well beth sy’n bwysig iddynt, lle mae problemau a lle gellir symleiddio a gwella prosesau</w:t>
      </w:r>
    </w:p>
    <w:p w14:paraId="5974C30D" w14:textId="2C731B37" w:rsidR="00564567" w:rsidRDefault="00564567" w:rsidP="0056456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Yna gallwn gyd-ddylunio newidiadau i fynd i’r afael â’r rhain – gan ein helpu i wneud pethau’n iawn y tro cyntaf</w:t>
      </w:r>
    </w:p>
    <w:p w14:paraId="02E7EFEF" w14:textId="06945A1F" w:rsidR="0017266B" w:rsidRPr="0017266B" w:rsidRDefault="00940D79" w:rsidP="0017266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Felly, ar gyfer y cynllun hwn rydym wedi siarad â llawer o bobl, a sefydliadau sy'n eu cefnogi, yn ogystal â dadansoddi'r hyn y mae pobl wedi'i ddweud am faterion cydraddoldeb drwy'r gwaith ymgysylltu ar newid gwasanaethau yr ydym wedi'i gynnal dros y tair blynedd diwethaf ac Ein Sgwrs Fawr le buom yn siarad â llawer o'n staff. O ganlyniad, mae barn dros 4,500 o bobl wedi’i hadolygu a’i defnyddio i lunio </w:t>
      </w:r>
      <w:r>
        <w:rPr>
          <w:rFonts w:ascii="Arial" w:hAnsi="Arial" w:cs="Arial"/>
          <w:b/>
          <w:bCs/>
          <w:sz w:val="28"/>
          <w:szCs w:val="28"/>
        </w:rPr>
        <w:t xml:space="preserve">Rydym i Gyd yn Perthyn </w:t>
      </w:r>
      <w:r>
        <w:rPr>
          <w:rFonts w:ascii="Arial" w:hAnsi="Arial" w:cs="Arial"/>
          <w:sz w:val="28"/>
          <w:szCs w:val="28"/>
        </w:rPr>
        <w:t>- ein Cynllun Cydraddoldeb Strategol a’r blaenoriaethau a nodwyd.</w:t>
      </w:r>
    </w:p>
    <w:p w14:paraId="295F15B7" w14:textId="5B1CDD9E" w:rsidR="000B7FD7" w:rsidRPr="000B7FD7" w:rsidRDefault="000B7FD7" w:rsidP="000B7FD7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Nododd ein Strategaeth Pobl 2024-2029 Gydraddoldeb, Amrywiaeth a Pherthyn fel un o’n themâu. Rydym am hyrwyddo diwylliant tosturiol sy'n gynhwysol ac yn deg, sy'n ffynnu ar amrywiaeth ac sy'n mynd i'r afael ag anghydraddoldebau.</w:t>
      </w:r>
    </w:p>
    <w:p w14:paraId="140B1B7B" w14:textId="516E9F16" w:rsidR="00D34004" w:rsidRP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Fe wnaethom hefyd ystyried ystod eang o gynlluniau a chanllawiau cenedlaethol wrth baratoi'r Cynllun hwn, ac mae'r cyd-destun strategol hwn ynghlwm fel </w:t>
      </w:r>
      <w:r>
        <w:rPr>
          <w:rFonts w:ascii="Arial" w:eastAsia="Arial" w:hAnsi="Arial" w:cs="Arial"/>
          <w:b/>
          <w:sz w:val="28"/>
          <w:szCs w:val="28"/>
          <w:lang w:bidi="cy-GB"/>
        </w:rPr>
        <w:t>Atodiad A</w:t>
      </w:r>
      <w:r>
        <w:rPr>
          <w:rFonts w:ascii="Arial" w:eastAsia="Arial" w:hAnsi="Arial" w:cs="Arial"/>
          <w:sz w:val="28"/>
          <w:szCs w:val="28"/>
          <w:lang w:bidi="cy-GB"/>
        </w:rPr>
        <w:t>.</w:t>
      </w:r>
    </w:p>
    <w:p w14:paraId="25FFE14C" w14:textId="77777777" w:rsidR="008569EC" w:rsidRDefault="008569EC" w:rsidP="00564567">
      <w:pPr>
        <w:pStyle w:val="ListParagraph"/>
        <w:ind w:left="360"/>
        <w:rPr>
          <w:rFonts w:ascii="Arial" w:hAnsi="Arial" w:cs="Arial"/>
          <w:sz w:val="28"/>
          <w:szCs w:val="28"/>
        </w:rPr>
      </w:pPr>
    </w:p>
    <w:p w14:paraId="2A392980" w14:textId="4558084B" w:rsidR="001B3EAF" w:rsidRDefault="001B3EAF" w:rsidP="0081241D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Ynglŷn â’n Poblogaeth a'n Staff</w:t>
      </w:r>
    </w:p>
    <w:p w14:paraId="306DBA56" w14:textId="77777777" w:rsidR="00316F41" w:rsidRDefault="00316F41" w:rsidP="00316F41">
      <w:pPr>
        <w:rPr>
          <w:rFonts w:ascii="Arial" w:hAnsi="Arial" w:cs="Arial"/>
          <w:sz w:val="28"/>
          <w:szCs w:val="28"/>
        </w:rPr>
      </w:pPr>
      <w:r w:rsidRPr="00316F41">
        <w:rPr>
          <w:rFonts w:ascii="Arial" w:eastAsia="Arial" w:hAnsi="Arial" w:cs="Arial"/>
          <w:sz w:val="28"/>
          <w:szCs w:val="28"/>
          <w:lang w:bidi="cy-GB"/>
        </w:rPr>
        <w:t xml:space="preserve">Mae’r Bwrdd Iechyd yn gwasanaethu poblogaeth o tua 390,000, yn cyflogi bron i 13,500 o staff ac yn derbyn tua £1.5 biliwn o ddyraniad ariannol.  </w:t>
      </w:r>
    </w:p>
    <w:p w14:paraId="63262AA2" w14:textId="7D6ED1A8" w:rsidR="00316F41" w:rsidRPr="00316F41" w:rsidRDefault="00316F41" w:rsidP="00316F41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Mae pobl sy'n byw yn yr ardaloedd mwyaf difreintiedig, y rhai ar incwm isel, ac unigolion â nodweddion gwarchodedig ym Mae Abertawe yn profi canlyniadau iechyd gwaeth. Mae gan bobl sy'n byw yn yr 20% mwyaf difreintiedig o'n poblogaeth wahaniaeth mewn disgwyliad oes </w:t>
      </w:r>
      <w:r>
        <w:rPr>
          <w:rFonts w:ascii="Arial" w:eastAsia="Arial" w:hAnsi="Arial" w:cs="Arial"/>
          <w:sz w:val="28"/>
          <w:szCs w:val="28"/>
          <w:lang w:bidi="cy-GB"/>
        </w:rPr>
        <w:lastRenderedPageBreak/>
        <w:t>iach o 14.6 mlynedd i ddynion a 19.9 mlynedd i fenywod o’i gymharu â'r rhai sy'n byw yn yr 20% lleiaf difreintiedig.</w:t>
      </w:r>
    </w:p>
    <w:p w14:paraId="5FC850C0" w14:textId="526C3E6F" w:rsidR="00B15795" w:rsidRDefault="00FA6FDF" w:rsidP="00B15795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Mae’r ffactorau sy’n dylanwadu ar fynediad teg at ofal iechyd yn cynnwys:</w:t>
      </w:r>
    </w:p>
    <w:p w14:paraId="39B442C1" w14:textId="599C1DD3" w:rsidR="00FA6FDF" w:rsidRDefault="00FA6FDF" w:rsidP="00FA6FDF">
      <w:pPr>
        <w:pStyle w:val="ListParagraph"/>
        <w:numPr>
          <w:ilvl w:val="0"/>
          <w:numId w:val="18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Gallu talu am gludiant a chael mynediad ato</w:t>
      </w:r>
    </w:p>
    <w:p w14:paraId="583200FB" w14:textId="5D441327" w:rsidR="00FA6FDF" w:rsidRDefault="00FA6FDF" w:rsidP="00FA6FDF">
      <w:pPr>
        <w:pStyle w:val="ListParagraph"/>
        <w:numPr>
          <w:ilvl w:val="0"/>
          <w:numId w:val="18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Gallu cymryd amser i ffwrdd o'r gwaith</w:t>
      </w:r>
    </w:p>
    <w:p w14:paraId="612AEE7B" w14:textId="794220EA" w:rsidR="00FA6FDF" w:rsidRDefault="00FA6FDF" w:rsidP="00FA6FDF">
      <w:pPr>
        <w:pStyle w:val="ListParagraph"/>
        <w:numPr>
          <w:ilvl w:val="0"/>
          <w:numId w:val="18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Ffactorau diwylliannol ac iaith</w:t>
      </w:r>
    </w:p>
    <w:p w14:paraId="0123FE68" w14:textId="7FBEEA9D" w:rsidR="00FA6FDF" w:rsidRDefault="00FA6FDF" w:rsidP="00FA6FDF">
      <w:pPr>
        <w:pStyle w:val="ListParagraph"/>
        <w:numPr>
          <w:ilvl w:val="0"/>
          <w:numId w:val="18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Llythrennedd iechyd</w:t>
      </w:r>
    </w:p>
    <w:p w14:paraId="375D8E4F" w14:textId="241FC09F" w:rsidR="00FA6FDF" w:rsidRDefault="00FA6FDF" w:rsidP="00FA6FDF">
      <w:pPr>
        <w:pStyle w:val="ListParagraph"/>
        <w:numPr>
          <w:ilvl w:val="0"/>
          <w:numId w:val="18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Ymddiriedaeth mewn gwasanaethau</w:t>
      </w:r>
    </w:p>
    <w:p w14:paraId="4BB3D56E" w14:textId="78A01977" w:rsidR="009929FA" w:rsidRPr="009929FA" w:rsidRDefault="009929FA" w:rsidP="009929FA">
      <w:pPr>
        <w:rPr>
          <w:rFonts w:ascii="Arial" w:hAnsi="Arial" w:cs="Arial"/>
          <w:sz w:val="28"/>
          <w:szCs w:val="28"/>
        </w:rPr>
      </w:pPr>
      <w:r w:rsidRPr="009929FA">
        <w:rPr>
          <w:rFonts w:ascii="Arial" w:eastAsia="Arial" w:hAnsi="Arial" w:cs="Arial"/>
          <w:sz w:val="28"/>
          <w:szCs w:val="28"/>
          <w:lang w:bidi="cy-GB"/>
        </w:rPr>
        <w:t>Gelwir y gwahaniaethau sy’n digwydd mewn canlyniadau iechyd yn anghydraddoldebau iechyd – gwahaniaethau annheg y gellir eu hosgoi mewn iechyd ar draws y boblogaeth, a rhwng grwpiau amrywiol o fewn cymdeithas. Mae anghydraddoldebau iechyd yn codi oherwydd yr amodau y cawsom ein geni, magu, byw, gweithio a heneiddio ynddynt.  Mae’r cyflyrau hyn yn dylanwadu ar ein cyfleoedd ar gyfer iechyd da, a sut rydym yn meddwl, yn teimlo ac yn gweithredu, ac mae hyn yn llywio ein hiechyd meddwl, ein hiechyd corfforol a’n lles. Mae'r ffactorau hyn, ynghyd â nodweddion gwarchodedig, yn gymhleth ac yn rhyngweithio â'i gilydd, gan arwain at wahaniaethau mewn canlyniadau iechyd. Mae unigolion yn aml yn perthyn i fwy nag un categori ac o ganlyniad, gallant brofi nifer o sbardunwyr iechyd gwael ar yr un pryd - gelwir hyn yn groestoriadedd, sy'n gwneud eu canlyniadau yn anghymesur yn waeth.</w:t>
      </w:r>
    </w:p>
    <w:p w14:paraId="7309CA32" w14:textId="28943470" w:rsidR="00FA6FDF" w:rsidRDefault="00940D79" w:rsidP="0029285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Mae ethnigrwydd yn amrywio ar draws Bae Abertawe gyda 8.6% yn ardal Abertawe a 4.4% yn ardal Castell-nedd Port Talbot.  Mae hyn yn cymharu â chyfartaledd Cymru o 6.2% (Cyfrifiad, Cymru, 2021).  Mae grwpiau lleiafrifoedd ethnig yn gyffredinol yn fwy tebygol o adrodd am afiechyd, ac mae afiechyd yn dechrau yn iau nag yn y boblogaeth ethnig wyn. Mae amddifadedd economaidd-gymdeithasol yn effeithio'n anghymesur ar grwpiau lleiafrifoedd ethnig ac yn cael ei ysgogi gan gyd-destun cymdeithasol ehangach lle mae hiliaeth strwythurol a gwahaniaethu yn atgyfnerthu'r anghydraddoldebau ymhlith grwpiau ethnig. Gellir gweld hyn er enghraifft mewn tai, cyflogaeth, neu'r system gyfiawnder troseddol a gall gael effaith negyddol ar iechyd meddwl a chorfforol grwpiau lleiafrifoedd ethnig. Mae gwaith ymchwil ac ymgysylltu yn dangos y gellir priodoli’r niferoedd is sy’n manteisio ar ofal iechyd a sgrinio yn rhannol i rwystrau diwylliannol a gwybodaeth hygyrch i bobl nad yw Saesneg yn iaith gyntaf iddynt.</w:t>
      </w:r>
    </w:p>
    <w:p w14:paraId="54C1616D" w14:textId="1DF2FE5F" w:rsidR="009929FA" w:rsidRDefault="00E2767E" w:rsidP="00292855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lastRenderedPageBreak/>
        <w:t xml:space="preserve">Mae 23.4% o boblogaeth Bae Abertawe yn anabl o dan y Ddeddf Cydraddoldeb, gydag Abertawe â 22.4% a Chastell-nedd Port Talbot </w:t>
      </w:r>
      <w:r w:rsidR="00DE117A">
        <w:rPr>
          <w:rFonts w:ascii="Arial" w:eastAsia="Arial" w:hAnsi="Arial" w:cs="Arial"/>
          <w:sz w:val="28"/>
          <w:szCs w:val="28"/>
          <w:lang w:bidi="cy-GB"/>
        </w:rPr>
        <w:t xml:space="preserve">â </w:t>
      </w:r>
      <w:r>
        <w:rPr>
          <w:rFonts w:ascii="Arial" w:eastAsia="Arial" w:hAnsi="Arial" w:cs="Arial"/>
          <w:sz w:val="28"/>
          <w:szCs w:val="28"/>
          <w:lang w:bidi="cy-GB"/>
        </w:rPr>
        <w:t>25.1%. Mae gan Gastell-nedd Port Talbot hefyd y gyfran uchaf o ddau neu fwy o bobl ag anableddau mewn cartref ledled Cymru, sef 10.4%.</w:t>
      </w:r>
    </w:p>
    <w:p w14:paraId="4A9529B6" w14:textId="77777777" w:rsidR="0081241D" w:rsidRDefault="0081241D" w:rsidP="00292855">
      <w:pPr>
        <w:rPr>
          <w:rFonts w:ascii="Arial" w:hAnsi="Arial" w:cs="Arial"/>
          <w:sz w:val="28"/>
          <w:szCs w:val="28"/>
        </w:rPr>
      </w:pPr>
    </w:p>
    <w:p w14:paraId="51292198" w14:textId="09C6C9D2" w:rsidR="001B3EAF" w:rsidRDefault="001B3EAF" w:rsidP="001B3EAF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Sut y paratowyd y Cynllun hwn</w:t>
      </w:r>
    </w:p>
    <w:p w14:paraId="22997D0B" w14:textId="602E40ED" w:rsidR="004278EA" w:rsidRPr="004278EA" w:rsidRDefault="004278EA" w:rsidP="004278EA">
      <w:p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Yn unol â’n Gweledigaeth 10 mlynedd buom yn canolbwyntio ar ddadansoddi’r hyn a ddywedodd ein cleifion, eu gofalwyr, ein staff a’r cyhoedd wrthym am eu profiadau fel y gallwn ddylunio ein gwasanaethau i ddarparu’r ansawdd gorau a’r profiad gorau posibl.  Felly, rydym wedi adolygu a dadansoddi’r hyn y mae’r boblogaeth rydym yn ei gwasanaethu a’n staff wedi’i ddweud wrthym yn y gwaith ymgysylltu canlynol am faterion cydraddoldeb:</w:t>
      </w:r>
    </w:p>
    <w:p w14:paraId="170995F4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Newid ar gyfer y Dyfodol</w:t>
      </w:r>
    </w:p>
    <w:p w14:paraId="65CA7320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Gwasanaethau Iechyd Meddwl Pobl Hŷn</w:t>
      </w:r>
    </w:p>
    <w:p w14:paraId="22AF8963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Gwasanaethau Iechyd Meddwl Acíwt i Oedolion</w:t>
      </w:r>
    </w:p>
    <w:p w14:paraId="433670FC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Hydrotherapi</w:t>
      </w:r>
    </w:p>
    <w:p w14:paraId="1A993B1B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Orthopaedeg </w:t>
      </w:r>
    </w:p>
    <w:p w14:paraId="037D4032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Adborth yn ymwneud â Gofal Sylfaenol (Rosedale, Brunswick, Cheriton, Cymer / Cwmafan)</w:t>
      </w:r>
    </w:p>
    <w:p w14:paraId="77147948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Adborth wrth ddatblygu ein Cynllun Gweithredu Gwrth-hiliaeth</w:t>
      </w:r>
    </w:p>
    <w:p w14:paraId="677DA50F" w14:textId="371B4748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Adborth wrth ddatblygu ein Cynllun Gweithredu L</w:t>
      </w:r>
      <w:r w:rsidR="005A0A2A">
        <w:rPr>
          <w:rFonts w:ascii="Arial" w:eastAsia="Arial" w:hAnsi="Arial" w:cs="Arial"/>
          <w:sz w:val="28"/>
          <w:szCs w:val="28"/>
          <w:lang w:bidi="cy-GB"/>
        </w:rPr>
        <w:t>HDTC</w:t>
      </w:r>
      <w:r w:rsidRPr="004278EA">
        <w:rPr>
          <w:rFonts w:ascii="Arial" w:eastAsia="Arial" w:hAnsi="Arial" w:cs="Arial"/>
          <w:sz w:val="28"/>
          <w:szCs w:val="28"/>
          <w:lang w:bidi="cy-GB"/>
        </w:rPr>
        <w:t>+</w:t>
      </w:r>
    </w:p>
    <w:p w14:paraId="5A320B7C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Adborth yn ymwneud â Gwasanaethau Mamolaeth gan y Cymunedau Du, Asiaidd a Lleiafrifoedd Ethnig </w:t>
      </w:r>
    </w:p>
    <w:p w14:paraId="4CEF887C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Adborth Ehangach gan y Cymunedau Du, Asiaidd a Lleiafrifoedd Ethnig </w:t>
      </w:r>
    </w:p>
    <w:p w14:paraId="1C53E13A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Adborth gan gleifion sy'n defnyddio ein gwasanaethau prawf gwaed </w:t>
      </w:r>
    </w:p>
    <w:p w14:paraId="58F4424A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Adborth gan gleifion sy'n defnyddio ein gwasanaethau iechyd rhywiol</w:t>
      </w:r>
    </w:p>
    <w:p w14:paraId="2D9FF104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Adborth gan ein Grŵp Ffocws Hygyrchedd a Grŵp Cyfeirio Hygyrchedd</w:t>
      </w:r>
    </w:p>
    <w:p w14:paraId="6BEE0203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Adborth ar Hawliau Dynol gan Ddinas Abertawe</w:t>
      </w:r>
    </w:p>
    <w:p w14:paraId="24D02BF2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Adroddiad Comisiwn Bevan </w:t>
      </w:r>
    </w:p>
    <w:p w14:paraId="6132AA52" w14:textId="77777777" w:rsidR="004278EA" w:rsidRPr="004278EA" w:rsidRDefault="004278EA" w:rsidP="004278E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Ein Sgwrs Fawr</w:t>
      </w:r>
    </w:p>
    <w:p w14:paraId="69C6081D" w14:textId="77777777" w:rsidR="004278EA" w:rsidRDefault="004278EA" w:rsidP="004278EA">
      <w:pPr>
        <w:pStyle w:val="ListParagraph"/>
        <w:ind w:left="360"/>
        <w:rPr>
          <w:rFonts w:ascii="Arial" w:hAnsi="Arial" w:cs="Arial"/>
          <w:sz w:val="28"/>
          <w:szCs w:val="28"/>
        </w:rPr>
      </w:pPr>
    </w:p>
    <w:p w14:paraId="4C460661" w14:textId="77777777" w:rsidR="00D34004" w:rsidRPr="004278EA" w:rsidRDefault="00D34004" w:rsidP="004278EA">
      <w:pPr>
        <w:pStyle w:val="ListParagraph"/>
        <w:ind w:left="360"/>
        <w:rPr>
          <w:rFonts w:ascii="Arial" w:hAnsi="Arial" w:cs="Arial"/>
          <w:sz w:val="28"/>
          <w:szCs w:val="28"/>
        </w:rPr>
      </w:pPr>
    </w:p>
    <w:p w14:paraId="1ACEC776" w14:textId="03A4B9F6" w:rsidR="001B3EAF" w:rsidRDefault="001B3EAF" w:rsidP="0081241D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Ein Blaenoriaethau Cydraddoldeb Strategol</w:t>
      </w:r>
    </w:p>
    <w:p w14:paraId="628FA5CB" w14:textId="743966A8" w:rsidR="00EB6CE4" w:rsidRDefault="00EB6CE4" w:rsidP="004278EA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lastRenderedPageBreak/>
        <w:t xml:space="preserve">Mae ein blaenoriaethau'n cael eu llunio gan ein Gweledigaeth 10 mlynedd, ein Gwerthoedd a'n </w:t>
      </w:r>
      <w:r w:rsidR="00DE117A">
        <w:rPr>
          <w:rFonts w:ascii="Arial" w:eastAsia="Arial" w:hAnsi="Arial" w:cs="Arial"/>
          <w:sz w:val="28"/>
          <w:szCs w:val="28"/>
          <w:lang w:bidi="cy-GB"/>
        </w:rPr>
        <w:t>gwaith ymgysylltu</w:t>
      </w:r>
      <w:r>
        <w:rPr>
          <w:rFonts w:ascii="Arial" w:eastAsia="Arial" w:hAnsi="Arial" w:cs="Arial"/>
          <w:sz w:val="28"/>
          <w:szCs w:val="28"/>
          <w:lang w:bidi="cy-GB"/>
        </w:rPr>
        <w:t>. Bydd y cynllun hwn yn cael ei gyflawni ar draws y Bwrdd Iechyd dros y 3 blynedd nesaf.  Rydym i gyd yn gyfrifol am sicrhau bod ein hymrwymiad i degwch, amrywiaeth a pherthyn wrth wraidd popeth a wnawn.</w:t>
      </w:r>
    </w:p>
    <w:p w14:paraId="5E279A71" w14:textId="0628B40A" w:rsidR="004278EA" w:rsidRPr="004278EA" w:rsidRDefault="004278EA" w:rsidP="004278EA">
      <w:p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Yn y bôn, mae adborth gan staff a’r cyhoedd yr ydym yn eu gwasanaethu, yn amlygu’r canlynol:</w:t>
      </w:r>
    </w:p>
    <w:p w14:paraId="305CB99E" w14:textId="5C06BF16" w:rsidR="004278EA" w:rsidRPr="004278EA" w:rsidRDefault="004278EA" w:rsidP="004278EA">
      <w:pPr>
        <w:pStyle w:val="ListParagraph"/>
        <w:numPr>
          <w:ilvl w:val="0"/>
          <w:numId w:val="8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b/>
          <w:sz w:val="28"/>
          <w:szCs w:val="28"/>
          <w:lang w:bidi="cy-GB"/>
        </w:rPr>
        <w:t>Fel sefydliad, mae angen i ffocws ar anghydraddoldebau hawliau dynol, effeithiau cydraddoldeb, anghydraddoldebau iechyd, dileu gwahaniaethu, aflonyddu ac erledigaeth fod yn ganolog i bopeth a wnawn.</w:t>
      </w:r>
    </w:p>
    <w:p w14:paraId="7049B0B2" w14:textId="0D35FEC5" w:rsidR="004278EA" w:rsidRPr="004278EA" w:rsidRDefault="00940D79" w:rsidP="004278EA">
      <w:pPr>
        <w:numPr>
          <w:ilvl w:val="0"/>
          <w:numId w:val="9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Mae angen cymhwyso’r ffocws hwn, ei ystyried a’i liniaru ym mhob penderfyniad, polisi a cham gweithredu a gymerir gan y Bwrdd Iechyd a ledled y Bwrdd Iechyd.</w:t>
      </w:r>
    </w:p>
    <w:p w14:paraId="560C95BF" w14:textId="212D74A6" w:rsidR="004278EA" w:rsidRPr="004278EA" w:rsidRDefault="004278EA" w:rsidP="004278EA">
      <w:pPr>
        <w:numPr>
          <w:ilvl w:val="0"/>
          <w:numId w:val="9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Mae angen i’r ystyriaeth hon gynnwys nid yn unig grwpiau </w:t>
      </w:r>
      <w:r w:rsidR="00B32F85">
        <w:rPr>
          <w:rFonts w:ascii="Arial" w:eastAsia="Arial" w:hAnsi="Arial" w:cs="Arial"/>
          <w:sz w:val="28"/>
          <w:szCs w:val="28"/>
          <w:lang w:bidi="cy-GB"/>
        </w:rPr>
        <w:t xml:space="preserve">o </w:t>
      </w:r>
      <w:r w:rsidRPr="004278EA">
        <w:rPr>
          <w:rFonts w:ascii="Arial" w:eastAsia="Arial" w:hAnsi="Arial" w:cs="Arial"/>
          <w:sz w:val="28"/>
          <w:szCs w:val="28"/>
          <w:lang w:bidi="cy-GB"/>
        </w:rPr>
        <w:t>nodweddion gwarchodedig o dan Ddeddf Cydraddoldeb 2010, ond hefyd y rhai a gwmpesir gan y Ddyletswydd Economaidd Gymdeithasol.</w:t>
      </w:r>
    </w:p>
    <w:p w14:paraId="3BD9AE9B" w14:textId="3D41A00B" w:rsidR="004278EA" w:rsidRPr="004278EA" w:rsidRDefault="004278EA" w:rsidP="004278EA">
      <w:pPr>
        <w:numPr>
          <w:ilvl w:val="0"/>
          <w:numId w:val="9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Mae angen iddo hefyd ystyried effaith well croestoriad, lle mae pobl sy’n rhannu mwy nag un nodwedd warchodedig mewn perygl o fwy nag un anfantais, annhegwch, gwahaniaethu ac aflonyddu.</w:t>
      </w:r>
    </w:p>
    <w:p w14:paraId="290C5191" w14:textId="56F036A4" w:rsidR="004278EA" w:rsidRPr="004278EA" w:rsidRDefault="004278EA" w:rsidP="004278EA">
      <w:pPr>
        <w:numPr>
          <w:ilvl w:val="0"/>
          <w:numId w:val="10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Fel </w:t>
      </w:r>
      <w:r w:rsidRPr="004278EA">
        <w:rPr>
          <w:rFonts w:ascii="Arial" w:eastAsia="Arial" w:hAnsi="Arial" w:cs="Arial"/>
          <w:b/>
          <w:sz w:val="28"/>
          <w:szCs w:val="28"/>
          <w:lang w:bidi="cy-GB"/>
        </w:rPr>
        <w:t xml:space="preserve">sefydliad angori </w:t>
      </w:r>
      <w:r w:rsidRPr="004278EA">
        <w:rPr>
          <w:rFonts w:ascii="Arial" w:eastAsia="Arial" w:hAnsi="Arial" w:cs="Arial"/>
          <w:sz w:val="28"/>
          <w:szCs w:val="28"/>
          <w:lang w:bidi="cy-GB"/>
        </w:rPr>
        <w:t>o fewn y Rhanbarth, mae angen i ni gymryd cyfleoedd i ddylanwadu a chefnogi partneriaid i hyrwyddo cydraddoldeb, dileu gwahaniaethu, aflonyddu ac erledigaeth.</w:t>
      </w:r>
    </w:p>
    <w:p w14:paraId="58A1F8AC" w14:textId="77777777" w:rsidR="004278EA" w:rsidRPr="004278EA" w:rsidRDefault="004278EA" w:rsidP="004278EA">
      <w:pPr>
        <w:numPr>
          <w:ilvl w:val="0"/>
          <w:numId w:val="10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Mae </w:t>
      </w:r>
      <w:r w:rsidRPr="004278EA">
        <w:rPr>
          <w:rFonts w:ascii="Arial" w:eastAsia="Arial" w:hAnsi="Arial" w:cs="Arial"/>
          <w:b/>
          <w:sz w:val="28"/>
          <w:szCs w:val="28"/>
          <w:lang w:bidi="cy-GB"/>
        </w:rPr>
        <w:t xml:space="preserve">rhai materion cyffredinol </w:t>
      </w:r>
      <w:r w:rsidRPr="004278EA">
        <w:rPr>
          <w:rFonts w:ascii="Arial" w:eastAsia="Arial" w:hAnsi="Arial" w:cs="Arial"/>
          <w:sz w:val="28"/>
          <w:szCs w:val="28"/>
          <w:lang w:bidi="cy-GB"/>
        </w:rPr>
        <w:t>sydd angen sylw penodol, a fydd yn dod â buddion i bob grŵp o nodweddion gwarchodedig, ac yn wir ein poblogaeth gyfan, os gallwn eu cael yn iawn.</w:t>
      </w:r>
    </w:p>
    <w:p w14:paraId="58CDC5E2" w14:textId="77777777" w:rsidR="004278EA" w:rsidRPr="004278EA" w:rsidRDefault="004278EA" w:rsidP="004278EA">
      <w:pPr>
        <w:numPr>
          <w:ilvl w:val="0"/>
          <w:numId w:val="10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Mae rhai </w:t>
      </w:r>
      <w:r w:rsidRPr="004278EA">
        <w:rPr>
          <w:rFonts w:ascii="Arial" w:eastAsia="Arial" w:hAnsi="Arial" w:cs="Arial"/>
          <w:b/>
          <w:sz w:val="28"/>
          <w:szCs w:val="28"/>
          <w:lang w:bidi="cy-GB"/>
        </w:rPr>
        <w:t xml:space="preserve">materion pwysig ar gyfer grwpiau o nodweddion gwarchodedig unigol </w:t>
      </w:r>
      <w:r w:rsidRPr="004278EA">
        <w:rPr>
          <w:rFonts w:ascii="Arial" w:eastAsia="Arial" w:hAnsi="Arial" w:cs="Arial"/>
          <w:sz w:val="28"/>
          <w:szCs w:val="28"/>
          <w:lang w:bidi="cy-GB"/>
        </w:rPr>
        <w:t>y mae angen rhoi sylw iddynt</w:t>
      </w:r>
    </w:p>
    <w:p w14:paraId="7DDBD0A3" w14:textId="77777777" w:rsidR="00CC379C" w:rsidRDefault="00CC379C" w:rsidP="004278EA">
      <w:pPr>
        <w:rPr>
          <w:rFonts w:ascii="Arial" w:hAnsi="Arial" w:cs="Arial"/>
          <w:sz w:val="28"/>
          <w:szCs w:val="28"/>
        </w:rPr>
      </w:pPr>
    </w:p>
    <w:p w14:paraId="53AD76ED" w14:textId="7D4C9422" w:rsidR="004278EA" w:rsidRDefault="00A80E15" w:rsidP="004278EA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Felly, rydym wedi trefnu ein blaenoriaethau yn dri phennawd:</w:t>
      </w:r>
    </w:p>
    <w:p w14:paraId="2F894509" w14:textId="4197D50D" w:rsidR="004278EA" w:rsidRPr="00272BEC" w:rsidRDefault="004278EA" w:rsidP="00272BEC">
      <w:pPr>
        <w:pStyle w:val="ListParagraph"/>
        <w:numPr>
          <w:ilvl w:val="0"/>
          <w:numId w:val="32"/>
        </w:numPr>
        <w:rPr>
          <w:rFonts w:ascii="Arial" w:hAnsi="Arial" w:cs="Arial"/>
          <w:sz w:val="28"/>
          <w:szCs w:val="28"/>
        </w:rPr>
      </w:pPr>
      <w:r w:rsidRPr="00272BEC">
        <w:rPr>
          <w:rFonts w:ascii="Arial" w:eastAsia="Arial" w:hAnsi="Arial" w:cs="Arial"/>
          <w:b/>
          <w:sz w:val="28"/>
          <w:szCs w:val="28"/>
          <w:lang w:bidi="cy-GB"/>
        </w:rPr>
        <w:t xml:space="preserve">Blaenoriaeth Strategol / Sefydliadol </w:t>
      </w:r>
      <w:r w:rsidRPr="00272BEC">
        <w:rPr>
          <w:rFonts w:ascii="Arial" w:eastAsia="Arial" w:hAnsi="Arial" w:cs="Arial"/>
          <w:sz w:val="28"/>
          <w:szCs w:val="28"/>
          <w:lang w:bidi="cy-GB"/>
        </w:rPr>
        <w:t>– ymgorffori ystyriaethau cydraddoldeb ym mhopeth a wnawn:</w:t>
      </w:r>
    </w:p>
    <w:p w14:paraId="402A4382" w14:textId="77777777" w:rsidR="004278EA" w:rsidRPr="004278EA" w:rsidRDefault="004278EA" w:rsidP="004278EA">
      <w:pPr>
        <w:numPr>
          <w:ilvl w:val="0"/>
          <w:numId w:val="12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lastRenderedPageBreak/>
        <w:t>Canolbwyntio i ddechrau ar adolygu ein penderfyniadau corfforaethol i sicrhau bod effeithiau cydraddoldeb yn cael eu hystyried a'u lliniaru ochr yn ochr â phenderfyniadau</w:t>
      </w:r>
    </w:p>
    <w:p w14:paraId="306CB8E1" w14:textId="77777777" w:rsidR="004278EA" w:rsidRPr="004278EA" w:rsidRDefault="004278EA" w:rsidP="004278EA">
      <w:pPr>
        <w:numPr>
          <w:ilvl w:val="0"/>
          <w:numId w:val="12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Datblygu dull ymgysylltu a mewnwelediad parhaus ar draws y sefydliad a ddefnyddir i nodi’r holl effeithiau cydraddoldeb ac effeithiau cysylltiedig wrth i gynlluniau ddatblygu fel bod newidiadau canlyniadol wedi’u llywio gan bobl â nodweddion gwarchodedig</w:t>
      </w:r>
    </w:p>
    <w:p w14:paraId="55FD63BB" w14:textId="5C1A0A4E" w:rsidR="004278EA" w:rsidRDefault="004278EA" w:rsidP="004278EA">
      <w:pPr>
        <w:numPr>
          <w:ilvl w:val="0"/>
          <w:numId w:val="12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Datblygu proses asesu integredig sy’n sicrhau bod pob penderfyniad yn cael ei wneud gyda dealltwriaeth glir o’r eff</w:t>
      </w:r>
      <w:r w:rsidR="00B32F85">
        <w:rPr>
          <w:rFonts w:ascii="Arial" w:eastAsia="Arial" w:hAnsi="Arial" w:cs="Arial"/>
          <w:sz w:val="28"/>
          <w:szCs w:val="28"/>
          <w:lang w:bidi="cy-GB"/>
        </w:rPr>
        <w:t>aith</w:t>
      </w: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 ar grwpiau nodweddion gwarchodedig a’r camau lliniaru y mae angen eu rhoi ar waith i fynd i’r afael â’r rhain.</w:t>
      </w:r>
    </w:p>
    <w:p w14:paraId="576407E4" w14:textId="758CB949" w:rsidR="00C008B2" w:rsidRDefault="00C008B2" w:rsidP="004278EA">
      <w:pPr>
        <w:numPr>
          <w:ilvl w:val="0"/>
          <w:numId w:val="1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Defnyddio Egwyddorion Gweinyddiaeth Dda Ombwdsmon Gwasanaethau Cyhoeddus Cymru i danategu ein gweithredoedd ar draws y Bwrdd Iechyd</w:t>
      </w:r>
    </w:p>
    <w:p w14:paraId="0BD24392" w14:textId="710ADC33" w:rsidR="004278EA" w:rsidRPr="00272BEC" w:rsidRDefault="004278EA" w:rsidP="00272BEC">
      <w:pPr>
        <w:pStyle w:val="ListParagraph"/>
        <w:numPr>
          <w:ilvl w:val="0"/>
          <w:numId w:val="32"/>
        </w:numPr>
        <w:rPr>
          <w:rFonts w:ascii="Arial" w:hAnsi="Arial" w:cs="Arial"/>
          <w:sz w:val="28"/>
          <w:szCs w:val="28"/>
        </w:rPr>
      </w:pPr>
      <w:r w:rsidRPr="00272BEC">
        <w:rPr>
          <w:rFonts w:ascii="Arial" w:eastAsia="Arial" w:hAnsi="Arial" w:cs="Arial"/>
          <w:b/>
          <w:sz w:val="28"/>
          <w:szCs w:val="28"/>
          <w:lang w:bidi="cy-GB"/>
        </w:rPr>
        <w:t xml:space="preserve">Blaenoriaethau Cyffredinol </w:t>
      </w:r>
      <w:r w:rsidRPr="00272BEC">
        <w:rPr>
          <w:rFonts w:ascii="Arial" w:eastAsia="Arial" w:hAnsi="Arial" w:cs="Arial"/>
          <w:sz w:val="28"/>
          <w:szCs w:val="28"/>
          <w:lang w:bidi="cy-GB"/>
        </w:rPr>
        <w:t>– mynd i’r afael â’r pethau hynny a fydd yn darparu buddion ar draws mwy nag un grŵp o nodweddion gwarchodedig:</w:t>
      </w:r>
    </w:p>
    <w:p w14:paraId="1C76FEA0" w14:textId="68918C3B" w:rsidR="004278EA" w:rsidRPr="004278EA" w:rsidRDefault="004278EA" w:rsidP="003F309C">
      <w:pPr>
        <w:numPr>
          <w:ilvl w:val="0"/>
          <w:numId w:val="1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Sicrhau bod </w:t>
      </w:r>
      <w:r w:rsidR="00B32F85">
        <w:rPr>
          <w:rFonts w:ascii="Arial" w:eastAsia="Arial" w:hAnsi="Arial" w:cs="Arial"/>
          <w:sz w:val="28"/>
          <w:szCs w:val="28"/>
          <w:lang w:bidi="cy-GB"/>
        </w:rPr>
        <w:t>unrhyw gyfathrebu â</w:t>
      </w: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 c</w:t>
      </w:r>
      <w:r w:rsidR="00B32F85">
        <w:rPr>
          <w:rFonts w:ascii="Arial" w:eastAsia="Arial" w:hAnsi="Arial" w:cs="Arial"/>
          <w:sz w:val="28"/>
          <w:szCs w:val="28"/>
          <w:lang w:bidi="cy-GB"/>
        </w:rPr>
        <w:t>h</w:t>
      </w: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leifion yn cael </w:t>
      </w:r>
      <w:r w:rsidR="00B32F85">
        <w:rPr>
          <w:rFonts w:ascii="Arial" w:eastAsia="Arial" w:hAnsi="Arial" w:cs="Arial"/>
          <w:sz w:val="28"/>
          <w:szCs w:val="28"/>
          <w:lang w:bidi="cy-GB"/>
        </w:rPr>
        <w:t>ei wneud</w:t>
      </w: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 mewn amrywiaeth o fformatau i fodloni anghenion unigol cleifion yn gyson ac ar draws gwasanaethau</w:t>
      </w:r>
    </w:p>
    <w:p w14:paraId="1C12F7A6" w14:textId="5EC77E42" w:rsidR="004278EA" w:rsidRPr="004278EA" w:rsidRDefault="004278EA" w:rsidP="003F309C">
      <w:pPr>
        <w:numPr>
          <w:ilvl w:val="0"/>
          <w:numId w:val="1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Sicrhau </w:t>
      </w:r>
      <w:r w:rsidR="00B32F85">
        <w:rPr>
          <w:rFonts w:ascii="Arial" w:eastAsia="Arial" w:hAnsi="Arial" w:cs="Arial"/>
          <w:sz w:val="28"/>
          <w:szCs w:val="28"/>
          <w:lang w:bidi="cy-GB"/>
        </w:rPr>
        <w:t>bod</w:t>
      </w: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 gwasanaethau cyfieithu ar y pryd</w:t>
      </w:r>
      <w:r w:rsidR="00B32F85">
        <w:rPr>
          <w:rFonts w:ascii="Arial" w:eastAsia="Arial" w:hAnsi="Arial" w:cs="Arial"/>
          <w:sz w:val="28"/>
          <w:szCs w:val="28"/>
          <w:lang w:bidi="cy-GB"/>
        </w:rPr>
        <w:t xml:space="preserve"> </w:t>
      </w: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yn cael eu darparu'n awtomatig, fel hawl, ym mhob </w:t>
      </w:r>
      <w:r w:rsidR="00B32F85">
        <w:rPr>
          <w:rFonts w:ascii="Arial" w:eastAsia="Arial" w:hAnsi="Arial" w:cs="Arial"/>
          <w:sz w:val="28"/>
          <w:szCs w:val="28"/>
          <w:lang w:bidi="cy-GB"/>
        </w:rPr>
        <w:t>sefyllfa, pan fo cleifion angen y gwasanaeth</w:t>
      </w:r>
    </w:p>
    <w:p w14:paraId="1EB365A3" w14:textId="77777777" w:rsidR="004278EA" w:rsidRPr="004278EA" w:rsidRDefault="004278EA" w:rsidP="003F309C">
      <w:pPr>
        <w:numPr>
          <w:ilvl w:val="0"/>
          <w:numId w:val="1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 xml:space="preserve">Datblygu rhaglen a fydd yn sicrhau bod gwybodaeth i’r cyhoedd a chleifion yn bodloni gofynion hygyrchedd ac yn cael ei chyd-gynhyrchu dros amser </w:t>
      </w:r>
    </w:p>
    <w:p w14:paraId="634ED8E2" w14:textId="77777777" w:rsidR="004278EA" w:rsidRDefault="004278EA" w:rsidP="003F309C">
      <w:pPr>
        <w:numPr>
          <w:ilvl w:val="0"/>
          <w:numId w:val="15"/>
        </w:numPr>
        <w:rPr>
          <w:rFonts w:ascii="Arial" w:hAnsi="Arial" w:cs="Arial"/>
          <w:sz w:val="28"/>
          <w:szCs w:val="28"/>
        </w:rPr>
      </w:pPr>
      <w:r w:rsidRPr="004278EA">
        <w:rPr>
          <w:rFonts w:ascii="Arial" w:eastAsia="Arial" w:hAnsi="Arial" w:cs="Arial"/>
          <w:sz w:val="28"/>
          <w:szCs w:val="28"/>
          <w:lang w:bidi="cy-GB"/>
        </w:rPr>
        <w:t>Sicrhau bod gwybodaeth ar gael i wneud cyfleusterau’r Bwrdd Iechyd yn fwy hygyrch, megis canfod y ffordd briodol</w:t>
      </w:r>
    </w:p>
    <w:p w14:paraId="5FE98753" w14:textId="36914118" w:rsidR="003F309C" w:rsidRPr="00272BEC" w:rsidRDefault="003F309C" w:rsidP="00272BEC">
      <w:pPr>
        <w:pStyle w:val="ListParagraph"/>
        <w:numPr>
          <w:ilvl w:val="0"/>
          <w:numId w:val="32"/>
        </w:numPr>
        <w:rPr>
          <w:rFonts w:ascii="Arial" w:hAnsi="Arial" w:cs="Arial"/>
          <w:sz w:val="28"/>
          <w:szCs w:val="28"/>
        </w:rPr>
      </w:pPr>
      <w:r w:rsidRPr="00272BEC">
        <w:rPr>
          <w:rFonts w:ascii="Arial" w:eastAsia="Arial" w:hAnsi="Arial" w:cs="Arial"/>
          <w:b/>
          <w:sz w:val="28"/>
          <w:szCs w:val="28"/>
          <w:lang w:bidi="cy-GB"/>
        </w:rPr>
        <w:t>Blaenoriaethau Penodol i Nodweddion Gwarchodedig</w:t>
      </w:r>
    </w:p>
    <w:p w14:paraId="1CF96BB2" w14:textId="1F06E154" w:rsidR="003F309C" w:rsidRPr="003F309C" w:rsidRDefault="003F309C" w:rsidP="003F309C">
      <w:pPr>
        <w:numPr>
          <w:ilvl w:val="0"/>
          <w:numId w:val="16"/>
        </w:numPr>
        <w:rPr>
          <w:rFonts w:ascii="Arial" w:hAnsi="Arial" w:cs="Arial"/>
          <w:sz w:val="28"/>
          <w:szCs w:val="28"/>
        </w:rPr>
      </w:pPr>
      <w:r w:rsidRPr="003F309C">
        <w:rPr>
          <w:rFonts w:ascii="Arial" w:eastAsia="Arial" w:hAnsi="Arial" w:cs="Arial"/>
          <w:sz w:val="28"/>
          <w:szCs w:val="28"/>
          <w:lang w:bidi="cy-GB"/>
        </w:rPr>
        <w:t>Yn sail i’n Blaenoriaethau Cydraddoldeb Strategol a’r cynlluniau gweithredu dilynol mae amrywiaeth o gynlluniau gweithredu sy’n benodol i wahanol grwpiau nodweddion gwarchodedig (e.e. L</w:t>
      </w:r>
      <w:r w:rsidR="005A0A2A">
        <w:rPr>
          <w:rFonts w:ascii="Arial" w:eastAsia="Arial" w:hAnsi="Arial" w:cs="Arial"/>
          <w:sz w:val="28"/>
          <w:szCs w:val="28"/>
          <w:lang w:bidi="cy-GB"/>
        </w:rPr>
        <w:t>HDTC</w:t>
      </w:r>
      <w:r w:rsidRPr="003F309C">
        <w:rPr>
          <w:rFonts w:ascii="Arial" w:eastAsia="Arial" w:hAnsi="Arial" w:cs="Arial"/>
          <w:sz w:val="28"/>
          <w:szCs w:val="28"/>
          <w:lang w:bidi="cy-GB"/>
        </w:rPr>
        <w:t>+, Gwrth-hiliaeth, Nam ar y Synhwyrau)</w:t>
      </w:r>
    </w:p>
    <w:p w14:paraId="27A55EC3" w14:textId="77777777" w:rsidR="003F309C" w:rsidRPr="003F309C" w:rsidRDefault="003F309C" w:rsidP="003F309C">
      <w:pPr>
        <w:numPr>
          <w:ilvl w:val="0"/>
          <w:numId w:val="16"/>
        </w:numPr>
        <w:rPr>
          <w:rFonts w:ascii="Arial" w:hAnsi="Arial" w:cs="Arial"/>
          <w:sz w:val="28"/>
          <w:szCs w:val="28"/>
        </w:rPr>
      </w:pPr>
      <w:r w:rsidRPr="003F309C">
        <w:rPr>
          <w:rFonts w:ascii="Arial" w:eastAsia="Arial" w:hAnsi="Arial" w:cs="Arial"/>
          <w:sz w:val="28"/>
          <w:szCs w:val="28"/>
          <w:lang w:bidi="cy-GB"/>
        </w:rPr>
        <w:lastRenderedPageBreak/>
        <w:t>Gofynion penodol yn ymwneud ag anghydraddoldebau cyflog rhwng y rhywiau</w:t>
      </w:r>
    </w:p>
    <w:p w14:paraId="0E31232E" w14:textId="77777777" w:rsidR="003F309C" w:rsidRPr="003F309C" w:rsidRDefault="003F309C" w:rsidP="003F309C">
      <w:pPr>
        <w:numPr>
          <w:ilvl w:val="0"/>
          <w:numId w:val="16"/>
        </w:numPr>
        <w:rPr>
          <w:rFonts w:ascii="Arial" w:hAnsi="Arial" w:cs="Arial"/>
          <w:sz w:val="28"/>
          <w:szCs w:val="28"/>
        </w:rPr>
      </w:pPr>
      <w:r w:rsidRPr="003F309C">
        <w:rPr>
          <w:rFonts w:ascii="Arial" w:eastAsia="Arial" w:hAnsi="Arial" w:cs="Arial"/>
          <w:sz w:val="28"/>
          <w:szCs w:val="28"/>
          <w:lang w:bidi="cy-GB"/>
        </w:rPr>
        <w:t>Mae themâu a nodwyd ar draws ystod o'r cynlluniau hyn wedi'u hystyried o dan y Blaenoriaethau Cyffredinol a amlygwyd uchod</w:t>
      </w:r>
    </w:p>
    <w:p w14:paraId="0E1F4201" w14:textId="77777777" w:rsidR="003F309C" w:rsidRPr="003F309C" w:rsidRDefault="003F309C" w:rsidP="003F309C">
      <w:pPr>
        <w:numPr>
          <w:ilvl w:val="0"/>
          <w:numId w:val="16"/>
        </w:numPr>
        <w:rPr>
          <w:rFonts w:ascii="Arial" w:hAnsi="Arial" w:cs="Arial"/>
          <w:sz w:val="28"/>
          <w:szCs w:val="28"/>
        </w:rPr>
      </w:pPr>
      <w:r w:rsidRPr="003F309C">
        <w:rPr>
          <w:rFonts w:ascii="Arial" w:eastAsia="Arial" w:hAnsi="Arial" w:cs="Arial"/>
          <w:sz w:val="28"/>
          <w:szCs w:val="28"/>
          <w:lang w:bidi="cy-GB"/>
        </w:rPr>
        <w:t>Bydd camau gweithredu / themâu sy'n benodol i un grŵp o nodweddion gwarchodedig yn cael eu cynnwys yn y cynllun gweithredu blynyddol ar gyfer Cynllun Cydraddoldeb y Strategaeth i sicrhau bod y rhain yn cael eu datblygu ochr yn ochr â blaenoriaethau cyffredinol a blaenoriaethau strategol / sefydliadol.</w:t>
      </w:r>
    </w:p>
    <w:p w14:paraId="3C14EA46" w14:textId="13833FCA" w:rsidR="004278EA" w:rsidRDefault="00D7787B" w:rsidP="004278EA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Rydym wedi ymrwymo i wneud newidiadau i wella profiad a chanlyniadau pawb sydd â nodweddion gwarchodedig unigol neu mwy nag un nodwedd warchodedig, gan gydnabod y bydd hyn yn ei dro yn eu gwella i bawb. Fodd bynnag, credwn hefyd ei bod yn bwysig i ni fod yn realistig yn y cynlluniau yr ydym yn eu cynnig fel y gallwn wneud cynnydd gwirioneddol ar y rhain. Felly, rydym yn canolbwyntio ar ystod hylaw ond uchelgeisiol o newidiadau ar gyfer 2025-26 a all wneud gwahaniaeth gwirioneddol i chi, y bobl yr ydym yn eu gwasanaethu, a'n staff.  Bydd materion eraill a amlygwyd wedyn yn cael eu hadolygu i ystyried a fydd yn cael yr effaith fwyaf yn barod i'w rhoi ar waith yn y blynyddoedd i ddod.</w:t>
      </w:r>
    </w:p>
    <w:p w14:paraId="472250C8" w14:textId="7936670E" w:rsidR="00686CC1" w:rsidRDefault="00686CC1" w:rsidP="004278EA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Wedi’i ddatblygu ochr yn ochr â</w:t>
      </w:r>
      <w:r w:rsidR="00B32F85">
        <w:rPr>
          <w:rFonts w:ascii="Arial" w:eastAsia="Arial" w:hAnsi="Arial" w:cs="Arial"/>
          <w:sz w:val="28"/>
          <w:szCs w:val="28"/>
          <w:lang w:bidi="cy-GB"/>
        </w:rPr>
        <w:t>’r ddogfen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Rydym i Gyd yn Perthyn</w:t>
      </w:r>
      <w:r w:rsidR="00B32F85">
        <w:rPr>
          <w:rFonts w:ascii="Arial" w:eastAsia="Arial" w:hAnsi="Arial" w:cs="Arial"/>
          <w:sz w:val="28"/>
          <w:szCs w:val="28"/>
          <w:lang w:bidi="cy-GB"/>
        </w:rPr>
        <w:t>,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mae cynllun gweithredu manwl ar gyfer 2025-26 sy’n nodi’r camau gweithredu penodol rydym wedi’u blaenoriaethu ar gyfer y flwyddyn, yn dilyn adborth gan ein cleifion a’r cyhoedd.</w:t>
      </w:r>
    </w:p>
    <w:p w14:paraId="3F221E72" w14:textId="77777777" w:rsidR="001C000F" w:rsidRPr="001C000F" w:rsidRDefault="001C000F" w:rsidP="004278EA">
      <w:pPr>
        <w:rPr>
          <w:rFonts w:ascii="Arial" w:hAnsi="Arial" w:cs="Arial"/>
          <w:sz w:val="28"/>
          <w:szCs w:val="28"/>
        </w:rPr>
      </w:pPr>
    </w:p>
    <w:p w14:paraId="21A35285" w14:textId="0FE49017" w:rsidR="006916FA" w:rsidRDefault="006916FA" w:rsidP="00A80E15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Gwybodaeth am Gydraddoldeb</w:t>
      </w:r>
    </w:p>
    <w:p w14:paraId="021BB237" w14:textId="7DBE4B4D" w:rsidR="006916FA" w:rsidRDefault="006916FA" w:rsidP="006916FA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 gwybodaeth am nodweddion cydraddoldeb wedi'i chasglu'n anghyson ar gyfer cleifion a staff yn y gorffennol. Mae ymdrechion yn cael eu gwneud yn awr i sicrhau bod yr holl gleifion a staff yn cael gwybodaeth ddemograffig sylfaenol wedi'i chasglu amdanynt ar sail safonol. Bydd hyn yn golygu y byddwn yn deall ein poblogaeth a’n pobl yn well fel y gallwn osod gwaelodlinau, monitro cynnydd yn well a thriongli’r data hwn gydag adborth gan gleifion, eu teuluoedd a staff.</w:t>
      </w:r>
    </w:p>
    <w:p w14:paraId="7E4D8585" w14:textId="12BB6BF6" w:rsidR="004A4B49" w:rsidRDefault="004A4B49" w:rsidP="006916FA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Mae’n bwysig ein bod yn gallu mesur cynnydd, ac adrodd ar hyn yn ôl yr angen i Lywodraeth Cymru, ond mae hefyd yn bwysig ein bod yn cymryd </w:t>
      </w:r>
      <w:r>
        <w:rPr>
          <w:rFonts w:ascii="Arial" w:eastAsia="Arial" w:hAnsi="Arial" w:cs="Arial"/>
          <w:sz w:val="28"/>
          <w:szCs w:val="28"/>
          <w:lang w:bidi="cy-GB"/>
        </w:rPr>
        <w:lastRenderedPageBreak/>
        <w:t>camau mewn meysydd lle mae’n anodd mesur, os yw’r rhain wedi’u nodi fel blaenoriaeth.</w:t>
      </w:r>
    </w:p>
    <w:p w14:paraId="60BF266B" w14:textId="77777777" w:rsidR="006916FA" w:rsidRPr="006916FA" w:rsidRDefault="006916FA" w:rsidP="006916FA">
      <w:pPr>
        <w:rPr>
          <w:rFonts w:ascii="Arial" w:hAnsi="Arial" w:cs="Arial"/>
          <w:sz w:val="28"/>
          <w:szCs w:val="28"/>
        </w:rPr>
      </w:pPr>
    </w:p>
    <w:p w14:paraId="5819B9E6" w14:textId="60BF300D" w:rsidR="001B3EAF" w:rsidRDefault="001B3EAF" w:rsidP="0081241D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Sut y byddwn yn monitro gweithrediad</w:t>
      </w:r>
    </w:p>
    <w:p w14:paraId="1544091F" w14:textId="60B88343" w:rsidR="00191CCE" w:rsidRDefault="00D34004" w:rsidP="00191CCE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Rydym wedi ymrwymo i wneud gwahaniaeth gwirioneddol i’n cleifion a’n haelodau staff drwy roi’r blaenoriaethau a amlinellir yn y ddogfen hon ar waith ac yn benodol y camau a nodwyd gennym ar gyfer 2025-26. Bydd monitro'n cael ei wneud trwy adrodd i'n Bwrdd Iechyd yn flynyddol, gydag adroddiadau'n cael eu cyflwyno i'r Bwrdd Rheoli ddwywaith y flwyddyn a'u hadolygu gan Grŵp Strategol Cydraddoldeb, Amrywiaeth a Pherthyn y Bwrdd Iechyd. Bydd adroddiad blynyddol yn cael ei baratoi ar gyfer y Bwrdd ym mis Mawrth bob blwyddyn a fydd yn cael ei gyhoeddi a’i rannu gyda phartneriaid a rhanddeiliaid, ochr yn ochr â’r camau gweithredu arfaethedig i fynd i’r afael â’r blaenoriaethau yn y flwyddyn ganlynol, yn dilyn ymgysylltu priodol.</w:t>
      </w:r>
    </w:p>
    <w:p w14:paraId="552E7EAB" w14:textId="7154C867" w:rsidR="006916FA" w:rsidRDefault="006916FA" w:rsidP="00191CCE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Bydd cynnydd o ran rhoi’r cynllun hwn ar waith yn bwnc sy’n cael ei gynnwys mewn adolygiadau perfformiad chwarterol gyda phob un o’r Grwpiau Gwasanaeth o fewn y Bwrdd Iechyd, ochr yn ochr ag adolygu cynnydd yn erbyn targedau mynediad a chyllid, i sicrhau bod cydraddoldeb a’r cynllun hwn yn cael pwysigrwydd priodol.</w:t>
      </w:r>
    </w:p>
    <w:p w14:paraId="57E43DF2" w14:textId="02FE6DEB" w:rsidR="006916FA" w:rsidRDefault="006916FA" w:rsidP="00191CCE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Byddwn hefyd yn cynnal digwyddiad bob blwyddyn gyda’r cyhoedd, cleifion, Gofalwyr, rhanddeiliaid a phartneriaid i’n helpu i adolygu’r cynnydd hyd yma a nodi blaenoriaethau ar gyfer y dyfodol.</w:t>
      </w:r>
    </w:p>
    <w:p w14:paraId="7537D7D8" w14:textId="77777777" w:rsidR="00D34004" w:rsidRPr="00191CCE" w:rsidRDefault="00D34004" w:rsidP="00191CCE">
      <w:pPr>
        <w:rPr>
          <w:rFonts w:ascii="Arial" w:hAnsi="Arial" w:cs="Arial"/>
          <w:sz w:val="28"/>
          <w:szCs w:val="28"/>
        </w:rPr>
      </w:pPr>
    </w:p>
    <w:p w14:paraId="6BB12CB1" w14:textId="1698A2B5" w:rsidR="001B3EAF" w:rsidRDefault="001B3EAF" w:rsidP="00A80E15">
      <w:pPr>
        <w:pStyle w:val="ListParagraph"/>
        <w:numPr>
          <w:ilvl w:val="0"/>
          <w:numId w:val="1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Amserlen</w:t>
      </w:r>
    </w:p>
    <w:p w14:paraId="17BAC479" w14:textId="1A44E514" w:rsidR="00D7787B" w:rsidRDefault="00D34004" w:rsidP="00D7787B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sz w:val="28"/>
          <w:szCs w:val="28"/>
          <w:lang w:bidi="cy-GB"/>
        </w:rPr>
        <w:t>Amlinellir yr amserlen ar gyfer cwblhau’r cynllun hwn isod:</w:t>
      </w:r>
    </w:p>
    <w:tbl>
      <w:tblPr>
        <w:tblW w:w="9592" w:type="dxa"/>
        <w:tblInd w:w="-1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5812"/>
        <w:gridCol w:w="3780"/>
      </w:tblGrid>
      <w:tr w:rsidR="00D7787B" w:rsidRPr="00D7787B" w14:paraId="25F86ED9" w14:textId="77777777" w:rsidTr="0081241D">
        <w:trPr>
          <w:trHeight w:val="463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E6B8BE" w14:textId="77777777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Camau Gweithredu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94A2B3C" w14:textId="77777777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Amserlen</w:t>
            </w:r>
          </w:p>
        </w:tc>
      </w:tr>
      <w:tr w:rsidR="00D7787B" w:rsidRPr="00D7787B" w14:paraId="6F1D8899" w14:textId="77777777" w:rsidTr="0081241D">
        <w:trPr>
          <w:trHeight w:val="463"/>
        </w:trPr>
        <w:tc>
          <w:tcPr>
            <w:tcW w:w="5812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C14AEE" w14:textId="05A003B6" w:rsidR="00D7787B" w:rsidRPr="0081241D" w:rsidRDefault="00AA3B14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 xml:space="preserve">Cynllun Cydraddoldeb Strategol </w:t>
            </w:r>
            <w:r w:rsidR="00DC763E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Drafft</w:t>
            </w:r>
          </w:p>
        </w:tc>
        <w:tc>
          <w:tcPr>
            <w:tcW w:w="378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0646CF9" w14:textId="4637FD50" w:rsidR="00D7787B" w:rsidRPr="0081241D" w:rsidRDefault="00AA3B14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3 Chwefror 2025</w:t>
            </w:r>
          </w:p>
        </w:tc>
      </w:tr>
      <w:tr w:rsidR="00D7787B" w:rsidRPr="00D7787B" w14:paraId="7C79F455" w14:textId="77777777" w:rsidTr="0081241D">
        <w:trPr>
          <w:trHeight w:val="463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B0E5389" w14:textId="77777777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Ystyried y SEDBG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FA795A5" w14:textId="190C0A73" w:rsidR="00D7787B" w:rsidRPr="0081241D" w:rsidRDefault="00C27996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6 Mawrth 2025</w:t>
            </w:r>
          </w:p>
        </w:tc>
      </w:tr>
      <w:tr w:rsidR="00D7787B" w:rsidRPr="00D7787B" w14:paraId="74EA5451" w14:textId="77777777" w:rsidTr="0081241D">
        <w:trPr>
          <w:trHeight w:val="463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9F4A00" w14:textId="7D6E3C27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SEP drafft i'r Tîm Gweithredol Ffurfiol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E6DC36" w14:textId="384D90DF" w:rsidR="00D7787B" w:rsidRPr="0081241D" w:rsidRDefault="00AA3B14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12 Mawrth 2025</w:t>
            </w:r>
          </w:p>
        </w:tc>
      </w:tr>
      <w:tr w:rsidR="00D7787B" w:rsidRPr="00D7787B" w14:paraId="515DFFC3" w14:textId="77777777" w:rsidTr="0081241D">
        <w:trPr>
          <w:trHeight w:val="778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B1A049" w14:textId="436FD03B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lastRenderedPageBreak/>
              <w:t>Ymgysylltu ar y</w:t>
            </w:r>
            <w:r w:rsidR="00B32F85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r</w:t>
            </w: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 xml:space="preserve"> SEP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55EE9E9" w14:textId="2DD88B34" w:rsidR="00D7787B" w:rsidRPr="0081241D" w:rsidRDefault="00CC379C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 xml:space="preserve">17 Mawrth 2025 -  </w:t>
            </w: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br/>
              <w:t>25 Ebrill 2025</w:t>
            </w:r>
          </w:p>
        </w:tc>
      </w:tr>
      <w:tr w:rsidR="00D7787B" w:rsidRPr="00D7787B" w14:paraId="1FD22A4E" w14:textId="77777777" w:rsidTr="0081241D">
        <w:trPr>
          <w:trHeight w:val="463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29CE2F" w14:textId="22A52C92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SEDBG yn ystyried yr adborth a'r SEP wedi'i ddiweddaru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D79B98" w14:textId="0B3AD3B2" w:rsidR="00D7787B" w:rsidRPr="0081241D" w:rsidRDefault="00C27996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1 Mai 2025</w:t>
            </w:r>
          </w:p>
        </w:tc>
      </w:tr>
      <w:tr w:rsidR="00D7787B" w:rsidRPr="00D7787B" w14:paraId="4872A889" w14:textId="77777777" w:rsidTr="0081241D">
        <w:trPr>
          <w:trHeight w:val="463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ADBD6A" w14:textId="77777777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SEP drafft terfynol i'r Tîm Gweithredol Ffurfiol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0486580" w14:textId="6020044B" w:rsidR="00D7787B" w:rsidRPr="0081241D" w:rsidRDefault="00C27996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14 Mai 2025</w:t>
            </w:r>
          </w:p>
        </w:tc>
      </w:tr>
      <w:tr w:rsidR="00D7787B" w:rsidRPr="00D7787B" w14:paraId="1EA69E1E" w14:textId="77777777" w:rsidTr="0081241D">
        <w:trPr>
          <w:trHeight w:val="463"/>
        </w:trPr>
        <w:tc>
          <w:tcPr>
            <w:tcW w:w="581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B85EBE" w14:textId="77777777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Y Bwrdd Iechyd yn cytuno ar yr SEP</w:t>
            </w:r>
          </w:p>
        </w:tc>
        <w:tc>
          <w:tcPr>
            <w:tcW w:w="378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178A19" w14:textId="785DA20B" w:rsidR="00D7787B" w:rsidRPr="0081241D" w:rsidRDefault="00D7787B" w:rsidP="00D7787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1241D">
              <w:rPr>
                <w:rFonts w:ascii="Arial" w:eastAsia="Arial" w:hAnsi="Arial" w:cs="Arial"/>
                <w:b/>
                <w:sz w:val="28"/>
                <w:szCs w:val="28"/>
                <w:lang w:bidi="cy-GB"/>
              </w:rPr>
              <w:t>29 Mai 2025</w:t>
            </w:r>
          </w:p>
        </w:tc>
      </w:tr>
    </w:tbl>
    <w:p w14:paraId="49F3313C" w14:textId="77777777" w:rsidR="00D7787B" w:rsidRDefault="00D7787B" w:rsidP="00D7787B">
      <w:pPr>
        <w:rPr>
          <w:rFonts w:ascii="Arial" w:hAnsi="Arial" w:cs="Arial"/>
          <w:b/>
          <w:bCs/>
          <w:sz w:val="32"/>
          <w:szCs w:val="32"/>
        </w:rPr>
      </w:pPr>
    </w:p>
    <w:p w14:paraId="645D8494" w14:textId="77777777" w:rsidR="00663B13" w:rsidRDefault="008A597F" w:rsidP="00D7787B">
      <w:pPr>
        <w:rPr>
          <w:rFonts w:ascii="Arial" w:hAnsi="Arial" w:cs="Arial"/>
          <w:b/>
          <w:bCs/>
          <w:noProof/>
          <w:sz w:val="32"/>
          <w:szCs w:val="32"/>
        </w:rPr>
      </w:pPr>
      <w:r w:rsidRPr="0081241D">
        <w:rPr>
          <w:rFonts w:ascii="Arial" w:eastAsia="Arial" w:hAnsi="Arial" w:cs="Arial"/>
          <w:sz w:val="28"/>
          <w:szCs w:val="28"/>
          <w:lang w:bidi="cy-GB"/>
        </w:rPr>
        <w:t>Wrth symud ymlaen byddwn yn dilyn proses flynyddol i ddiweddaru ein Blaenoriaethau Cydraddoldeb Strategol fel yr amlinellir isod:</w:t>
      </w:r>
      <w:r w:rsidR="00663B13" w:rsidRPr="00663B13">
        <w:rPr>
          <w:rFonts w:ascii="Arial" w:eastAsia="Arial" w:hAnsi="Arial" w:cs="Arial"/>
          <w:b/>
          <w:noProof/>
          <w:sz w:val="32"/>
          <w:szCs w:val="32"/>
          <w:lang w:bidi="cy-GB"/>
        </w:rPr>
        <w:t xml:space="preserve"> </w:t>
      </w:r>
    </w:p>
    <w:p w14:paraId="1AAF6D24" w14:textId="1FB315A8" w:rsidR="008A597F" w:rsidRPr="0081241D" w:rsidRDefault="00E008B1" w:rsidP="00D7787B">
      <w:pPr>
        <w:rPr>
          <w:rFonts w:ascii="Arial" w:hAnsi="Arial" w:cs="Arial"/>
          <w:sz w:val="28"/>
          <w:szCs w:val="28"/>
        </w:rPr>
      </w:pPr>
      <w:r>
        <w:rPr>
          <w:noProof/>
          <w:sz w:val="16"/>
          <w:szCs w:val="16"/>
        </w:rPr>
        <w:drawing>
          <wp:inline distT="0" distB="0" distL="0" distR="0" wp14:anchorId="34529178" wp14:editId="2EDE896E">
            <wp:extent cx="5731510" cy="322389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7A7BB" w14:textId="573FF65C" w:rsidR="00D7787B" w:rsidRDefault="00D7787B" w:rsidP="0081241D">
      <w:pPr>
        <w:pStyle w:val="ListParagraph"/>
        <w:numPr>
          <w:ilvl w:val="0"/>
          <w:numId w:val="17"/>
        </w:numPr>
        <w:ind w:left="426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Sut gallwch chi roi gwybod i ni beth yw eich barn</w:t>
      </w:r>
    </w:p>
    <w:p w14:paraId="43B7B2CB" w14:textId="33943B0E" w:rsidR="00D34004" w:rsidRDefault="00D34004" w:rsidP="00D34004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Fel y cyhoedd, ein cleifion, ein staff a’n partneriaid, rydym eisiau gwybod beth yw eich barn am ein cynllun. Rydym yn ymgysylltu ar </w:t>
      </w:r>
      <w:r>
        <w:rPr>
          <w:rFonts w:ascii="Arial" w:eastAsia="Arial" w:hAnsi="Arial" w:cs="Arial"/>
          <w:b/>
          <w:sz w:val="28"/>
          <w:szCs w:val="28"/>
          <w:lang w:bidi="cy-GB"/>
        </w:rPr>
        <w:t>Rydym i Gyd yn Perthyn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rhwng </w:t>
      </w:r>
      <w:r>
        <w:rPr>
          <w:rFonts w:ascii="Arial" w:eastAsia="Arial" w:hAnsi="Arial" w:cs="Arial"/>
          <w:b/>
          <w:sz w:val="28"/>
          <w:szCs w:val="28"/>
          <w:lang w:bidi="cy-GB"/>
        </w:rPr>
        <w:t>17 Mawrth a 25 Ebrill 2025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.  </w:t>
      </w:r>
    </w:p>
    <w:p w14:paraId="2D56074C" w14:textId="04749243" w:rsidR="00D34004" w:rsidRDefault="00D34004" w:rsidP="00D34004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Gallwch roi eich adborth i ni gan ddefnyddio'r ddolen isod i gael mynediad i'n holiadur ar-lein:</w:t>
      </w:r>
    </w:p>
    <w:p w14:paraId="5C7E4E03" w14:textId="52C2E29E" w:rsidR="00272BEC" w:rsidRPr="00C008B2" w:rsidRDefault="00433179" w:rsidP="00D34004">
      <w:pPr>
        <w:rPr>
          <w:rFonts w:ascii="Arial" w:hAnsi="Arial" w:cs="Arial"/>
          <w:sz w:val="28"/>
          <w:szCs w:val="28"/>
        </w:rPr>
      </w:pPr>
      <w:hyperlink r:id="rId12" w:history="1">
        <w:r w:rsidR="00C008B2" w:rsidRPr="00C008B2">
          <w:rPr>
            <w:rStyle w:val="Hyperlink"/>
            <w:rFonts w:ascii="Arial" w:eastAsia="Arial" w:hAnsi="Arial" w:cs="Arial"/>
            <w:sz w:val="28"/>
            <w:szCs w:val="28"/>
            <w:lang w:bidi="cy-GB"/>
          </w:rPr>
          <w:t>https://forms.office.com/Pages/DesignPageV2.aspx?lang=en-GB&amp;subpage=design&amp;FormId=uChWuyjjgkCoVkM8ntyPrvH9SOVuB3ZMjB25k6nz0ipUNzdBUTUzNkhPMUI4RUZTS002TEE1NDFNVC4u</w:t>
        </w:r>
      </w:hyperlink>
    </w:p>
    <w:p w14:paraId="788A1C14" w14:textId="77777777" w:rsidR="00272BEC" w:rsidRDefault="00272BEC" w:rsidP="00D34004">
      <w:pPr>
        <w:rPr>
          <w:rFonts w:ascii="Arial" w:hAnsi="Arial" w:cs="Arial"/>
          <w:sz w:val="28"/>
          <w:szCs w:val="28"/>
        </w:rPr>
      </w:pPr>
    </w:p>
    <w:p w14:paraId="4020BBB7" w14:textId="67722702" w:rsidR="00D34004" w:rsidRDefault="00D34004" w:rsidP="00D34004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Neu gallwch anfon e-bost atom </w:t>
      </w:r>
      <w:r w:rsidR="00B32F85">
        <w:rPr>
          <w:rFonts w:ascii="Arial" w:eastAsia="Arial" w:hAnsi="Arial" w:cs="Arial"/>
          <w:sz w:val="28"/>
          <w:szCs w:val="28"/>
          <w:lang w:bidi="cy-GB"/>
        </w:rPr>
        <w:t>ar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</w:t>
      </w:r>
      <w:hyperlink r:id="rId13" w:history="1">
        <w:r w:rsidR="006A6A3B">
          <w:rPr>
            <w:rStyle w:val="Hyperlink"/>
            <w:rFonts w:ascii="Arial" w:eastAsia="Arial" w:hAnsi="Arial" w:cs="Arial"/>
            <w:sz w:val="28"/>
            <w:szCs w:val="28"/>
            <w:lang w:bidi="cy-GB"/>
          </w:rPr>
          <w:t>BIPBA.Ymgysylltu</w:t>
        </w:r>
        <w:r w:rsidR="001C000F" w:rsidRPr="00957FDF">
          <w:rPr>
            <w:rStyle w:val="Hyperlink"/>
            <w:rFonts w:ascii="Arial" w:eastAsia="Arial" w:hAnsi="Arial" w:cs="Arial"/>
            <w:sz w:val="28"/>
            <w:szCs w:val="28"/>
            <w:lang w:bidi="cy-GB"/>
          </w:rPr>
          <w:t>@wales.nhs.uk</w:t>
        </w:r>
      </w:hyperlink>
      <w:r>
        <w:rPr>
          <w:rFonts w:ascii="Arial" w:eastAsia="Arial" w:hAnsi="Arial" w:cs="Arial"/>
          <w:sz w:val="28"/>
          <w:szCs w:val="28"/>
          <w:lang w:bidi="cy-GB"/>
        </w:rPr>
        <w:t xml:space="preserve"> </w:t>
      </w:r>
    </w:p>
    <w:p w14:paraId="4FD11255" w14:textId="77777777" w:rsidR="006A5333" w:rsidRDefault="006A5333" w:rsidP="00D67889">
      <w:pPr>
        <w:rPr>
          <w:rFonts w:ascii="Arial" w:hAnsi="Arial" w:cs="Arial"/>
          <w:sz w:val="28"/>
          <w:szCs w:val="28"/>
        </w:rPr>
      </w:pPr>
    </w:p>
    <w:p w14:paraId="23CF8CAB" w14:textId="027EA6C9" w:rsidR="00D67889" w:rsidRPr="001C000F" w:rsidRDefault="001C000F" w:rsidP="00D67889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Neu gallwch ein ffonio ar </w:t>
      </w:r>
      <w:r w:rsidR="00A80E15" w:rsidRPr="00272BEC">
        <w:rPr>
          <w:rFonts w:ascii="Arial" w:eastAsia="Arial" w:hAnsi="Arial" w:cs="Arial"/>
          <w:b/>
          <w:color w:val="000000"/>
          <w:sz w:val="28"/>
          <w:szCs w:val="28"/>
          <w:shd w:val="clear" w:color="auto" w:fill="FFFFFF"/>
          <w:lang w:bidi="cy-GB"/>
        </w:rPr>
        <w:t>01639 683 355</w:t>
      </w:r>
      <w:r>
        <w:rPr>
          <w:rFonts w:ascii="Arial" w:eastAsia="Arial" w:hAnsi="Arial" w:cs="Arial"/>
          <w:sz w:val="28"/>
          <w:szCs w:val="28"/>
          <w:lang w:bidi="cy-GB"/>
        </w:rPr>
        <w:t xml:space="preserve"> a byddwn yn eich ffonio yn ôl i wneud nodyn o'ch sylwadau.</w:t>
      </w:r>
    </w:p>
    <w:p w14:paraId="07FFE566" w14:textId="77777777" w:rsidR="00CC379C" w:rsidRDefault="00CC379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br w:type="page"/>
      </w:r>
    </w:p>
    <w:p w14:paraId="634C7A86" w14:textId="620C2BF9" w:rsidR="008569EC" w:rsidRDefault="008569EC" w:rsidP="0081241D">
      <w:pPr>
        <w:jc w:val="right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lastRenderedPageBreak/>
        <w:t>Atodiad A</w:t>
      </w:r>
    </w:p>
    <w:p w14:paraId="08055547" w14:textId="77777777" w:rsidR="008569EC" w:rsidRDefault="008569EC" w:rsidP="008569EC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Cyd-destun Strategol y Cynllun hwn</w:t>
      </w:r>
    </w:p>
    <w:p w14:paraId="302211A2" w14:textId="77777777" w:rsidR="0081241D" w:rsidRDefault="0081241D" w:rsidP="008569EC">
      <w:pPr>
        <w:rPr>
          <w:rFonts w:ascii="Arial" w:hAnsi="Arial" w:cs="Arial"/>
          <w:b/>
          <w:bCs/>
          <w:sz w:val="32"/>
          <w:szCs w:val="32"/>
        </w:rPr>
      </w:pPr>
    </w:p>
    <w:p w14:paraId="4FA53C2A" w14:textId="43A51BA3" w:rsid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Deddf Cydraddoldeb 2010</w:t>
      </w:r>
    </w:p>
    <w:p w14:paraId="1101FA04" w14:textId="3A92604E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 Deddf Cydraddoldeb 2010 yn berthnasol i bob cyflogwr. Mae'n cynnwys cyfres o ddyletswyddau sy'n ceisio amddiffyn unigolion, gweithwyr ac eraill rhag gwahaniaethu uniongyrchol ac anuniongyrchol. Mae’r Ddeddf Cydraddoldeb yn rhestru set o nodweddion na ddylid eu defnyddio i drin rhai pobl yn waeth nag eraill. Gelwir y rhain yn “nodweddion gwarchodedig” a dyma nhw:</w:t>
      </w:r>
    </w:p>
    <w:p w14:paraId="13E12E5E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Oed</w:t>
      </w:r>
    </w:p>
    <w:p w14:paraId="40BC877E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Anabledd</w:t>
      </w:r>
    </w:p>
    <w:p w14:paraId="1BA6C138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Ailbennu Rhywedd</w:t>
      </w:r>
    </w:p>
    <w:p w14:paraId="674F5004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Priodas a Phartneriaeth Sifil</w:t>
      </w:r>
    </w:p>
    <w:p w14:paraId="68BD9F03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Mamolaeth / Beichiogrwydd</w:t>
      </w:r>
    </w:p>
    <w:p w14:paraId="4D8A3611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Hil</w:t>
      </w:r>
    </w:p>
    <w:p w14:paraId="4A490D4E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Crefydd a Chred</w:t>
      </w:r>
    </w:p>
    <w:p w14:paraId="6F904F16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Rhyw</w:t>
      </w:r>
    </w:p>
    <w:p w14:paraId="0E36F276" w14:textId="77777777" w:rsidR="008569EC" w:rsidRDefault="008569EC" w:rsidP="008569EC">
      <w:pPr>
        <w:pStyle w:val="ListParagraph"/>
        <w:numPr>
          <w:ilvl w:val="0"/>
          <w:numId w:val="19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Cyfeiriadedd Rhywiol</w:t>
      </w:r>
    </w:p>
    <w:p w14:paraId="6D0048E5" w14:textId="1C855845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 hyn yn golygu bod yn rhaid i ni geisio atal gwahaniaethu, cynyddu cyfleoedd a pherthynas dda rhwng pobl sy’n rhannu nodweddion gwarchodedig a phobl nad ydynt. Fel rhan o’r ddyletswydd hon, rhaid i ni ddangos ein bod wedi ystyried yr effaith debygol ar grwpiau gwarchodedig pan fyddwn yn creu neu’n adolygu polisïau ac arferion.  Gwnawn hyn gan ddefnyddio Asesiad o Effaith.</w:t>
      </w:r>
    </w:p>
    <w:p w14:paraId="3EF96397" w14:textId="429810EE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Mae'r Ddeddf yn cynnwys dyletswydd cydraddoldeb y sector cyhoeddus sy'n disodli'r dyletswyddau ar wahân ar gydraddoldeb hil, anabledd a rhyw.  Nod y ddyletswydd hon yw sicrhau bod awdurdodau cyhoeddus yn ystyried sut y gallant gyfrannu'n gadarnhaol at gymdeithas decach drwy hyrwyddo cydraddoldeb a chysylltiadau da yn eu gweithgareddau o ddydd i ddydd. Mae'r ddyletswydd yn sicrhau bod ystyriaethau cydraddoldeb yn cael eu cynnwys wrth ddylunio polisïau a darparu gwasanaethau a'u bod yn cael eu hadolygu'n barhaus er mwyn sicrhau canlyniadau gwell i bawb.</w:t>
      </w:r>
    </w:p>
    <w:p w14:paraId="006E6F00" w14:textId="77777777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lastRenderedPageBreak/>
        <w:t>Mae gan y ddyletswydd dri nod y mae angen i gyrff cyhoeddus roi sylw dyledus iddynt:</w:t>
      </w:r>
    </w:p>
    <w:p w14:paraId="27A50FFE" w14:textId="77777777" w:rsidR="008569EC" w:rsidRDefault="008569EC" w:rsidP="008569EC">
      <w:pPr>
        <w:pStyle w:val="ListParagraph"/>
        <w:numPr>
          <w:ilvl w:val="0"/>
          <w:numId w:val="24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Dileu gwahaniaethu anghyfreithlon, aflonyddu ac erledigaeth ac ymddygiad arall a waherddir gan y Ddeddf Cydraddoldeb.</w:t>
      </w:r>
    </w:p>
    <w:p w14:paraId="02635793" w14:textId="77777777" w:rsidR="008569EC" w:rsidRDefault="008569EC" w:rsidP="008569EC">
      <w:pPr>
        <w:pStyle w:val="ListParagraph"/>
        <w:numPr>
          <w:ilvl w:val="0"/>
          <w:numId w:val="24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Hyrwyddo cyfle cyfartal rhwng pobl sy'n rhannu nodwedd warchodedig berthnasol a'r rhai nad ydynt.</w:t>
      </w:r>
    </w:p>
    <w:p w14:paraId="38234848" w14:textId="77777777" w:rsidR="008569EC" w:rsidRPr="00226128" w:rsidRDefault="008569EC" w:rsidP="008569EC">
      <w:pPr>
        <w:pStyle w:val="ListParagraph"/>
        <w:numPr>
          <w:ilvl w:val="0"/>
          <w:numId w:val="24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Meithrin perthynas dda rhwng pobl sy'n rhannu nodwedd warchodedig a'r rhai nad ydynt.</w:t>
      </w:r>
    </w:p>
    <w:p w14:paraId="1B17CC52" w14:textId="77777777" w:rsidR="0081241D" w:rsidRDefault="0081241D" w:rsidP="008569EC">
      <w:pPr>
        <w:rPr>
          <w:rFonts w:ascii="Arial" w:hAnsi="Arial" w:cs="Arial"/>
          <w:b/>
          <w:bCs/>
          <w:sz w:val="32"/>
          <w:szCs w:val="32"/>
        </w:rPr>
      </w:pPr>
    </w:p>
    <w:p w14:paraId="3C98B1E3" w14:textId="260B5064" w:rsid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Dyletswydd Economaidd-Gymdeithasol</w:t>
      </w:r>
    </w:p>
    <w:p w14:paraId="48ED1B58" w14:textId="5ECE4756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Nod y ddyletswydd Economaidd-Gymdeithasol yw sicrhau canlyniadau gwell i'r rhai sy'n profi anfantais economaidd-gymdeithasol. Rydym yn cydnabod pwysigrwydd lleihau anghydraddoldebau canlyniad sy'n golygu bod pobl dan anfantais oherwydd eu hincwm neu oherwydd llai / diffyg cyfleoedd.</w:t>
      </w:r>
    </w:p>
    <w:p w14:paraId="34B64F5C" w14:textId="77777777" w:rsidR="0081241D" w:rsidRDefault="0081241D" w:rsidP="008569EC">
      <w:pPr>
        <w:rPr>
          <w:rFonts w:ascii="Arial" w:hAnsi="Arial" w:cs="Arial"/>
          <w:b/>
          <w:bCs/>
          <w:sz w:val="32"/>
          <w:szCs w:val="32"/>
        </w:rPr>
      </w:pPr>
    </w:p>
    <w:p w14:paraId="4B3EDC8E" w14:textId="7B061DE8" w:rsidR="008569EC" w:rsidRP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Amcanion Cydraddoldeb Cenedlaethol</w:t>
      </w:r>
    </w:p>
    <w:p w14:paraId="45A00868" w14:textId="77777777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Rydym wedi defnyddio’r amcanion hyn fel ein cyd-destun cyffredinol – gan greu Cymru:</w:t>
      </w:r>
    </w:p>
    <w:p w14:paraId="276F48F0" w14:textId="77777777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Lle mae gan bawb gyfleoedd i ffynnu yn unol â’n nod i leihau tlodi</w:t>
      </w:r>
    </w:p>
    <w:p w14:paraId="734DD9C7" w14:textId="77777777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Lle gall pawb fod yn ymwybodol o’u hawliau dynol, a lle mae’r hawliau hynny’n cael eu hamddiffyn, eu hyrwyddo ac yn sail i bob polisi cyhoeddus</w:t>
      </w:r>
    </w:p>
    <w:p w14:paraId="0CA8A926" w14:textId="0568A8EC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Lle gall pawb fod yn ymwybodol o wasanaethau cyhoeddus o ansawdd uchel a chael mynediad teg </w:t>
      </w:r>
      <w:r w:rsidR="00B32F85">
        <w:rPr>
          <w:rFonts w:ascii="Arial" w:eastAsia="Arial" w:hAnsi="Arial" w:cs="Arial"/>
          <w:sz w:val="28"/>
          <w:szCs w:val="28"/>
          <w:lang w:bidi="cy-GB"/>
        </w:rPr>
        <w:t>at y rhain</w:t>
      </w:r>
    </w:p>
    <w:p w14:paraId="3D6DC20A" w14:textId="77777777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Yn rhydd rhag gwahaniaethu, erledigaeth, aflonyddu, cam-drin, troseddau casineb a/neu fwlio </w:t>
      </w:r>
    </w:p>
    <w:p w14:paraId="36B9CC0E" w14:textId="46EE9306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Lle gall pawb o’r amrywiaeth lawn o gefndiroedd gymryd rhan mewn bywyd cyhoeddus, sicrhau bod eu llais yn cael ei glywed a gweld eu hunain yn cael eu hadlewyrchu mewn swyddi </w:t>
      </w:r>
      <w:r w:rsidR="00B32F85">
        <w:rPr>
          <w:rFonts w:ascii="Arial" w:eastAsia="Arial" w:hAnsi="Arial" w:cs="Arial"/>
          <w:sz w:val="28"/>
          <w:szCs w:val="28"/>
          <w:lang w:bidi="cy-GB"/>
        </w:rPr>
        <w:t>arweinyddol</w:t>
      </w:r>
    </w:p>
    <w:p w14:paraId="10D6076F" w14:textId="77777777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Gyda chyfleoedd teg a chyfartal i gael cyflogaeth ac ar gyfer triniaeth deg a chyfartal yn y gweithle, gan gynnwys cyflog ac amodau teg</w:t>
      </w:r>
    </w:p>
    <w:p w14:paraId="7DE7F8B3" w14:textId="77777777" w:rsidR="008569EC" w:rsidRDefault="008569EC" w:rsidP="008569EC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Sy'n amgylcheddol gynaliadwy gyda'r gallu i sicrhau bod ein taith i sero net yn deg ac i ymateb i effeithiau anghyfartal newid yn yr hinsawdd</w:t>
      </w:r>
    </w:p>
    <w:p w14:paraId="473CE0E4" w14:textId="510F3C7C" w:rsid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lastRenderedPageBreak/>
        <w:t>Deddf Llesiant Cenedlaethau’r Dyfodol (Cymru) 2015</w:t>
      </w:r>
    </w:p>
    <w:p w14:paraId="058C5A08" w14:textId="498B152F" w:rsidR="008569EC" w:rsidRPr="00FE1B9D" w:rsidRDefault="008569EC" w:rsidP="008569EC">
      <w:pPr>
        <w:rPr>
          <w:rFonts w:ascii="Arial" w:hAnsi="Arial" w:cs="Arial"/>
          <w:sz w:val="28"/>
          <w:szCs w:val="28"/>
        </w:rPr>
      </w:pPr>
      <w:r w:rsidRPr="00FE1B9D">
        <w:rPr>
          <w:rFonts w:ascii="Arial" w:eastAsia="Arial" w:hAnsi="Arial" w:cs="Arial"/>
          <w:sz w:val="28"/>
          <w:szCs w:val="28"/>
          <w:lang w:bidi="cy-GB"/>
        </w:rPr>
        <w:t>Nod Deddf Llesiant Cenedlaethau’r Dyfodol (Cymru) yw gwella llesiant cymdeithasol, economaidd, amgylcheddol a diwylliannol Cymru. Mae hyn yn golygu bod yn rhaid i ni fel corff cyhoeddus feddwl mwy am yr hirdymor, gan ddod o hyd i ffyrdd gwell o weithio gyda’n cymunedau, ein pobl, ein rhwydweithiau a’n partneriaid a helpu i atal problemau drwy gymryd agwedd fwy cyd-gysylltiedig, gan weithio tuag at y 7 nod llesiant i Gymru:</w:t>
      </w:r>
    </w:p>
    <w:p w14:paraId="786040E4" w14:textId="1774DDC1" w:rsidR="00300607" w:rsidRDefault="00940D79" w:rsidP="0081241D">
      <w:pPr>
        <w:jc w:val="center"/>
        <w:rPr>
          <w:rFonts w:ascii="Arial" w:hAnsi="Arial" w:cs="Arial"/>
          <w:i/>
          <w:iCs/>
          <w:sz w:val="28"/>
          <w:szCs w:val="28"/>
        </w:rPr>
      </w:pPr>
      <w:r>
        <w:rPr>
          <w:noProof/>
        </w:rPr>
        <w:drawing>
          <wp:inline distT="0" distB="0" distL="0" distR="0" wp14:anchorId="19A96C09" wp14:editId="796C04AF">
            <wp:extent cx="3202305" cy="2995524"/>
            <wp:effectExtent l="0" t="0" r="0" b="0"/>
            <wp:docPr id="16879799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97995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14421" cy="3006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B60E12" w14:textId="77777777" w:rsidR="00300607" w:rsidRDefault="00300607" w:rsidP="008569EC">
      <w:pPr>
        <w:rPr>
          <w:rFonts w:ascii="Arial" w:hAnsi="Arial" w:cs="Arial"/>
          <w:i/>
          <w:iCs/>
          <w:sz w:val="28"/>
          <w:szCs w:val="28"/>
        </w:rPr>
      </w:pPr>
    </w:p>
    <w:p w14:paraId="6F41FF0B" w14:textId="57F1D891" w:rsidR="00300607" w:rsidRDefault="00940D79" w:rsidP="008569E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Mae angen i gyrff cyhoeddus wneud yn siŵr eu bod, wrth wneud eu penderfyniadau, yn ystyried yr effaith y gallent ei chael ar bobl sy’n byw eu bywydau yng Nghymru yn y dyfodol. Mae 5 peth y mae angen i gyrff cyhoeddus feddwl amdanynt i ddangos eu bod wedi cymhwyso’r egwyddor datblygu gynaliadwy. Bydd dilyn y ffyrdd hyn o weithio yn ein helpu i gydweithio’n well, osgoi ailadrodd camgymeriadau’r gorffennol a mynd i’r afael â rhai o’r heriau hirdymor sy’n ein hwynebu.</w:t>
      </w:r>
    </w:p>
    <w:p w14:paraId="07C74FC5" w14:textId="5F7FD11D" w:rsidR="00300607" w:rsidRDefault="00300607" w:rsidP="00300607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b/>
          <w:sz w:val="28"/>
          <w:szCs w:val="28"/>
          <w:lang w:bidi="cy-GB"/>
        </w:rPr>
        <w:t xml:space="preserve">Cydweithio </w:t>
      </w:r>
      <w:r w:rsidRPr="0081241D">
        <w:rPr>
          <w:rFonts w:ascii="Arial" w:eastAsia="Arial" w:hAnsi="Arial" w:cs="Arial"/>
          <w:sz w:val="28"/>
          <w:szCs w:val="28"/>
          <w:lang w:bidi="cy-GB"/>
        </w:rPr>
        <w:t>– gweithredu ar y cyd ag unrhyw unigolyn arall (neu wahanol rannau o’r corff ei hun) a allai helpu’r corff i gyflawni ei amcanion llesiant.</w:t>
      </w:r>
    </w:p>
    <w:p w14:paraId="16D64CE9" w14:textId="6AD8A4FB" w:rsidR="00300607" w:rsidRDefault="00300607" w:rsidP="00300607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b/>
          <w:sz w:val="28"/>
          <w:szCs w:val="28"/>
          <w:lang w:bidi="cy-GB"/>
        </w:rPr>
        <w:t>Integreiddio</w:t>
      </w: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 - ystyried sut y gall amcanion llesiant y corff cyhoeddus effeithio ar bob un o’r nodau llesiant, ar eu hamcanion eraill, neu ar amcanion cyrff cyhoeddus eraill.</w:t>
      </w:r>
    </w:p>
    <w:p w14:paraId="3734F683" w14:textId="77E22861" w:rsidR="00300607" w:rsidRPr="0081241D" w:rsidRDefault="00300607" w:rsidP="00300607">
      <w:pPr>
        <w:pStyle w:val="ListParagraph"/>
        <w:numPr>
          <w:ilvl w:val="0"/>
          <w:numId w:val="27"/>
        </w:numPr>
        <w:rPr>
          <w:rFonts w:ascii="Arial" w:hAnsi="Arial" w:cs="Arial"/>
          <w:i/>
          <w:iCs/>
          <w:sz w:val="28"/>
          <w:szCs w:val="28"/>
        </w:rPr>
      </w:pPr>
      <w:r w:rsidRPr="0081241D">
        <w:rPr>
          <w:rFonts w:ascii="Arial" w:eastAsia="Arial" w:hAnsi="Arial" w:cs="Arial"/>
          <w:b/>
          <w:sz w:val="28"/>
          <w:szCs w:val="28"/>
          <w:lang w:bidi="cy-GB"/>
        </w:rPr>
        <w:lastRenderedPageBreak/>
        <w:t>Cynnwys</w:t>
      </w: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 - Pwysigrwydd cynnwys pobl sydd â diddordeb mewn cyflawni’r nodau llesiant, a sicrhau bod y bobl hynny’n adlewyrchu amrywiaeth yr ardal y mae’r corff yn ei gwasanaethu</w:t>
      </w:r>
    </w:p>
    <w:p w14:paraId="3674795D" w14:textId="30CB76C8" w:rsidR="00300607" w:rsidRDefault="00300607" w:rsidP="00300607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b/>
          <w:sz w:val="28"/>
          <w:szCs w:val="28"/>
          <w:lang w:bidi="cy-GB"/>
        </w:rPr>
        <w:t>Hirdymor</w:t>
      </w: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 - pwysigrwydd cydbwyso anghenion tymor byr gyda'r angen i ddiogelu'r anghenion tymor hir.</w:t>
      </w:r>
    </w:p>
    <w:p w14:paraId="078CEDB0" w14:textId="7EC8F59A" w:rsidR="00300607" w:rsidRPr="0081241D" w:rsidRDefault="00300607" w:rsidP="0081241D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b/>
          <w:sz w:val="28"/>
          <w:szCs w:val="28"/>
          <w:lang w:bidi="cy-GB"/>
        </w:rPr>
        <w:t>Atal</w:t>
      </w: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 - gall gweithredu i atal problemau rhag digwydd neu waethygu helpu cyrff cyhoeddus i gyflawni eu hamcanion.</w:t>
      </w:r>
    </w:p>
    <w:p w14:paraId="5F446CAA" w14:textId="77777777" w:rsidR="00300607" w:rsidRPr="00FE1B9D" w:rsidRDefault="00300607" w:rsidP="008569EC">
      <w:pPr>
        <w:rPr>
          <w:rFonts w:ascii="Arial" w:hAnsi="Arial" w:cs="Arial"/>
          <w:i/>
          <w:iCs/>
          <w:sz w:val="28"/>
          <w:szCs w:val="28"/>
        </w:rPr>
      </w:pPr>
    </w:p>
    <w:p w14:paraId="1EE819AA" w14:textId="77777777" w:rsid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Safonau’r Gymraeg 2016</w:t>
      </w:r>
    </w:p>
    <w:p w14:paraId="492D4E39" w14:textId="20401A76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Mae'r Gymraeg yn iaith swyddogol yng Nghymru ac ni ddylid ei thrin yn llai ffafriol na'r Saesneg. Fel sefydliad ac fel cyflogwr mae gennym gyfrifoldeb i wneud yn siŵr bod unrhyw un yn gallu siarad â ni yn Gymraeg a’n bod yn parhau i annog </w:t>
      </w:r>
      <w:r w:rsidR="00940D79">
        <w:rPr>
          <w:rFonts w:ascii="Arial" w:eastAsia="Arial" w:hAnsi="Arial" w:cs="Arial"/>
          <w:sz w:val="28"/>
          <w:szCs w:val="28"/>
          <w:lang w:bidi="cy-GB"/>
        </w:rPr>
        <w:t xml:space="preserve">y </w:t>
      </w:r>
      <w:r>
        <w:rPr>
          <w:rFonts w:ascii="Arial" w:eastAsia="Arial" w:hAnsi="Arial" w:cs="Arial"/>
          <w:sz w:val="28"/>
          <w:szCs w:val="28"/>
          <w:lang w:bidi="cy-GB"/>
        </w:rPr>
        <w:t>defnydd o’r Gymraeg.</w:t>
      </w:r>
    </w:p>
    <w:p w14:paraId="358B7D28" w14:textId="77777777" w:rsidR="0081241D" w:rsidRDefault="0081241D" w:rsidP="008569EC">
      <w:pPr>
        <w:rPr>
          <w:rFonts w:ascii="Arial" w:hAnsi="Arial" w:cs="Arial"/>
          <w:b/>
          <w:bCs/>
          <w:sz w:val="32"/>
          <w:szCs w:val="32"/>
        </w:rPr>
      </w:pPr>
    </w:p>
    <w:p w14:paraId="6A1EB4C6" w14:textId="49ED7417" w:rsid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Cynlluniau gweithredu a chanllawiau Llywodraeth Cymru</w:t>
      </w:r>
    </w:p>
    <w:p w14:paraId="370A087D" w14:textId="65F96C21" w:rsidR="008569EC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Mae'r cynllun hwn yn adlewyrchu ein cyfrifoldebau o fewn Cynllun Cydraddoldeb Strategol 2024-28, Cynllun Gweithredu Gwrth-hiliol Cymru a Chynllun Gweithredu L</w:t>
      </w:r>
      <w:r w:rsidR="00940D79">
        <w:rPr>
          <w:rFonts w:ascii="Arial" w:eastAsia="Arial" w:hAnsi="Arial" w:cs="Arial"/>
          <w:sz w:val="28"/>
          <w:szCs w:val="28"/>
          <w:lang w:bidi="cy-GB"/>
        </w:rPr>
        <w:t>HDTC</w:t>
      </w:r>
      <w:r>
        <w:rPr>
          <w:rFonts w:ascii="Arial" w:eastAsia="Arial" w:hAnsi="Arial" w:cs="Arial"/>
          <w:sz w:val="28"/>
          <w:szCs w:val="28"/>
          <w:lang w:bidi="cy-GB"/>
        </w:rPr>
        <w:t>+.</w:t>
      </w:r>
    </w:p>
    <w:p w14:paraId="16F48738" w14:textId="77777777" w:rsidR="008569EC" w:rsidRPr="00EB6CE4" w:rsidRDefault="008569EC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Byddwn yn parhau i ddatblygu cynlluniau gweithredu gan ystyried cynlluniau gweithredu pellach a chanllawiau Llywodraeth Cymru sy'n mynd i'r afael ag annhegwch ym Mae Abertawe.</w:t>
      </w:r>
    </w:p>
    <w:p w14:paraId="07081D38" w14:textId="77777777" w:rsidR="0081241D" w:rsidRDefault="0081241D" w:rsidP="008569EC">
      <w:pPr>
        <w:rPr>
          <w:rFonts w:ascii="Arial" w:hAnsi="Arial" w:cs="Arial"/>
          <w:b/>
          <w:bCs/>
          <w:sz w:val="32"/>
          <w:szCs w:val="32"/>
        </w:rPr>
      </w:pPr>
    </w:p>
    <w:p w14:paraId="3DF420B9" w14:textId="434D4976" w:rsidR="008569EC" w:rsidRPr="0081241D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 w:rsidRPr="0081241D">
        <w:rPr>
          <w:rFonts w:ascii="Arial" w:eastAsia="Arial" w:hAnsi="Arial" w:cs="Arial"/>
          <w:b/>
          <w:sz w:val="32"/>
          <w:szCs w:val="32"/>
          <w:lang w:bidi="cy-GB"/>
        </w:rPr>
        <w:t>A yw Cymru'n Decach 2023</w:t>
      </w:r>
    </w:p>
    <w:p w14:paraId="07A9C8BD" w14:textId="5B65E688" w:rsidR="005B0552" w:rsidRPr="0081241D" w:rsidRDefault="005B0552" w:rsidP="008569EC">
      <w:p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Mae’r adroddiad hwn yn defnyddio’r holl ddata sydd ar gael i fesur cynnydd ar gydraddoldeb a hawliau dynol yng Nghymru. Ei ddiben yw cefnogi penderfyniadau sy’n seiliedig ar dystiolaeth gan Lywodraeth Cymru, cyrff cyhoeddus ac eraill dros y blynyddoedd i ddod gyda’r nod o ysgogi gweithredu a newid ystyrlon, er mwyn gwneud bywyd yn decach i bawb. </w:t>
      </w:r>
    </w:p>
    <w:p w14:paraId="1F15B37D" w14:textId="757AA398" w:rsidR="00FA12A6" w:rsidRPr="0081241D" w:rsidRDefault="00940D79" w:rsidP="008569E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Mae nifer o ffactorau cyd-destunol wedi effeithio ers yr adroddiad diwethaf, gan gynnwys y pandemig COVID-19, ymadawiad y DU â'r Undeb Ewropeaidd, y cyfnod o chwyddiant uchel ac effaith economaidd y rhyfel yn y Wcráin.</w:t>
      </w:r>
    </w:p>
    <w:p w14:paraId="162DDBBD" w14:textId="0BDA4D60" w:rsidR="00FA12A6" w:rsidRPr="0081241D" w:rsidRDefault="00FA12A6" w:rsidP="008569EC">
      <w:p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sz w:val="28"/>
          <w:szCs w:val="28"/>
          <w:lang w:bidi="cy-GB"/>
        </w:rPr>
        <w:lastRenderedPageBreak/>
        <w:t>Mae rhai newidiadau a adroddwyd yn ganlyniad uniongyrchol i ffactorau cyd-destunol fel y cynnydd yn y nifer sy’n gweithio o adref ar ôl y pandemig sydd wedi bod o fudd cyffredinol i rieni, pobl hŷn a</w:t>
      </w:r>
      <w:r w:rsidR="00940D79">
        <w:rPr>
          <w:rFonts w:ascii="Arial" w:eastAsia="Arial" w:hAnsi="Arial" w:cs="Arial"/>
          <w:sz w:val="28"/>
          <w:szCs w:val="28"/>
          <w:lang w:bidi="cy-GB"/>
        </w:rPr>
        <w:t xml:space="preserve"> phobl</w:t>
      </w: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 anabl, a’r rhai sydd â chyfrifoldebau gofalu. Mae hefyd wedi creu heriau, gan gynnwys dirywiad mewn iechyd meddwl a newidiadau i batrymau cyflogaeth. </w:t>
      </w:r>
    </w:p>
    <w:p w14:paraId="503133AC" w14:textId="77777777" w:rsidR="00FA12A6" w:rsidRPr="0081241D" w:rsidRDefault="00FA12A6" w:rsidP="008569EC">
      <w:pPr>
        <w:rPr>
          <w:rFonts w:ascii="Arial" w:hAnsi="Arial" w:cs="Arial"/>
          <w:sz w:val="28"/>
          <w:szCs w:val="28"/>
        </w:rPr>
      </w:pPr>
      <w:r w:rsidRPr="0081241D">
        <w:rPr>
          <w:rFonts w:ascii="Arial" w:eastAsia="Arial" w:hAnsi="Arial" w:cs="Arial"/>
          <w:sz w:val="28"/>
          <w:szCs w:val="28"/>
          <w:lang w:bidi="cy-GB"/>
        </w:rPr>
        <w:t xml:space="preserve">Roedd rhai ffactorau cyd-destunol yn atgyfnerthu tueddiadau presennol. Mae data yn dangos anghydraddoldebau rhanbarthol parhaus yn yr ardaloedd mwyaf difreintiedig o ran cyrhaeddiad addysgol a disgwyliad oes, yn ogystal â disgwyliad oes iach. </w:t>
      </w:r>
    </w:p>
    <w:p w14:paraId="3B40905B" w14:textId="77777777" w:rsidR="0081241D" w:rsidRDefault="0081241D" w:rsidP="008569EC">
      <w:pPr>
        <w:rPr>
          <w:rFonts w:ascii="Arial" w:hAnsi="Arial" w:cs="Arial"/>
          <w:b/>
          <w:bCs/>
          <w:sz w:val="32"/>
          <w:szCs w:val="32"/>
        </w:rPr>
      </w:pPr>
    </w:p>
    <w:p w14:paraId="3D3358D2" w14:textId="5D55AFA7" w:rsidR="008569EC" w:rsidRPr="0081241D" w:rsidRDefault="008569EC" w:rsidP="008569EC">
      <w:pPr>
        <w:rPr>
          <w:rFonts w:ascii="Arial" w:hAnsi="Arial" w:cs="Arial"/>
          <w:b/>
          <w:bCs/>
          <w:sz w:val="32"/>
          <w:szCs w:val="32"/>
        </w:rPr>
      </w:pPr>
      <w:r w:rsidRPr="0081241D">
        <w:rPr>
          <w:rFonts w:ascii="Arial" w:eastAsia="Arial" w:hAnsi="Arial" w:cs="Arial"/>
          <w:b/>
          <w:sz w:val="32"/>
          <w:szCs w:val="32"/>
          <w:lang w:bidi="cy-GB"/>
        </w:rPr>
        <w:t>Drws ar Glo</w:t>
      </w:r>
    </w:p>
    <w:p w14:paraId="400495B6" w14:textId="65D3F268" w:rsidR="00252B38" w:rsidRPr="0081241D" w:rsidRDefault="00252B38" w:rsidP="00252B38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1F1F1F"/>
          <w:sz w:val="28"/>
          <w:szCs w:val="28"/>
        </w:rPr>
      </w:pPr>
      <w:r w:rsidRPr="0081241D">
        <w:rPr>
          <w:rFonts w:ascii="Arial" w:eastAsia="Arial" w:hAnsi="Arial" w:cs="Arial"/>
          <w:color w:val="1F1F1F"/>
          <w:sz w:val="28"/>
          <w:szCs w:val="28"/>
          <w:lang w:bidi="cy-GB"/>
        </w:rPr>
        <w:t>Yr Adroddiad - Drws ar Glo: Amlygodd rhyddhau bywydau a hawliau pobl anabl yng Nghymru y tu hwnt i COVID-19 yr effaith yr oedd y pandemig wedi’i gael ar bobl anabl, gan waethygu anghydraddoldebau a darparodd gyfoeth o fewnwelediadau a nifer o argymhellion. Mae’r adroddiad yn canolbwyntio ar 5 maes allweddol:</w:t>
      </w:r>
    </w:p>
    <w:p w14:paraId="0429618C" w14:textId="77777777" w:rsidR="00252B38" w:rsidRPr="0081241D" w:rsidRDefault="00252B38" w:rsidP="0081241D">
      <w:pPr>
        <w:pStyle w:val="NormalWeb"/>
        <w:numPr>
          <w:ilvl w:val="0"/>
          <w:numId w:val="29"/>
        </w:numPr>
        <w:shd w:val="clear" w:color="auto" w:fill="FFFFFF"/>
        <w:spacing w:before="0" w:beforeAutospacing="0" w:after="0" w:afterAutospacing="0"/>
        <w:ind w:left="714" w:hanging="357"/>
        <w:rPr>
          <w:rFonts w:ascii="Arial" w:hAnsi="Arial" w:cs="Arial"/>
          <w:color w:val="1F1F1F"/>
          <w:sz w:val="28"/>
          <w:szCs w:val="28"/>
        </w:rPr>
      </w:pPr>
      <w:r w:rsidRPr="0081241D">
        <w:rPr>
          <w:rFonts w:ascii="Arial" w:eastAsia="Arial" w:hAnsi="Arial" w:cs="Arial"/>
          <w:color w:val="1F1F1F"/>
          <w:sz w:val="28"/>
          <w:szCs w:val="28"/>
          <w:lang w:bidi="cy-GB"/>
        </w:rPr>
        <w:t>Cymdeithasol yn erbyn y Model Meddygol o anabledd</w:t>
      </w:r>
    </w:p>
    <w:p w14:paraId="616B29E4" w14:textId="77777777" w:rsidR="00252B38" w:rsidRPr="0081241D" w:rsidRDefault="00252B38" w:rsidP="0081241D">
      <w:pPr>
        <w:pStyle w:val="NormalWeb"/>
        <w:numPr>
          <w:ilvl w:val="0"/>
          <w:numId w:val="29"/>
        </w:numPr>
        <w:shd w:val="clear" w:color="auto" w:fill="FFFFFF"/>
        <w:spacing w:before="0" w:beforeAutospacing="0" w:after="0" w:afterAutospacing="0"/>
        <w:ind w:left="714" w:hanging="357"/>
        <w:rPr>
          <w:rFonts w:ascii="Arial" w:hAnsi="Arial" w:cs="Arial"/>
          <w:color w:val="1F1F1F"/>
          <w:sz w:val="28"/>
          <w:szCs w:val="28"/>
        </w:rPr>
      </w:pPr>
      <w:r w:rsidRPr="0081241D">
        <w:rPr>
          <w:rFonts w:ascii="Arial" w:eastAsia="Arial" w:hAnsi="Arial" w:cs="Arial"/>
          <w:color w:val="1F1F1F"/>
          <w:sz w:val="28"/>
          <w:szCs w:val="28"/>
          <w:lang w:bidi="cy-GB"/>
        </w:rPr>
        <w:t>Hawliau dynol</w:t>
      </w:r>
    </w:p>
    <w:p w14:paraId="769C5F1C" w14:textId="77777777" w:rsidR="00252B38" w:rsidRPr="0081241D" w:rsidRDefault="00252B38" w:rsidP="0081241D">
      <w:pPr>
        <w:pStyle w:val="NormalWeb"/>
        <w:numPr>
          <w:ilvl w:val="0"/>
          <w:numId w:val="29"/>
        </w:numPr>
        <w:shd w:val="clear" w:color="auto" w:fill="FFFFFF"/>
        <w:spacing w:before="0" w:beforeAutospacing="0" w:after="0" w:afterAutospacing="0"/>
        <w:ind w:left="714" w:hanging="357"/>
        <w:rPr>
          <w:rFonts w:ascii="Arial" w:hAnsi="Arial" w:cs="Arial"/>
          <w:color w:val="1F1F1F"/>
          <w:sz w:val="28"/>
          <w:szCs w:val="28"/>
        </w:rPr>
      </w:pPr>
      <w:r w:rsidRPr="0081241D">
        <w:rPr>
          <w:rFonts w:ascii="Arial" w:eastAsia="Arial" w:hAnsi="Arial" w:cs="Arial"/>
          <w:color w:val="1F1F1F"/>
          <w:sz w:val="28"/>
          <w:szCs w:val="28"/>
          <w:lang w:bidi="cy-GB"/>
        </w:rPr>
        <w:t>Iechyd a Lles</w:t>
      </w:r>
    </w:p>
    <w:p w14:paraId="6DD8E1D9" w14:textId="77777777" w:rsidR="00252B38" w:rsidRPr="0081241D" w:rsidRDefault="00252B38" w:rsidP="0081241D">
      <w:pPr>
        <w:pStyle w:val="NormalWeb"/>
        <w:numPr>
          <w:ilvl w:val="0"/>
          <w:numId w:val="29"/>
        </w:numPr>
        <w:shd w:val="clear" w:color="auto" w:fill="FFFFFF"/>
        <w:spacing w:before="0" w:beforeAutospacing="0" w:after="0" w:afterAutospacing="0"/>
        <w:ind w:left="714" w:hanging="357"/>
        <w:rPr>
          <w:rFonts w:ascii="Arial" w:hAnsi="Arial" w:cs="Arial"/>
          <w:color w:val="1F1F1F"/>
          <w:sz w:val="28"/>
          <w:szCs w:val="28"/>
        </w:rPr>
      </w:pPr>
      <w:r w:rsidRPr="0081241D">
        <w:rPr>
          <w:rFonts w:ascii="Arial" w:eastAsia="Arial" w:hAnsi="Arial" w:cs="Arial"/>
          <w:color w:val="1F1F1F"/>
          <w:sz w:val="28"/>
          <w:szCs w:val="28"/>
          <w:lang w:bidi="cy-GB"/>
        </w:rPr>
        <w:t>Anfanteision economaidd-gymdeithasol a chael eu gadael allan</w:t>
      </w:r>
    </w:p>
    <w:p w14:paraId="403D6E8D" w14:textId="78340B04" w:rsidR="00252B38" w:rsidRPr="0081241D" w:rsidRDefault="00252B38" w:rsidP="0081241D">
      <w:pPr>
        <w:pStyle w:val="NormalWeb"/>
        <w:numPr>
          <w:ilvl w:val="0"/>
          <w:numId w:val="29"/>
        </w:numPr>
        <w:shd w:val="clear" w:color="auto" w:fill="FFFFFF"/>
        <w:spacing w:before="0" w:beforeAutospacing="0" w:after="0" w:afterAutospacing="0"/>
        <w:ind w:left="714" w:hanging="357"/>
        <w:rPr>
          <w:rFonts w:ascii="Arial" w:hAnsi="Arial" w:cs="Arial"/>
          <w:color w:val="1F1F1F"/>
          <w:sz w:val="28"/>
          <w:szCs w:val="28"/>
        </w:rPr>
      </w:pPr>
      <w:r w:rsidRPr="0081241D">
        <w:rPr>
          <w:rFonts w:ascii="Arial" w:eastAsia="Arial" w:hAnsi="Arial" w:cs="Arial"/>
          <w:color w:val="1F1F1F"/>
          <w:sz w:val="28"/>
          <w:szCs w:val="28"/>
          <w:lang w:bidi="cy-GB"/>
        </w:rPr>
        <w:t>Hygyrchedd a Dinasyddiaeth.</w:t>
      </w:r>
    </w:p>
    <w:p w14:paraId="75E33405" w14:textId="77777777" w:rsidR="008569EC" w:rsidRDefault="008569EC" w:rsidP="008569EC">
      <w:pPr>
        <w:rPr>
          <w:rFonts w:ascii="Arial" w:hAnsi="Arial" w:cs="Arial"/>
          <w:b/>
          <w:bCs/>
          <w:sz w:val="32"/>
          <w:szCs w:val="32"/>
        </w:rPr>
      </w:pPr>
    </w:p>
    <w:p w14:paraId="675934C2" w14:textId="77777777" w:rsidR="00E25154" w:rsidRDefault="008A502F" w:rsidP="008569EC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Safonau Cymru Gyfan ar gyfer Cyfathrebu a Gwybodaeth Hygyrch i Bobl â Nam ar y Synhwyrau</w:t>
      </w:r>
    </w:p>
    <w:p w14:paraId="3B77EFFC" w14:textId="50D70E14" w:rsidR="008A502F" w:rsidRDefault="008A597F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Diben y safonau hyn yw sicrhau bod anghenion cyfathrebu a gwybodaeth pobl â nam ar y synhwyrau yn cael eu bodloni wrth ddefnyddio ein gwasanaethau gofal iechyd. Mae'r rhain yn berthnasol i oedolion, pobl ifanc a phlant.</w:t>
      </w:r>
    </w:p>
    <w:p w14:paraId="0A41EBD9" w14:textId="77777777" w:rsidR="008A597F" w:rsidRDefault="008A597F" w:rsidP="008569EC">
      <w:pPr>
        <w:rPr>
          <w:rFonts w:ascii="Arial" w:hAnsi="Arial" w:cs="Arial"/>
          <w:sz w:val="28"/>
          <w:szCs w:val="28"/>
        </w:rPr>
      </w:pPr>
    </w:p>
    <w:p w14:paraId="7A241583" w14:textId="39C37664" w:rsidR="008A597F" w:rsidRPr="0081241D" w:rsidRDefault="008A597F" w:rsidP="008569EC">
      <w:pPr>
        <w:rPr>
          <w:rFonts w:ascii="Arial" w:hAnsi="Arial" w:cs="Arial"/>
          <w:b/>
          <w:bCs/>
          <w:sz w:val="32"/>
          <w:szCs w:val="32"/>
        </w:rPr>
      </w:pPr>
      <w:r w:rsidRPr="0081241D">
        <w:rPr>
          <w:rFonts w:ascii="Arial" w:eastAsia="Arial" w:hAnsi="Arial" w:cs="Arial"/>
          <w:b/>
          <w:sz w:val="32"/>
          <w:szCs w:val="32"/>
          <w:lang w:bidi="cy-GB"/>
        </w:rPr>
        <w:t>Diogelwch Rhywiol mewn Gofal Iechyd</w:t>
      </w:r>
    </w:p>
    <w:p w14:paraId="1EE23B41" w14:textId="6E5EDA75" w:rsidR="008A597F" w:rsidRDefault="008A597F" w:rsidP="008569E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Daeth deddfwriaeth newydd i rym yn 2024 o dan Ddeddf Diogelu Gweithwyr (Diwygiad o’r Ddeddf Ansawdd 2010) 2023, sy’n gosod dyletswydd ataliol ar gyflogwyr i amddiffyn gweithwyr rhag aflonyddu </w:t>
      </w:r>
      <w:r>
        <w:rPr>
          <w:rFonts w:ascii="Arial" w:eastAsia="Arial" w:hAnsi="Arial" w:cs="Arial"/>
          <w:sz w:val="28"/>
          <w:szCs w:val="28"/>
          <w:lang w:bidi="cy-GB"/>
        </w:rPr>
        <w:lastRenderedPageBreak/>
        <w:t>rhywiol ac mae’n cynnwys yr angen i ystyried a mynd i’r afael â’r canlynol:</w:t>
      </w:r>
    </w:p>
    <w:p w14:paraId="10595168" w14:textId="4EFACF8E" w:rsidR="008A597F" w:rsidRDefault="008A597F" w:rsidP="008A597F">
      <w:pPr>
        <w:pStyle w:val="ListParagraph"/>
        <w:numPr>
          <w:ilvl w:val="0"/>
          <w:numId w:val="31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Ailfeddwl sut rydym yn rheoli risg</w:t>
      </w:r>
    </w:p>
    <w:p w14:paraId="5B5AF418" w14:textId="7FC4B98B" w:rsidR="008A597F" w:rsidRDefault="008A597F" w:rsidP="008A597F">
      <w:pPr>
        <w:pStyle w:val="ListParagraph"/>
        <w:numPr>
          <w:ilvl w:val="0"/>
          <w:numId w:val="31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Pam ei fod yn bwysig a pham na allwn siarad am ddiogelwch rhywiol heb ddeall casineb</w:t>
      </w:r>
    </w:p>
    <w:p w14:paraId="05BFA97D" w14:textId="73C34590" w:rsidR="008A597F" w:rsidRDefault="008A597F" w:rsidP="008A597F">
      <w:pPr>
        <w:pStyle w:val="ListParagraph"/>
        <w:numPr>
          <w:ilvl w:val="0"/>
          <w:numId w:val="31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Sut mae camau ataliol yn edrych</w:t>
      </w:r>
    </w:p>
    <w:p w14:paraId="6ECC3B2A" w14:textId="61669DB4" w:rsidR="00D67889" w:rsidRPr="00AC4BBE" w:rsidRDefault="008A597F" w:rsidP="004844EF">
      <w:pPr>
        <w:pStyle w:val="ListParagraph"/>
        <w:numPr>
          <w:ilvl w:val="0"/>
          <w:numId w:val="31"/>
        </w:numPr>
        <w:rPr>
          <w:rFonts w:ascii="Arial" w:hAnsi="Arial" w:cs="Arial"/>
          <w:b/>
          <w:bCs/>
          <w:sz w:val="32"/>
          <w:szCs w:val="32"/>
        </w:rPr>
      </w:pPr>
      <w:r w:rsidRPr="0081241D">
        <w:rPr>
          <w:rFonts w:ascii="Arial" w:eastAsia="Arial" w:hAnsi="Arial" w:cs="Arial"/>
          <w:sz w:val="28"/>
          <w:szCs w:val="28"/>
          <w:lang w:bidi="cy-GB"/>
        </w:rPr>
        <w:t>Y goblygiadau cyfreithiol a'r cyfleoedd ar gyfer dysgu</w:t>
      </w:r>
    </w:p>
    <w:p w14:paraId="2DE762F2" w14:textId="01381DE7" w:rsidR="00AC4BBE" w:rsidRDefault="00AC4BBE" w:rsidP="00AC4BBE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>Materion Cydraddoldeb – gwella cynhwysiant a hygyrchedd mewn gwasanaethau cyhoeddus yng Nghymru</w:t>
      </w:r>
    </w:p>
    <w:p w14:paraId="05CD31C0" w14:textId="1D128685" w:rsidR="00AC4BBE" w:rsidRDefault="00AC4BBE" w:rsidP="00AC4BBE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Ym mis Ionawr 2025, cyhoeddodd Ombwdsmon Gwasanaethau Cyhoeddus Cymru adolygiad thematig o’r enw Materion Cydraddoldeb.  Amlygodd hyn eu profiad o faterion a godwyd gan y cyhoedd a nododd y themâu canlynol:</w:t>
      </w:r>
    </w:p>
    <w:p w14:paraId="4C6FC1DC" w14:textId="73068214" w:rsidR="00AC4BBE" w:rsidRDefault="00AC4BBE" w:rsidP="00AC4BBE">
      <w:pPr>
        <w:pStyle w:val="ListParagraph"/>
        <w:numPr>
          <w:ilvl w:val="0"/>
          <w:numId w:val="3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Diffyg addasiadau rhesymol</w:t>
      </w:r>
    </w:p>
    <w:p w14:paraId="6812EE0D" w14:textId="44871ACD" w:rsidR="00AC4BBE" w:rsidRDefault="00AC4BBE" w:rsidP="00AC4BBE">
      <w:pPr>
        <w:pStyle w:val="ListParagraph"/>
        <w:numPr>
          <w:ilvl w:val="0"/>
          <w:numId w:val="33"/>
        </w:num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Cyfathrebu da – rhwymedigaeth i addasu ymagwedd</w:t>
      </w:r>
    </w:p>
    <w:p w14:paraId="62F84D14" w14:textId="4DF6E5D6" w:rsidR="00AC4BBE" w:rsidRPr="00AC4BBE" w:rsidRDefault="00AC4BBE" w:rsidP="00AC4BBE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Mae'r materion hyn wedi'u hadlewyrchu yn y cynllun hwn, ac yn enwedig y canllawiau arfer da, Egwyddorion Gweinyddu Da.</w:t>
      </w:r>
      <w:bookmarkStart w:id="0" w:name="cysill"/>
      <w:bookmarkEnd w:id="0"/>
    </w:p>
    <w:sectPr w:rsidR="00AC4BBE" w:rsidRPr="00AC4BBE" w:rsidSect="0081241D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B7120"/>
    <w:multiLevelType w:val="hybridMultilevel"/>
    <w:tmpl w:val="482AF1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18388E"/>
    <w:multiLevelType w:val="hybridMultilevel"/>
    <w:tmpl w:val="3B72ECBE"/>
    <w:lvl w:ilvl="0" w:tplc="588A35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177C0"/>
    <w:multiLevelType w:val="hybridMultilevel"/>
    <w:tmpl w:val="EAE8553A"/>
    <w:lvl w:ilvl="0" w:tplc="6E98553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715F72"/>
    <w:multiLevelType w:val="hybridMultilevel"/>
    <w:tmpl w:val="C908CC4C"/>
    <w:lvl w:ilvl="0" w:tplc="18F25F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38065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0CC3A70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84AF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18EF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5B07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96CC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3076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E4F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9F7412D"/>
    <w:multiLevelType w:val="multilevel"/>
    <w:tmpl w:val="34DC32EC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1C0240E3"/>
    <w:multiLevelType w:val="hybridMultilevel"/>
    <w:tmpl w:val="22F096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65E3E"/>
    <w:multiLevelType w:val="hybridMultilevel"/>
    <w:tmpl w:val="4F200D12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7" w15:restartNumberingAfterBreak="0">
    <w:nsid w:val="1DB4482E"/>
    <w:multiLevelType w:val="hybridMultilevel"/>
    <w:tmpl w:val="773C9E12"/>
    <w:lvl w:ilvl="0" w:tplc="813AED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Theme="minorHAnsi" w:hAnsi="Arial" w:cs="Arial"/>
      </w:rPr>
    </w:lvl>
    <w:lvl w:ilvl="1" w:tplc="A17C79C8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524CA26E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04B87EC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2D28AAE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F2C4EF4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018CA0F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AD229B9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1856F7D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8" w15:restartNumberingAfterBreak="0">
    <w:nsid w:val="1DF85B53"/>
    <w:multiLevelType w:val="hybridMultilevel"/>
    <w:tmpl w:val="32C04B26"/>
    <w:lvl w:ilvl="0" w:tplc="FC5E552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4D272C"/>
    <w:multiLevelType w:val="hybridMultilevel"/>
    <w:tmpl w:val="DAC656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E5DA1"/>
    <w:multiLevelType w:val="hybridMultilevel"/>
    <w:tmpl w:val="48BA5AC0"/>
    <w:lvl w:ilvl="0" w:tplc="EAEC00C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25AD5"/>
    <w:multiLevelType w:val="hybridMultilevel"/>
    <w:tmpl w:val="D80CE6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16132D"/>
    <w:multiLevelType w:val="hybridMultilevel"/>
    <w:tmpl w:val="CED676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C364AE"/>
    <w:multiLevelType w:val="hybridMultilevel"/>
    <w:tmpl w:val="EF4E1384"/>
    <w:lvl w:ilvl="0" w:tplc="39FAB42C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547734"/>
    <w:multiLevelType w:val="hybridMultilevel"/>
    <w:tmpl w:val="D004AC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48106B"/>
    <w:multiLevelType w:val="hybridMultilevel"/>
    <w:tmpl w:val="121E58D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251A7B"/>
    <w:multiLevelType w:val="hybridMultilevel"/>
    <w:tmpl w:val="256E62B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7" w15:restartNumberingAfterBreak="0">
    <w:nsid w:val="3CEC68DB"/>
    <w:multiLevelType w:val="hybridMultilevel"/>
    <w:tmpl w:val="E85CBD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E737F3"/>
    <w:multiLevelType w:val="hybridMultilevel"/>
    <w:tmpl w:val="273ECD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4DB5A3A"/>
    <w:multiLevelType w:val="hybridMultilevel"/>
    <w:tmpl w:val="805603AC"/>
    <w:lvl w:ilvl="0" w:tplc="26D62C22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63C2CBB"/>
    <w:multiLevelType w:val="hybridMultilevel"/>
    <w:tmpl w:val="C62E71CC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1" w15:restartNumberingAfterBreak="0">
    <w:nsid w:val="4E4E5B89"/>
    <w:multiLevelType w:val="hybridMultilevel"/>
    <w:tmpl w:val="6EEE1D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3967039"/>
    <w:multiLevelType w:val="hybridMultilevel"/>
    <w:tmpl w:val="282C7D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554467E"/>
    <w:multiLevelType w:val="hybridMultilevel"/>
    <w:tmpl w:val="2D64A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B4119E"/>
    <w:multiLevelType w:val="hybridMultilevel"/>
    <w:tmpl w:val="409856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044A81"/>
    <w:multiLevelType w:val="hybridMultilevel"/>
    <w:tmpl w:val="D2D4894A"/>
    <w:lvl w:ilvl="0" w:tplc="547448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D62A9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D421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A2E9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AD055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4E92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0A4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235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221D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67A61667"/>
    <w:multiLevelType w:val="multilevel"/>
    <w:tmpl w:val="5BE6E1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7" w15:restartNumberingAfterBreak="0">
    <w:nsid w:val="6A532D2A"/>
    <w:multiLevelType w:val="multilevel"/>
    <w:tmpl w:val="A1BE9D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B1E2138"/>
    <w:multiLevelType w:val="hybridMultilevel"/>
    <w:tmpl w:val="30A6C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C728CE"/>
    <w:multiLevelType w:val="hybridMultilevel"/>
    <w:tmpl w:val="33E078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89A7BA8"/>
    <w:multiLevelType w:val="hybridMultilevel"/>
    <w:tmpl w:val="4AA40C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BFE01C5"/>
    <w:multiLevelType w:val="hybridMultilevel"/>
    <w:tmpl w:val="3D3CB558"/>
    <w:lvl w:ilvl="0" w:tplc="939AF5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AC6196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D08B0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04D0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9CEC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F424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5EB3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8041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22E0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7F78734B"/>
    <w:multiLevelType w:val="hybridMultilevel"/>
    <w:tmpl w:val="A962B202"/>
    <w:lvl w:ilvl="0" w:tplc="85C2D5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746C11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C8E1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6EFA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DEC09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9CA6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0EEF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1E69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DAC1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9"/>
  </w:num>
  <w:num w:numId="2">
    <w:abstractNumId w:val="18"/>
  </w:num>
  <w:num w:numId="3">
    <w:abstractNumId w:val="29"/>
  </w:num>
  <w:num w:numId="4">
    <w:abstractNumId w:val="30"/>
  </w:num>
  <w:num w:numId="5">
    <w:abstractNumId w:val="22"/>
  </w:num>
  <w:num w:numId="6">
    <w:abstractNumId w:val="32"/>
  </w:num>
  <w:num w:numId="7">
    <w:abstractNumId w:val="3"/>
  </w:num>
  <w:num w:numId="8">
    <w:abstractNumId w:val="14"/>
  </w:num>
  <w:num w:numId="9">
    <w:abstractNumId w:val="15"/>
  </w:num>
  <w:num w:numId="10">
    <w:abstractNumId w:val="21"/>
  </w:num>
  <w:num w:numId="11">
    <w:abstractNumId w:val="7"/>
  </w:num>
  <w:num w:numId="12">
    <w:abstractNumId w:val="6"/>
  </w:num>
  <w:num w:numId="13">
    <w:abstractNumId w:val="25"/>
  </w:num>
  <w:num w:numId="14">
    <w:abstractNumId w:val="31"/>
  </w:num>
  <w:num w:numId="15">
    <w:abstractNumId w:val="16"/>
  </w:num>
  <w:num w:numId="16">
    <w:abstractNumId w:val="20"/>
  </w:num>
  <w:num w:numId="17">
    <w:abstractNumId w:val="13"/>
  </w:num>
  <w:num w:numId="18">
    <w:abstractNumId w:val="24"/>
  </w:num>
  <w:num w:numId="19">
    <w:abstractNumId w:val="17"/>
  </w:num>
  <w:num w:numId="20">
    <w:abstractNumId w:val="26"/>
  </w:num>
  <w:num w:numId="21">
    <w:abstractNumId w:val="4"/>
  </w:num>
  <w:num w:numId="22">
    <w:abstractNumId w:val="19"/>
  </w:num>
  <w:num w:numId="23">
    <w:abstractNumId w:val="27"/>
  </w:num>
  <w:num w:numId="24">
    <w:abstractNumId w:val="5"/>
  </w:num>
  <w:num w:numId="25">
    <w:abstractNumId w:val="28"/>
  </w:num>
  <w:num w:numId="26">
    <w:abstractNumId w:val="8"/>
  </w:num>
  <w:num w:numId="27">
    <w:abstractNumId w:val="0"/>
  </w:num>
  <w:num w:numId="28">
    <w:abstractNumId w:val="10"/>
  </w:num>
  <w:num w:numId="29">
    <w:abstractNumId w:val="12"/>
  </w:num>
  <w:num w:numId="30">
    <w:abstractNumId w:val="2"/>
  </w:num>
  <w:num w:numId="31">
    <w:abstractNumId w:val="23"/>
  </w:num>
  <w:num w:numId="32">
    <w:abstractNumId w:val="1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889"/>
    <w:rsid w:val="000B1EFA"/>
    <w:rsid w:val="000B7FD7"/>
    <w:rsid w:val="00142C9C"/>
    <w:rsid w:val="00156B71"/>
    <w:rsid w:val="0017266B"/>
    <w:rsid w:val="00191CCE"/>
    <w:rsid w:val="0019571A"/>
    <w:rsid w:val="001B3EAF"/>
    <w:rsid w:val="001C000F"/>
    <w:rsid w:val="00226128"/>
    <w:rsid w:val="00252B38"/>
    <w:rsid w:val="00272BEC"/>
    <w:rsid w:val="00274F83"/>
    <w:rsid w:val="00292855"/>
    <w:rsid w:val="002954C3"/>
    <w:rsid w:val="00300607"/>
    <w:rsid w:val="00316F41"/>
    <w:rsid w:val="003C035E"/>
    <w:rsid w:val="003F309C"/>
    <w:rsid w:val="004278EA"/>
    <w:rsid w:val="00433179"/>
    <w:rsid w:val="0043634D"/>
    <w:rsid w:val="00495FA7"/>
    <w:rsid w:val="004A4B49"/>
    <w:rsid w:val="00564567"/>
    <w:rsid w:val="005A0A2A"/>
    <w:rsid w:val="005B0552"/>
    <w:rsid w:val="005D1FEC"/>
    <w:rsid w:val="005E06BF"/>
    <w:rsid w:val="005E1BF5"/>
    <w:rsid w:val="005F183B"/>
    <w:rsid w:val="00624D29"/>
    <w:rsid w:val="00663B13"/>
    <w:rsid w:val="00663B63"/>
    <w:rsid w:val="00686CC1"/>
    <w:rsid w:val="006916FA"/>
    <w:rsid w:val="006A5333"/>
    <w:rsid w:val="006A6A3B"/>
    <w:rsid w:val="006C6E69"/>
    <w:rsid w:val="006E0ECB"/>
    <w:rsid w:val="006E7780"/>
    <w:rsid w:val="00734259"/>
    <w:rsid w:val="00753F4C"/>
    <w:rsid w:val="00763952"/>
    <w:rsid w:val="0081241D"/>
    <w:rsid w:val="008569EC"/>
    <w:rsid w:val="00882935"/>
    <w:rsid w:val="008A502F"/>
    <w:rsid w:val="008A597F"/>
    <w:rsid w:val="00906C26"/>
    <w:rsid w:val="00940D79"/>
    <w:rsid w:val="009929FA"/>
    <w:rsid w:val="009A1BD0"/>
    <w:rsid w:val="00A3498A"/>
    <w:rsid w:val="00A54EFD"/>
    <w:rsid w:val="00A57EE6"/>
    <w:rsid w:val="00A62843"/>
    <w:rsid w:val="00A80E15"/>
    <w:rsid w:val="00AA3B14"/>
    <w:rsid w:val="00AC4BBE"/>
    <w:rsid w:val="00B15795"/>
    <w:rsid w:val="00B22161"/>
    <w:rsid w:val="00B32F85"/>
    <w:rsid w:val="00B70395"/>
    <w:rsid w:val="00BC604B"/>
    <w:rsid w:val="00BE27F9"/>
    <w:rsid w:val="00BE4867"/>
    <w:rsid w:val="00C008B2"/>
    <w:rsid w:val="00C27996"/>
    <w:rsid w:val="00CC379C"/>
    <w:rsid w:val="00D27B5A"/>
    <w:rsid w:val="00D34004"/>
    <w:rsid w:val="00D67889"/>
    <w:rsid w:val="00D7787B"/>
    <w:rsid w:val="00D9747D"/>
    <w:rsid w:val="00DC4951"/>
    <w:rsid w:val="00DC763E"/>
    <w:rsid w:val="00DE117A"/>
    <w:rsid w:val="00DF5DE5"/>
    <w:rsid w:val="00DF65C5"/>
    <w:rsid w:val="00E008B1"/>
    <w:rsid w:val="00E1046F"/>
    <w:rsid w:val="00E25154"/>
    <w:rsid w:val="00E2767E"/>
    <w:rsid w:val="00E63715"/>
    <w:rsid w:val="00E7275D"/>
    <w:rsid w:val="00E7409B"/>
    <w:rsid w:val="00EB6CE4"/>
    <w:rsid w:val="00ED2FC8"/>
    <w:rsid w:val="00F21457"/>
    <w:rsid w:val="00FA12A6"/>
    <w:rsid w:val="00FA6FDF"/>
    <w:rsid w:val="00FE1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F25A6"/>
  <w15:chartTrackingRefBased/>
  <w15:docId w15:val="{58ED94D3-085D-4DA0-93FA-1B3E686F4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67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1B3E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000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000F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2612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628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28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28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28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2843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252B38"/>
    <w:rPr>
      <w:i/>
      <w:iCs/>
    </w:rPr>
  </w:style>
  <w:style w:type="paragraph" w:styleId="Revision">
    <w:name w:val="Revision"/>
    <w:hidden/>
    <w:uiPriority w:val="99"/>
    <w:semiHidden/>
    <w:rsid w:val="006E0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83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7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7133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06102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44071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4341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47661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78923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8425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342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007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7304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96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0572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741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74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3658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5529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1272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04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4104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50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42878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0984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2080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8931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28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28117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39999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119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821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2247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52989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80849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878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8738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64366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803586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011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01375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44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3854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1041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BU.engagement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ur03.safelinks.protection.outlook.com/?url=https%3A%2F%2Fforms.office.com%2FPages%2FDesignPageV2.aspx%3Flang%3Den-GB%26subpage%3Ddesign%26FormId%3DuChWuyjjgkCoVkM8ntyPrvH9SOVuB3ZMjB25k6nz0ipUNzdBUTUzNkhPMUI4RUZTS002TEE1NDFNVC4u&amp;data=05%7C02%7CJoanne.Abbott-Davies%40wales.nhs.uk%7C08af2a3dd24040dd741608dd3575e640%7Cbb5628b8e3284082a856433c9edc8fae%7C0%7C0%7C638725502660327649%7CUnknown%7CTWFpbGZsb3d8eyJFbXB0eU1hcGkiOnRydWUsIlYiOiIwLjAuMDAwMCIsIlAiOiJXaW4zMiIsIkFOIjoiTWFpbCIsIldUIjoyfQ%3D%3D%7C0%7C%7C%7C&amp;sdata=dTXMbaY9hQ8LBMlH4aOHvLbAVGi7tS3OxOx0iSQ%2B42U%3D&amp;reserved=0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customXml" Target="../customXml/item4.xml"/><Relationship Id="rId9" Type="http://schemas.openxmlformats.org/officeDocument/2006/relationships/image" Target="media/image1.jpg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DAFDCA-560F-4349-A9DC-C4A51367A061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B185C587-4318-4FD5-B464-30AD85C99D7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559F4BF-D33A-4C9A-8044-1DE9F66A213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5D55151-F15C-4972-9139-8AF1E926D2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4123</Words>
  <Characters>23505</Characters>
  <Application>Microsoft Office Word</Application>
  <DocSecurity>4</DocSecurity>
  <Lines>195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27573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Abbott-Davies (Swansea Bay UHB - DICE)</dc:creator>
  <cp:keywords/>
  <dc:description/>
  <cp:lastModifiedBy>Catrin Evans (Swansea Bay UHB - DICE)</cp:lastModifiedBy>
  <cp:revision>2</cp:revision>
  <cp:lastPrinted>2025-01-16T12:57:00Z</cp:lastPrinted>
  <dcterms:created xsi:type="dcterms:W3CDTF">2025-03-17T11:23:00Z</dcterms:created>
  <dcterms:modified xsi:type="dcterms:W3CDTF">2025-03-17T11:23:00Z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