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FB1372" w14:textId="77777777" w:rsidR="0052297E" w:rsidRDefault="00125FC9" w:rsidP="00D929A2">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val="cy-GB" w:eastAsia="en-GB"/>
        </w:rPr>
        <w:t xml:space="preserve"> </w:t>
      </w:r>
      <w:r>
        <w:rPr>
          <w:noProof/>
          <w:lang w:val="cy-GB" w:eastAsia="en-GB"/>
        </w:rPr>
        <w:tab/>
      </w:r>
      <w:r>
        <w:rPr>
          <w:noProof/>
          <w:lang w:val="cy-GB" w:eastAsia="en-GB"/>
        </w:rPr>
        <w:tab/>
      </w:r>
      <w:r>
        <w:rPr>
          <w:noProof/>
          <w:lang w:val="cy-GB" w:eastAsia="en-GB"/>
        </w:rPr>
        <w:tab/>
      </w:r>
      <w:r>
        <w:rPr>
          <w:noProof/>
          <w:lang w:val="cy-GB" w:eastAsia="en-GB"/>
        </w:rPr>
        <w:tab/>
      </w:r>
      <w:r>
        <w:rPr>
          <w:noProof/>
          <w:lang w:val="cy-GB" w:eastAsia="en-GB"/>
        </w:rPr>
        <w:tab/>
      </w:r>
      <w:r>
        <w:rPr>
          <w:noProof/>
          <w:lang w:val="cy-GB" w:eastAsia="en-GB"/>
        </w:rPr>
        <w:tab/>
      </w:r>
      <w:r>
        <w:rPr>
          <w:noProof/>
          <w:lang w:val="cy-GB" w:eastAsia="en-GB"/>
        </w:rPr>
        <w:tab/>
      </w:r>
      <w:r>
        <w:rPr>
          <w:noProof/>
          <w:lang w:val="cy-GB" w:eastAsia="en-GB"/>
        </w:rPr>
        <w:tab/>
        <w:t xml:space="preserve">   </w:t>
      </w:r>
    </w:p>
    <w:p w14:paraId="1225C433" w14:textId="77777777" w:rsidR="00AD064D" w:rsidRPr="00767E3E" w:rsidRDefault="00AD064D"/>
    <w:tbl>
      <w:tblPr>
        <w:tblStyle w:val="TableGrid"/>
        <w:tblW w:w="0" w:type="auto"/>
        <w:tblLayout w:type="fixed"/>
        <w:tblLook w:val="04A0" w:firstRow="1" w:lastRow="0" w:firstColumn="1" w:lastColumn="0" w:noHBand="0" w:noVBand="1"/>
      </w:tblPr>
      <w:tblGrid>
        <w:gridCol w:w="9016"/>
      </w:tblGrid>
      <w:tr w:rsidR="004A03F0" w14:paraId="4908B201" w14:textId="77777777" w:rsidTr="00F04F85">
        <w:tc>
          <w:tcPr>
            <w:tcW w:w="9016" w:type="dxa"/>
            <w:shd w:val="clear" w:color="auto" w:fill="BDD6EE" w:themeFill="accent1" w:themeFillTint="66"/>
          </w:tcPr>
          <w:p w14:paraId="4DE48C74" w14:textId="77777777" w:rsidR="00F04F85" w:rsidRPr="00F04F85" w:rsidRDefault="00125FC9" w:rsidP="00F04F85">
            <w:pPr>
              <w:tabs>
                <w:tab w:val="left" w:pos="4665"/>
              </w:tabs>
              <w:jc w:val="center"/>
              <w:rPr>
                <w:rFonts w:ascii="Arial" w:hAnsi="Arial" w:cs="Arial"/>
                <w:b/>
                <w:bCs/>
                <w:sz w:val="24"/>
                <w:szCs w:val="24"/>
              </w:rPr>
            </w:pPr>
            <w:r w:rsidRPr="00F04F85">
              <w:rPr>
                <w:rFonts w:ascii="Arial" w:hAnsi="Arial" w:cs="Arial"/>
                <w:b/>
                <w:bCs/>
                <w:sz w:val="24"/>
                <w:szCs w:val="24"/>
                <w:lang w:val="cy-GB"/>
              </w:rPr>
              <w:t>ADRODDIAD BLYNYDDOL DYLETSWYDD PARTNERIAETH GYMDEITHASOL</w:t>
            </w:r>
          </w:p>
          <w:p w14:paraId="53ED1342" w14:textId="77777777" w:rsidR="00F04F85" w:rsidRPr="00FA0CA9" w:rsidRDefault="00F04F85" w:rsidP="00F04F85">
            <w:pPr>
              <w:tabs>
                <w:tab w:val="left" w:pos="4665"/>
              </w:tabs>
              <w:rPr>
                <w:rFonts w:ascii="Arial" w:hAnsi="Arial" w:cs="Arial"/>
                <w:sz w:val="24"/>
                <w:szCs w:val="24"/>
              </w:rPr>
            </w:pPr>
          </w:p>
        </w:tc>
      </w:tr>
      <w:tr w:rsidR="004A03F0" w14:paraId="6CD5DF71" w14:textId="77777777" w:rsidTr="00F04F85">
        <w:tc>
          <w:tcPr>
            <w:tcW w:w="9016" w:type="dxa"/>
            <w:shd w:val="clear" w:color="auto" w:fill="BDD6EE" w:themeFill="accent1" w:themeFillTint="66"/>
          </w:tcPr>
          <w:p w14:paraId="6DA1A0D5" w14:textId="77777777" w:rsidR="001D4E27" w:rsidRDefault="00125FC9" w:rsidP="00F04F85">
            <w:pPr>
              <w:tabs>
                <w:tab w:val="left" w:pos="4665"/>
              </w:tabs>
              <w:jc w:val="center"/>
              <w:rPr>
                <w:rFonts w:ascii="Arial" w:hAnsi="Arial" w:cs="Arial"/>
                <w:b/>
                <w:bCs/>
                <w:sz w:val="24"/>
                <w:szCs w:val="24"/>
              </w:rPr>
            </w:pPr>
            <w:r>
              <w:rPr>
                <w:rFonts w:ascii="Arial" w:hAnsi="Arial" w:cs="Arial"/>
                <w:b/>
                <w:bCs/>
                <w:sz w:val="24"/>
                <w:szCs w:val="24"/>
                <w:lang w:val="cy-GB"/>
              </w:rPr>
              <w:t>EBRILL 2024-MAWRTH 2025</w:t>
            </w:r>
          </w:p>
          <w:p w14:paraId="6CA40EBA" w14:textId="77777777" w:rsidR="004E6AB2" w:rsidRPr="00F04F85" w:rsidRDefault="004E6AB2" w:rsidP="00F04F85">
            <w:pPr>
              <w:tabs>
                <w:tab w:val="left" w:pos="4665"/>
              </w:tabs>
              <w:jc w:val="center"/>
              <w:rPr>
                <w:rFonts w:ascii="Arial" w:hAnsi="Arial" w:cs="Arial"/>
                <w:b/>
                <w:bCs/>
                <w:sz w:val="24"/>
                <w:szCs w:val="24"/>
              </w:rPr>
            </w:pPr>
          </w:p>
        </w:tc>
      </w:tr>
    </w:tbl>
    <w:p w14:paraId="63E9E537" w14:textId="77777777" w:rsidR="00653AEC" w:rsidRPr="0072604C" w:rsidRDefault="00653AEC" w:rsidP="00653AEC">
      <w:pPr>
        <w:spacing w:after="0" w:line="240" w:lineRule="auto"/>
        <w:rPr>
          <w:rFonts w:ascii="Arial" w:hAnsi="Arial" w:cs="Arial"/>
          <w:b/>
          <w:color w:val="FF0000"/>
          <w:sz w:val="24"/>
          <w:szCs w:val="24"/>
        </w:rPr>
      </w:pPr>
    </w:p>
    <w:p w14:paraId="1F0B4FDD" w14:textId="77777777" w:rsidR="00653AEC" w:rsidRPr="0072604C" w:rsidRDefault="00653AEC" w:rsidP="00653AEC">
      <w:pPr>
        <w:pStyle w:val="ListParagraph"/>
        <w:spacing w:after="0" w:line="240" w:lineRule="auto"/>
        <w:rPr>
          <w:rFonts w:ascii="Arial" w:hAnsi="Arial" w:cs="Arial"/>
          <w:b/>
          <w:sz w:val="24"/>
          <w:szCs w:val="24"/>
        </w:rPr>
      </w:pPr>
    </w:p>
    <w:p w14:paraId="1003A5CF" w14:textId="77777777" w:rsidR="00653AEC" w:rsidRDefault="00125FC9" w:rsidP="00653AEC">
      <w:pPr>
        <w:pStyle w:val="ListParagraph"/>
        <w:numPr>
          <w:ilvl w:val="0"/>
          <w:numId w:val="1"/>
        </w:numPr>
        <w:spacing w:after="0" w:line="240" w:lineRule="auto"/>
        <w:rPr>
          <w:rFonts w:ascii="Arial" w:hAnsi="Arial" w:cs="Arial"/>
          <w:b/>
          <w:sz w:val="24"/>
          <w:szCs w:val="24"/>
        </w:rPr>
      </w:pPr>
      <w:r>
        <w:rPr>
          <w:rFonts w:ascii="Arial" w:hAnsi="Arial" w:cs="Arial"/>
          <w:b/>
          <w:bCs/>
          <w:sz w:val="24"/>
          <w:szCs w:val="24"/>
          <w:lang w:val="cy-GB"/>
        </w:rPr>
        <w:t>CYFLWYNIAD</w:t>
      </w:r>
    </w:p>
    <w:p w14:paraId="76FCA57A" w14:textId="77777777" w:rsidR="004E287C" w:rsidRDefault="004E287C" w:rsidP="004E287C">
      <w:pPr>
        <w:spacing w:after="0" w:line="240" w:lineRule="auto"/>
        <w:rPr>
          <w:rFonts w:ascii="Arial" w:hAnsi="Arial" w:cs="Arial"/>
          <w:b/>
          <w:sz w:val="24"/>
          <w:szCs w:val="24"/>
        </w:rPr>
      </w:pPr>
    </w:p>
    <w:p w14:paraId="55652AC3" w14:textId="77777777" w:rsidR="004E287C" w:rsidRPr="00BB5285" w:rsidRDefault="00125FC9" w:rsidP="004E287C">
      <w:pPr>
        <w:spacing w:after="0" w:line="240" w:lineRule="auto"/>
        <w:rPr>
          <w:rFonts w:ascii="Arial" w:hAnsi="Arial" w:cs="Arial"/>
          <w:bCs/>
          <w:sz w:val="24"/>
          <w:szCs w:val="24"/>
        </w:rPr>
      </w:pPr>
      <w:r w:rsidRPr="00BB5285">
        <w:rPr>
          <w:rFonts w:ascii="Arial" w:hAnsi="Arial" w:cs="Arial"/>
          <w:bCs/>
          <w:sz w:val="24"/>
          <w:szCs w:val="24"/>
          <w:lang w:val="cy-GB"/>
        </w:rPr>
        <w:t xml:space="preserve">Dyma adroddiad ar weithredu'r Ddyletswydd Partneriaeth Gymdeithasol o fewn Bwrdd Iechyd Prifysgol Bae Abertawe, fel y'i nodir yn Neddf Partneriaeth Gymdeithasol a Chaffael Cyhoeddus (SPPP) 2023. </w:t>
      </w:r>
    </w:p>
    <w:p w14:paraId="252654FB" w14:textId="77777777" w:rsidR="000C2329" w:rsidRPr="00BB5285" w:rsidRDefault="000C2329" w:rsidP="00815F5A">
      <w:pPr>
        <w:spacing w:after="0" w:line="240" w:lineRule="auto"/>
        <w:jc w:val="both"/>
        <w:rPr>
          <w:rFonts w:ascii="Arial" w:hAnsi="Arial" w:cs="Arial"/>
          <w:bCs/>
          <w:sz w:val="24"/>
          <w:szCs w:val="24"/>
        </w:rPr>
      </w:pPr>
    </w:p>
    <w:p w14:paraId="4A96E85D" w14:textId="77777777" w:rsidR="000C2329" w:rsidRDefault="00125FC9" w:rsidP="00815F5A">
      <w:pPr>
        <w:spacing w:after="0" w:line="240" w:lineRule="auto"/>
        <w:jc w:val="both"/>
        <w:rPr>
          <w:rFonts w:ascii="Arial" w:hAnsi="Arial" w:cs="Arial"/>
          <w:sz w:val="24"/>
          <w:szCs w:val="24"/>
        </w:rPr>
      </w:pPr>
      <w:r w:rsidRPr="00815F5A">
        <w:rPr>
          <w:rFonts w:ascii="Arial" w:hAnsi="Arial" w:cs="Arial"/>
          <w:sz w:val="24"/>
          <w:szCs w:val="24"/>
          <w:lang w:val="cy-GB"/>
        </w:rPr>
        <w:t>Daeth y Ddyletswydd Partneriaeth Gymdeithasol i rym ar 1 Ebrill 2024. O dan y ddyletswydd hon, bydd yn ofynnol i gyrff cyhoeddus, wrth gyflawni datblygu cynaliadwy, i'r graddau y bo'n rhesymol, geisio consensws neu gyfaddawd gyda'u hundebau llafur cydnabyddedig. Mae hyn yn berthnasol wrth osod amcanion llesiant (yn unol â Deddf Llesiant Cenedlaethau'r Dyfodol (Cymru) 2015) a gwneud penderfyniadau o natur strategol ynghylch y camau rhesymol y bwriadant eu cymryd i gyflawni'r amcanion a osodwyd.</w:t>
      </w:r>
    </w:p>
    <w:p w14:paraId="1A5D270E" w14:textId="77777777" w:rsidR="00B9252D" w:rsidRDefault="00B9252D" w:rsidP="00815F5A">
      <w:pPr>
        <w:spacing w:after="0" w:line="240" w:lineRule="auto"/>
        <w:jc w:val="both"/>
        <w:rPr>
          <w:rFonts w:ascii="Arial" w:hAnsi="Arial" w:cs="Arial"/>
          <w:sz w:val="24"/>
          <w:szCs w:val="24"/>
        </w:rPr>
      </w:pPr>
    </w:p>
    <w:p w14:paraId="02B013D0" w14:textId="77777777" w:rsidR="00B9252D" w:rsidRPr="00815F5A" w:rsidRDefault="00125FC9" w:rsidP="00815F5A">
      <w:pPr>
        <w:spacing w:after="0" w:line="240" w:lineRule="auto"/>
        <w:jc w:val="both"/>
        <w:rPr>
          <w:rFonts w:ascii="Arial" w:hAnsi="Arial" w:cs="Arial"/>
          <w:sz w:val="24"/>
          <w:szCs w:val="24"/>
        </w:rPr>
      </w:pPr>
      <w:r w:rsidRPr="00B9252D">
        <w:rPr>
          <w:rFonts w:ascii="Arial" w:hAnsi="Arial" w:cs="Arial"/>
          <w:sz w:val="24"/>
          <w:szCs w:val="24"/>
          <w:lang w:val="cy-GB"/>
        </w:rPr>
        <w:t>Mae'r Ddeddf yn ei gwneud yn ofynnol i gyrff cyhoeddus gynhyrchu adroddiad blynyddol i ddangos sut y maent wedi cydymffurfio â'r ddyletswydd, y mae'n rhaid ei gyflwyno i'r Cyngor Partneriaeth Gymdeithasol i'w graffu. Mae'r adroddiad hwn wedi'i gytuno gyda'r undebau llafur cydnabyddedig, ac mae bellach wedi'i gyflwyno i'w graffu.</w:t>
      </w:r>
    </w:p>
    <w:p w14:paraId="37F4D03B" w14:textId="77777777" w:rsidR="000C2329" w:rsidRDefault="000C2329" w:rsidP="00815F5A">
      <w:pPr>
        <w:spacing w:after="0" w:line="240" w:lineRule="auto"/>
        <w:jc w:val="both"/>
        <w:rPr>
          <w:rFonts w:ascii="Arial" w:hAnsi="Arial" w:cs="Arial"/>
          <w:color w:val="FF0000"/>
          <w:sz w:val="24"/>
          <w:szCs w:val="24"/>
        </w:rPr>
      </w:pPr>
    </w:p>
    <w:p w14:paraId="45E52DB8" w14:textId="77777777" w:rsidR="008A6605" w:rsidRDefault="008A6605" w:rsidP="000C2329">
      <w:pPr>
        <w:spacing w:after="0" w:line="240" w:lineRule="auto"/>
        <w:rPr>
          <w:rFonts w:ascii="Arial" w:hAnsi="Arial" w:cs="Arial"/>
          <w:b/>
          <w:sz w:val="24"/>
          <w:szCs w:val="24"/>
        </w:rPr>
      </w:pPr>
    </w:p>
    <w:p w14:paraId="0417C4DD" w14:textId="77777777" w:rsidR="008A6605" w:rsidRDefault="00125FC9" w:rsidP="00653AEC">
      <w:pPr>
        <w:pStyle w:val="ListParagraph"/>
        <w:numPr>
          <w:ilvl w:val="0"/>
          <w:numId w:val="1"/>
        </w:numPr>
        <w:spacing w:after="0" w:line="240" w:lineRule="auto"/>
        <w:rPr>
          <w:rFonts w:ascii="Arial" w:hAnsi="Arial" w:cs="Arial"/>
          <w:b/>
          <w:sz w:val="24"/>
          <w:szCs w:val="24"/>
        </w:rPr>
      </w:pPr>
      <w:r>
        <w:rPr>
          <w:rFonts w:ascii="Arial" w:hAnsi="Arial" w:cs="Arial"/>
          <w:b/>
          <w:bCs/>
          <w:sz w:val="24"/>
          <w:szCs w:val="24"/>
          <w:lang w:val="cy-GB"/>
        </w:rPr>
        <w:t>DATBLYGU PARTNERIAETH GYMDEITHASOL YN BIP BAE ABERTAWE</w:t>
      </w:r>
    </w:p>
    <w:p w14:paraId="1EE7FDAC" w14:textId="77777777" w:rsidR="00784F64" w:rsidRDefault="00784F64" w:rsidP="00784F64">
      <w:pPr>
        <w:pStyle w:val="ListParagraph"/>
        <w:spacing w:after="0" w:line="240" w:lineRule="auto"/>
        <w:rPr>
          <w:rFonts w:ascii="Arial" w:hAnsi="Arial" w:cs="Arial"/>
          <w:b/>
          <w:sz w:val="24"/>
          <w:szCs w:val="24"/>
        </w:rPr>
      </w:pPr>
    </w:p>
    <w:p w14:paraId="44FB697B" w14:textId="77777777" w:rsidR="00784F64" w:rsidRPr="00520A43" w:rsidRDefault="00125FC9" w:rsidP="006136BB">
      <w:pPr>
        <w:spacing w:after="0" w:line="240" w:lineRule="auto"/>
        <w:jc w:val="both"/>
        <w:rPr>
          <w:rFonts w:ascii="Arial" w:hAnsi="Arial" w:cs="Arial"/>
          <w:bCs/>
          <w:sz w:val="24"/>
          <w:szCs w:val="24"/>
        </w:rPr>
      </w:pPr>
      <w:r w:rsidRPr="00520A43">
        <w:rPr>
          <w:rFonts w:ascii="Arial" w:hAnsi="Arial" w:cs="Arial"/>
          <w:bCs/>
          <w:sz w:val="24"/>
          <w:szCs w:val="24"/>
          <w:lang w:val="cy-GB"/>
        </w:rPr>
        <w:t>Wrth baratoi ar gyfer y Ddyletswydd Partneriaeth Gymdeithasol a ddaeth i rym ar 1 Ebrill 2024, cymerodd cynrychiolwyr o Fwrdd Iechyd Prifysgol Bae Abertawe, ynghyd â chynrychiolwyr o Fyrddau Iechyd eraill, cyrff cyhoeddus eraill a chydweithwyr Undebau Llafur, ran yn y Grŵp Cyfeirio Dyletswydd Partneriaeth Gymdeithasol</w:t>
      </w:r>
      <w:r w:rsidR="00BC6161" w:rsidRPr="00BC6161">
        <w:rPr>
          <w:lang w:val="cy-GB"/>
        </w:rPr>
        <w:t xml:space="preserve"> </w:t>
      </w:r>
      <w:r w:rsidRPr="00520A43">
        <w:rPr>
          <w:rFonts w:ascii="Arial" w:hAnsi="Arial" w:cs="Arial"/>
          <w:bCs/>
          <w:sz w:val="24"/>
          <w:szCs w:val="24"/>
          <w:lang w:val="cy-GB"/>
        </w:rPr>
        <w:t xml:space="preserve">er mwyn deall a pharatoi ar gyfer gweithredu'r Ddyletswydd Partneriaeth Gymdeithasol. Hwyluswyd y grŵp hwn gan Gyfarwyddiaeth Partneriaeth Gymdeithasol, Cyflogadwyedd a Gwaith Teg Llywodraeth Cymru. </w:t>
      </w:r>
    </w:p>
    <w:p w14:paraId="7C0A5DC9" w14:textId="77777777" w:rsidR="00520A43" w:rsidRDefault="00520A43" w:rsidP="006136BB">
      <w:pPr>
        <w:spacing w:after="0" w:line="240" w:lineRule="auto"/>
        <w:jc w:val="both"/>
        <w:rPr>
          <w:rFonts w:ascii="Arial" w:hAnsi="Arial" w:cs="Arial"/>
          <w:b/>
          <w:sz w:val="24"/>
          <w:szCs w:val="24"/>
        </w:rPr>
      </w:pPr>
    </w:p>
    <w:p w14:paraId="34BCDA83" w14:textId="77777777" w:rsidR="00784F64" w:rsidRPr="00591A60" w:rsidRDefault="00125FC9" w:rsidP="006136BB">
      <w:pPr>
        <w:spacing w:after="0" w:line="240" w:lineRule="auto"/>
        <w:jc w:val="both"/>
        <w:rPr>
          <w:rFonts w:ascii="Arial" w:hAnsi="Arial" w:cs="Arial"/>
          <w:bCs/>
          <w:sz w:val="24"/>
          <w:szCs w:val="24"/>
        </w:rPr>
      </w:pPr>
      <w:r>
        <w:rPr>
          <w:rFonts w:ascii="Arial" w:hAnsi="Arial" w:cs="Arial"/>
          <w:bCs/>
          <w:sz w:val="24"/>
          <w:szCs w:val="24"/>
          <w:lang w:val="cy-GB"/>
        </w:rPr>
        <w:t>Cafodd y Ddyletswydd Partneriaeth Gymdeithasol ei chynnwys fel eitem ar yr agenda yn Fforwm Partneriaeth y Bwrdd Iechyd ac yn is-grŵp y fforwm hwnnw yn ystod 2023 a 2024, a chafodd ochr y staff eu hysbysu hefyd trwy eu mecanweithiau undeb eu hunain. Rhoddwyd cyfleoedd i staff y Bwrdd Iechyd, gan gynnwys cynrychiolwyr ochr y staff, fynychu gweithdai cenedlaethol mewn perthynas â pharatoi ar gyfer y Ddyletswydd Partneriaeth Gymdeithasol.</w:t>
      </w:r>
    </w:p>
    <w:p w14:paraId="4C179C0C" w14:textId="77777777" w:rsidR="000D3B1F" w:rsidRPr="005F55FA" w:rsidRDefault="00125FC9" w:rsidP="006136BB">
      <w:pPr>
        <w:spacing w:after="0" w:line="240" w:lineRule="auto"/>
        <w:jc w:val="both"/>
        <w:rPr>
          <w:rFonts w:ascii="Arial" w:hAnsi="Arial" w:cs="Arial"/>
          <w:b/>
          <w:sz w:val="24"/>
          <w:szCs w:val="24"/>
        </w:rPr>
      </w:pPr>
      <w:r w:rsidRPr="000D3B1F">
        <w:rPr>
          <w:rFonts w:ascii="Arial" w:hAnsi="Arial" w:cs="Arial"/>
          <w:b/>
          <w:bCs/>
          <w:sz w:val="24"/>
          <w:szCs w:val="24"/>
          <w:lang w:val="cy-GB"/>
        </w:rPr>
        <w:t xml:space="preserve"> </w:t>
      </w:r>
    </w:p>
    <w:p w14:paraId="40CA44A3" w14:textId="77777777" w:rsidR="00BD289C" w:rsidRDefault="00125FC9" w:rsidP="006136BB">
      <w:pPr>
        <w:spacing w:after="0" w:line="240" w:lineRule="auto"/>
        <w:jc w:val="both"/>
      </w:pPr>
      <w:r w:rsidRPr="005F55FA">
        <w:rPr>
          <w:rFonts w:ascii="Arial" w:hAnsi="Arial" w:cs="Arial"/>
          <w:bCs/>
          <w:sz w:val="24"/>
          <w:szCs w:val="24"/>
          <w:lang w:val="cy-GB"/>
        </w:rPr>
        <w:t xml:space="preserve">Mewn trafodaethau mewnol, daeth yn amlwg y gallai'r Bwrdd Iechyd eisoes ddangos ei fod yn bodloni rhai agweddau ar y ddeddfwriaeth gan fod diwylliant cryf o weithio mewn partneriaeth a threfniadau gweithio mewn partneriaeth eisoes ar waith o fewn y </w:t>
      </w:r>
      <w:r w:rsidRPr="005F55FA">
        <w:rPr>
          <w:rFonts w:ascii="Arial" w:hAnsi="Arial" w:cs="Arial"/>
          <w:bCs/>
          <w:sz w:val="24"/>
          <w:szCs w:val="24"/>
          <w:lang w:val="cy-GB"/>
        </w:rPr>
        <w:lastRenderedPageBreak/>
        <w:t>sefydliad, gan gynnwys Fforwm Partneriaeth y Bwrdd Iechyd, fforymau partneriaeth y grwpiau gwasanaeth lleol, is-grŵp y Fforwm Partneriaeth, sy'n cyfarfod bob pythefnos, ac amrywiaeth o weithgorau eraill gyda chynrychiolwyr ochr y staff yn eu haelodaeth.</w:t>
      </w:r>
      <w:r w:rsidR="00481327" w:rsidRPr="00481327">
        <w:rPr>
          <w:lang w:val="cy-GB"/>
        </w:rPr>
        <w:t xml:space="preserve"> </w:t>
      </w:r>
    </w:p>
    <w:p w14:paraId="2AB7F79C" w14:textId="77777777" w:rsidR="003A5D41" w:rsidRPr="003A5D41" w:rsidRDefault="003A5D41" w:rsidP="006136BB">
      <w:pPr>
        <w:spacing w:after="0" w:line="240" w:lineRule="auto"/>
        <w:jc w:val="both"/>
        <w:rPr>
          <w:rFonts w:ascii="Arial" w:hAnsi="Arial" w:cs="Arial"/>
          <w:sz w:val="24"/>
          <w:szCs w:val="24"/>
        </w:rPr>
      </w:pPr>
    </w:p>
    <w:p w14:paraId="6EA2DFB4" w14:textId="77777777" w:rsidR="003A5D41" w:rsidRDefault="00125FC9" w:rsidP="006136BB">
      <w:pPr>
        <w:spacing w:after="0" w:line="240" w:lineRule="auto"/>
        <w:jc w:val="both"/>
        <w:rPr>
          <w:rFonts w:ascii="Arial" w:hAnsi="Arial" w:cs="Arial"/>
          <w:sz w:val="24"/>
          <w:szCs w:val="24"/>
        </w:rPr>
      </w:pPr>
      <w:r w:rsidRPr="003A5D41">
        <w:rPr>
          <w:rFonts w:ascii="Arial" w:hAnsi="Arial" w:cs="Arial"/>
          <w:sz w:val="24"/>
          <w:szCs w:val="24"/>
          <w:lang w:val="cy-GB"/>
        </w:rPr>
        <w:t>Yn ogystal â'r ystod o gyfarfodydd y mae ochr y staff yn cymryd rhan ynddynt, mae Cyfarwyddwr Dros Dro WFOD yn cynnal cyfarfodydd dal i fyny rheolaidd (bob deufis) gyda Chadeirydd ac Is-gadeirydd Ochr y Staff, ac y tu hwnt i hynny mae polisi mynediad agored i gynrychiolwyr ochr y staff gysylltu â Chyfarwyddwr WFOD neu unrhyw dîm arall o'r WF i drafod unrhyw faterion neu bryderon.</w:t>
      </w:r>
    </w:p>
    <w:p w14:paraId="796CF9E4" w14:textId="77777777" w:rsidR="00C10282" w:rsidRDefault="00C10282" w:rsidP="006136BB">
      <w:pPr>
        <w:spacing w:after="0" w:line="240" w:lineRule="auto"/>
        <w:jc w:val="both"/>
        <w:rPr>
          <w:rFonts w:ascii="Arial" w:hAnsi="Arial" w:cs="Arial"/>
          <w:sz w:val="24"/>
          <w:szCs w:val="24"/>
        </w:rPr>
      </w:pPr>
    </w:p>
    <w:p w14:paraId="64BBA99F" w14:textId="77777777" w:rsidR="00C10282" w:rsidRDefault="00125FC9" w:rsidP="006136BB">
      <w:pPr>
        <w:spacing w:after="0" w:line="240" w:lineRule="auto"/>
        <w:jc w:val="both"/>
        <w:rPr>
          <w:rFonts w:ascii="Arial" w:hAnsi="Arial" w:cs="Arial"/>
          <w:sz w:val="24"/>
          <w:szCs w:val="24"/>
        </w:rPr>
      </w:pPr>
      <w:r>
        <w:rPr>
          <w:rFonts w:ascii="Arial" w:hAnsi="Arial" w:cs="Arial"/>
          <w:sz w:val="24"/>
          <w:szCs w:val="24"/>
          <w:lang w:val="cy-GB"/>
        </w:rPr>
        <w:t>Mae cyfarfodydd bob deufis hefyd rhwng y Prif Weithredwr a Chadeirydd ac Is-gadeirydd ochr y Staff, sydd hefyd yn cynnwys Cyfarwyddwr WFOD.</w:t>
      </w:r>
    </w:p>
    <w:p w14:paraId="0E67141A" w14:textId="77777777" w:rsidR="00EF171F" w:rsidRPr="003A5D41" w:rsidRDefault="00EF171F" w:rsidP="006136BB">
      <w:pPr>
        <w:spacing w:after="0" w:line="240" w:lineRule="auto"/>
        <w:jc w:val="both"/>
        <w:rPr>
          <w:rFonts w:ascii="Arial" w:hAnsi="Arial" w:cs="Arial"/>
          <w:sz w:val="24"/>
          <w:szCs w:val="24"/>
        </w:rPr>
      </w:pPr>
    </w:p>
    <w:p w14:paraId="237AED08" w14:textId="77777777" w:rsidR="003F47BE" w:rsidRDefault="003F47BE" w:rsidP="006136BB">
      <w:pPr>
        <w:spacing w:after="0" w:line="240" w:lineRule="auto"/>
        <w:jc w:val="both"/>
      </w:pPr>
    </w:p>
    <w:p w14:paraId="3DE41F9A" w14:textId="77777777" w:rsidR="003F47BE" w:rsidRPr="004D65D5" w:rsidRDefault="00125FC9" w:rsidP="004D65D5">
      <w:pPr>
        <w:pStyle w:val="ListParagraph"/>
        <w:numPr>
          <w:ilvl w:val="0"/>
          <w:numId w:val="1"/>
        </w:numPr>
        <w:spacing w:after="0" w:line="240" w:lineRule="auto"/>
        <w:ind w:right="-188"/>
        <w:jc w:val="both"/>
        <w:rPr>
          <w:rFonts w:ascii="Arial" w:hAnsi="Arial" w:cs="Arial"/>
          <w:b/>
          <w:bCs/>
          <w:sz w:val="24"/>
          <w:szCs w:val="24"/>
        </w:rPr>
      </w:pPr>
      <w:r w:rsidRPr="004D65D5">
        <w:rPr>
          <w:rFonts w:ascii="Arial" w:hAnsi="Arial" w:cs="Arial"/>
          <w:b/>
          <w:bCs/>
          <w:sz w:val="24"/>
          <w:szCs w:val="24"/>
          <w:lang w:val="cy-GB"/>
        </w:rPr>
        <w:t>DATBLYGU EIN STRATEGAETH POBL</w:t>
      </w:r>
      <w:r w:rsidRPr="004D65D5">
        <w:rPr>
          <w:rFonts w:ascii="Arial" w:hAnsi="Arial" w:cs="Arial"/>
          <w:bCs/>
          <w:sz w:val="24"/>
          <w:szCs w:val="24"/>
          <w:lang w:val="cy-GB"/>
        </w:rPr>
        <w:t xml:space="preserve"> </w:t>
      </w:r>
    </w:p>
    <w:p w14:paraId="739D2CA9" w14:textId="77777777" w:rsidR="00BD289C" w:rsidRPr="00F812BA" w:rsidRDefault="00BD289C" w:rsidP="006136BB">
      <w:pPr>
        <w:spacing w:after="0" w:line="240" w:lineRule="auto"/>
        <w:jc w:val="both"/>
        <w:rPr>
          <w:rFonts w:ascii="Arial" w:hAnsi="Arial" w:cs="Arial"/>
          <w:sz w:val="24"/>
          <w:szCs w:val="24"/>
        </w:rPr>
      </w:pPr>
    </w:p>
    <w:p w14:paraId="6FC747CD" w14:textId="77777777" w:rsidR="00780A7A" w:rsidRPr="00F812BA" w:rsidRDefault="00125FC9" w:rsidP="006136BB">
      <w:pPr>
        <w:spacing w:after="0" w:line="240" w:lineRule="auto"/>
        <w:jc w:val="both"/>
        <w:rPr>
          <w:rFonts w:ascii="Arial" w:hAnsi="Arial" w:cs="Arial"/>
          <w:sz w:val="24"/>
          <w:szCs w:val="24"/>
        </w:rPr>
      </w:pPr>
      <w:r w:rsidRPr="00F812BA">
        <w:rPr>
          <w:rFonts w:ascii="Arial" w:hAnsi="Arial" w:cs="Arial"/>
          <w:sz w:val="24"/>
          <w:szCs w:val="24"/>
          <w:lang w:val="cy-GB"/>
        </w:rPr>
        <w:t>Mae'r Bwrdd Iechyd wedi datblygu gweledigaeth 10 mlynedd "Un Bae ar y Cyd", Strategaeth Pobl 5 mlynedd, a Chytundeb Partneriaeth newydd gyda Phartneriaid TU, pob un â'r nod o wella cysylltiadau â gweithwyr a chreu amgylchedd gwaith o ansawdd uchel. Roedd cydweithwyr Undebau Llafur yn cymryd rhan weithredol yn y gwaith o lunio'r strategaethau hyn drwy gymryd rhan mewn sesiynau ymgysylltu a rhoi adborth ar ddrafftiau. Sicrhaodd y cydweithio hwn fod y dogfennau terfynol yn glir ac yn cyd-fynd ag anghenion yr h</w:t>
      </w:r>
      <w:r w:rsidRPr="00F812BA">
        <w:rPr>
          <w:rFonts w:ascii="Arial" w:hAnsi="Arial" w:cs="Arial"/>
          <w:sz w:val="24"/>
          <w:szCs w:val="24"/>
          <w:lang w:val="cy-GB"/>
        </w:rPr>
        <w:t>oll staff. Er enghraifft, mireiniwyd y Strategaeth Pobl yn seiliedig ar adborth o gyfarfodydd partneriaeth ffurfiol, gan arwain at nodau strategol mwy dealladwy.</w:t>
      </w:r>
    </w:p>
    <w:p w14:paraId="4B1A7FC7" w14:textId="77777777" w:rsidR="00C77424" w:rsidRPr="00F812BA" w:rsidRDefault="00C77424" w:rsidP="006136BB">
      <w:pPr>
        <w:spacing w:after="0" w:line="240" w:lineRule="auto"/>
        <w:jc w:val="both"/>
      </w:pPr>
    </w:p>
    <w:p w14:paraId="52A4DC52" w14:textId="77777777" w:rsidR="00C77424" w:rsidRDefault="00125FC9" w:rsidP="006136BB">
      <w:pPr>
        <w:spacing w:after="0" w:line="240" w:lineRule="auto"/>
        <w:jc w:val="both"/>
        <w:rPr>
          <w:rFonts w:ascii="Arial" w:hAnsi="Arial" w:cs="Arial"/>
          <w:bCs/>
          <w:sz w:val="24"/>
          <w:szCs w:val="24"/>
        </w:rPr>
      </w:pPr>
      <w:r>
        <w:rPr>
          <w:rFonts w:ascii="Arial" w:hAnsi="Arial" w:cs="Arial"/>
          <w:bCs/>
          <w:sz w:val="24"/>
          <w:szCs w:val="24"/>
          <w:lang w:val="cy-GB"/>
        </w:rPr>
        <w:t xml:space="preserve">Roedd camau cyflawni'r Gyfarwyddiaeth Gweithlu a Datblygu Sefydliadol ar gyfer y cynllun blynyddol/ CTCI yn seiliedig ar gamau gweithredu lefel uchel a gynhwyswyd yn ein Strategaeth Pobl. Datblygwyd a chytunwyd ar y Strategaeth Pobl mewn partneriaeth â chydweithwyr yn yr Undeb Myfyrwyr cyn ei mabwysiadu ym mis Ionawr 2024 a chafodd ei llofnodi gan y Prif Swyddog Gweithredol, Cyfarwyddwr WFOD a Chadeirydd ac Is-gadeirydd y Staff. </w:t>
      </w:r>
    </w:p>
    <w:p w14:paraId="19A50644" w14:textId="77777777" w:rsidR="00361863" w:rsidRDefault="00361863" w:rsidP="006136BB">
      <w:pPr>
        <w:spacing w:after="0" w:line="240" w:lineRule="auto"/>
        <w:jc w:val="both"/>
        <w:rPr>
          <w:rFonts w:ascii="Arial" w:hAnsi="Arial" w:cs="Arial"/>
          <w:bCs/>
          <w:sz w:val="24"/>
          <w:szCs w:val="24"/>
        </w:rPr>
      </w:pPr>
    </w:p>
    <w:p w14:paraId="6AEE1553" w14:textId="77777777" w:rsidR="00941F52" w:rsidRDefault="00125FC9" w:rsidP="006136BB">
      <w:pPr>
        <w:spacing w:after="0" w:line="240" w:lineRule="auto"/>
        <w:jc w:val="both"/>
        <w:rPr>
          <w:rFonts w:ascii="Arial" w:hAnsi="Arial" w:cs="Arial"/>
          <w:bCs/>
          <w:sz w:val="24"/>
          <w:szCs w:val="24"/>
        </w:rPr>
      </w:pPr>
      <w:r>
        <w:rPr>
          <w:rFonts w:ascii="Arial" w:hAnsi="Arial" w:cs="Arial"/>
          <w:bCs/>
          <w:sz w:val="24"/>
          <w:szCs w:val="24"/>
          <w:lang w:val="cy-GB"/>
        </w:rPr>
        <w:t>Lluniwyd y Strategaeth Pobl mewn cydweithrediad â'n Unedau Gweithredu ac mae'n cynnwys yr egwyddorion a'r ffocws y mae'r Bwrdd Iechyd yn anelu atynt, o ran lles staff. Roedd hyn yn seiliedig ar yr hyn a godwyd gan staff fel rhan o’n Sgwrs Fawr, sef darn helaeth o waith ymgysylltu yn cynnwys dros 1,400 o aelodau staff, a wnaed i ddeall sut roedd staff yn teimlo.</w:t>
      </w:r>
    </w:p>
    <w:p w14:paraId="4AB4FAF3" w14:textId="77777777" w:rsidR="00777B0B" w:rsidRDefault="00777B0B" w:rsidP="006136BB">
      <w:pPr>
        <w:spacing w:after="0" w:line="240" w:lineRule="auto"/>
        <w:jc w:val="both"/>
        <w:rPr>
          <w:rFonts w:ascii="Arial" w:hAnsi="Arial" w:cs="Arial"/>
          <w:bCs/>
          <w:sz w:val="24"/>
          <w:szCs w:val="24"/>
        </w:rPr>
      </w:pPr>
    </w:p>
    <w:p w14:paraId="1C0C2867" w14:textId="77777777" w:rsidR="00777B0B" w:rsidRPr="00777B0B" w:rsidRDefault="00125FC9" w:rsidP="00777B0B">
      <w:pPr>
        <w:spacing w:after="0" w:line="240" w:lineRule="auto"/>
        <w:jc w:val="both"/>
        <w:rPr>
          <w:rFonts w:ascii="Arial" w:hAnsi="Arial" w:cs="Arial"/>
          <w:bCs/>
          <w:sz w:val="24"/>
          <w:szCs w:val="24"/>
        </w:rPr>
      </w:pPr>
      <w:r w:rsidRPr="00777B0B">
        <w:rPr>
          <w:rFonts w:ascii="Arial" w:hAnsi="Arial" w:cs="Arial"/>
          <w:bCs/>
          <w:sz w:val="24"/>
          <w:szCs w:val="24"/>
          <w:lang w:val="cy-GB"/>
        </w:rPr>
        <w:t xml:space="preserve">Awgrymodd yr adborth cychwynnol mai'r heriau yr oedd angen i ni eu goresgyn oedd: </w:t>
      </w:r>
    </w:p>
    <w:p w14:paraId="1976AF04" w14:textId="77777777" w:rsidR="00777B0B" w:rsidRPr="00777B0B" w:rsidRDefault="00125FC9" w:rsidP="00777B0B">
      <w:pPr>
        <w:spacing w:after="0" w:line="240" w:lineRule="auto"/>
        <w:jc w:val="both"/>
        <w:rPr>
          <w:rFonts w:ascii="Arial" w:hAnsi="Arial" w:cs="Arial"/>
          <w:bCs/>
          <w:sz w:val="24"/>
          <w:szCs w:val="24"/>
        </w:rPr>
      </w:pPr>
      <w:r w:rsidRPr="00777B0B">
        <w:rPr>
          <w:rFonts w:ascii="Arial" w:hAnsi="Arial" w:cs="Arial"/>
          <w:bCs/>
          <w:sz w:val="24"/>
          <w:szCs w:val="24"/>
          <w:lang w:val="cy-GB"/>
        </w:rPr>
        <w:t xml:space="preserve">• Cydweithwyr TU ddim bob amser yn teimlo eu bod yn cael eu clywed </w:t>
      </w:r>
    </w:p>
    <w:p w14:paraId="7924FDBF" w14:textId="77777777" w:rsidR="00777B0B" w:rsidRPr="00777B0B" w:rsidRDefault="00125FC9" w:rsidP="00777B0B">
      <w:pPr>
        <w:spacing w:after="0" w:line="240" w:lineRule="auto"/>
        <w:jc w:val="both"/>
        <w:rPr>
          <w:rFonts w:ascii="Arial" w:hAnsi="Arial" w:cs="Arial"/>
          <w:bCs/>
          <w:sz w:val="24"/>
          <w:szCs w:val="24"/>
        </w:rPr>
      </w:pPr>
      <w:r w:rsidRPr="00777B0B">
        <w:rPr>
          <w:rFonts w:ascii="Arial" w:hAnsi="Arial" w:cs="Arial"/>
          <w:bCs/>
          <w:sz w:val="24"/>
          <w:szCs w:val="24"/>
          <w:lang w:val="cy-GB"/>
        </w:rPr>
        <w:t xml:space="preserve">• Roedd prosesau'n cymryd gormod o amser </w:t>
      </w:r>
    </w:p>
    <w:p w14:paraId="1B278BAA" w14:textId="77777777" w:rsidR="00777B0B" w:rsidRPr="00777B0B" w:rsidRDefault="00125FC9" w:rsidP="00777B0B">
      <w:pPr>
        <w:spacing w:after="0" w:line="240" w:lineRule="auto"/>
        <w:jc w:val="both"/>
        <w:rPr>
          <w:rFonts w:ascii="Arial" w:hAnsi="Arial" w:cs="Arial"/>
          <w:bCs/>
          <w:sz w:val="24"/>
          <w:szCs w:val="24"/>
        </w:rPr>
      </w:pPr>
      <w:r w:rsidRPr="00777B0B">
        <w:rPr>
          <w:rFonts w:ascii="Arial" w:hAnsi="Arial" w:cs="Arial"/>
          <w:bCs/>
          <w:sz w:val="24"/>
          <w:szCs w:val="24"/>
          <w:lang w:val="cy-GB"/>
        </w:rPr>
        <w:t xml:space="preserve">• Teimlai prosesau’n rhy gosbol yn hytrach nag adferol </w:t>
      </w:r>
    </w:p>
    <w:p w14:paraId="5725B539" w14:textId="77777777" w:rsidR="00777B0B" w:rsidRPr="00777B0B" w:rsidRDefault="00125FC9" w:rsidP="00777B0B">
      <w:pPr>
        <w:spacing w:after="0" w:line="240" w:lineRule="auto"/>
        <w:jc w:val="both"/>
        <w:rPr>
          <w:rFonts w:ascii="Arial" w:hAnsi="Arial" w:cs="Arial"/>
          <w:bCs/>
          <w:sz w:val="24"/>
          <w:szCs w:val="24"/>
        </w:rPr>
      </w:pPr>
      <w:r w:rsidRPr="00777B0B">
        <w:rPr>
          <w:rFonts w:ascii="Arial" w:hAnsi="Arial" w:cs="Arial"/>
          <w:bCs/>
          <w:sz w:val="24"/>
          <w:szCs w:val="24"/>
          <w:lang w:val="cy-GB"/>
        </w:rPr>
        <w:t xml:space="preserve">• Roedd prosesau weithiau'n ddryslyd ac yn llawn straen i bawb a oedd yn gysylltiedig </w:t>
      </w:r>
    </w:p>
    <w:p w14:paraId="5CA63BF3" w14:textId="77777777" w:rsidR="00777B0B" w:rsidRPr="00777B0B" w:rsidRDefault="00125FC9" w:rsidP="00777B0B">
      <w:pPr>
        <w:spacing w:after="0" w:line="240" w:lineRule="auto"/>
        <w:jc w:val="both"/>
        <w:rPr>
          <w:rFonts w:ascii="Arial" w:hAnsi="Arial" w:cs="Arial"/>
          <w:bCs/>
          <w:sz w:val="24"/>
          <w:szCs w:val="24"/>
        </w:rPr>
      </w:pPr>
      <w:r w:rsidRPr="00777B0B">
        <w:rPr>
          <w:rFonts w:ascii="Arial" w:hAnsi="Arial" w:cs="Arial"/>
          <w:bCs/>
          <w:sz w:val="24"/>
          <w:szCs w:val="24"/>
          <w:lang w:val="cy-GB"/>
        </w:rPr>
        <w:t xml:space="preserve">• Nid oedd pawb yn deall rolau ei gilydd </w:t>
      </w:r>
    </w:p>
    <w:p w14:paraId="7056B6DC" w14:textId="77777777" w:rsidR="00E57F6C" w:rsidRDefault="00E57F6C" w:rsidP="00777B0B">
      <w:pPr>
        <w:spacing w:after="0" w:line="240" w:lineRule="auto"/>
        <w:jc w:val="both"/>
        <w:rPr>
          <w:rFonts w:ascii="Arial" w:hAnsi="Arial" w:cs="Arial"/>
          <w:bCs/>
          <w:sz w:val="24"/>
          <w:szCs w:val="24"/>
        </w:rPr>
      </w:pPr>
    </w:p>
    <w:p w14:paraId="49B2111B" w14:textId="77777777" w:rsidR="00941F52" w:rsidRDefault="00125FC9" w:rsidP="00777B0B">
      <w:pPr>
        <w:spacing w:after="0" w:line="240" w:lineRule="auto"/>
        <w:jc w:val="both"/>
        <w:rPr>
          <w:rFonts w:ascii="Arial" w:hAnsi="Arial" w:cs="Arial"/>
          <w:bCs/>
          <w:sz w:val="24"/>
          <w:szCs w:val="24"/>
        </w:rPr>
      </w:pPr>
      <w:r>
        <w:rPr>
          <w:rFonts w:ascii="Arial" w:hAnsi="Arial" w:cs="Arial"/>
          <w:bCs/>
          <w:sz w:val="24"/>
          <w:szCs w:val="24"/>
          <w:lang w:val="cy-GB"/>
        </w:rPr>
        <w:t xml:space="preserve">Yr adborth hwn a ysgogodd ddatblygiad ein Haddewid Pobl, y Strategaeth Pobl 5 mlynedd newydd a Chytundeb Partneriaeth newydd gyda'n Partneriaid TU. Arweiniodd yr ymatebion hefyd at gydnabod ein hangen i gynnal adolygiad arfer gorau o’n harferion cysylltiadau â gweithwyr. Mae Addewid y Bobl yn nodi'r hyn y gall ein </w:t>
      </w:r>
      <w:r>
        <w:rPr>
          <w:rFonts w:ascii="Arial" w:hAnsi="Arial" w:cs="Arial"/>
          <w:bCs/>
          <w:sz w:val="24"/>
          <w:szCs w:val="24"/>
          <w:lang w:val="cy-GB"/>
        </w:rPr>
        <w:lastRenderedPageBreak/>
        <w:t>staff ei ddisgwyl gan y BI o ran cefnogaeth a hefyd yr hyn y mae'r sefydliad yn ei ddisgwyl ganddynt ac arweiniodd hyn yn ei dro at ddatblygu'r Cytundeb Partneriaeth.</w:t>
      </w:r>
    </w:p>
    <w:p w14:paraId="4F4703F6" w14:textId="77777777" w:rsidR="00B65AD8" w:rsidRDefault="00B65AD8" w:rsidP="00777B0B">
      <w:pPr>
        <w:spacing w:after="0" w:line="240" w:lineRule="auto"/>
        <w:jc w:val="both"/>
        <w:rPr>
          <w:rFonts w:ascii="Arial" w:hAnsi="Arial" w:cs="Arial"/>
          <w:bCs/>
          <w:sz w:val="24"/>
          <w:szCs w:val="24"/>
        </w:rPr>
      </w:pPr>
    </w:p>
    <w:p w14:paraId="726FD552" w14:textId="77777777" w:rsidR="00334E9C" w:rsidRDefault="00125FC9" w:rsidP="006136BB">
      <w:pPr>
        <w:spacing w:after="0" w:line="240" w:lineRule="auto"/>
        <w:jc w:val="both"/>
        <w:rPr>
          <w:rFonts w:ascii="Arial" w:hAnsi="Arial" w:cs="Arial"/>
          <w:bCs/>
          <w:sz w:val="24"/>
          <w:szCs w:val="24"/>
        </w:rPr>
      </w:pPr>
      <w:r>
        <w:rPr>
          <w:rFonts w:ascii="Arial" w:hAnsi="Arial" w:cs="Arial"/>
          <w:bCs/>
          <w:sz w:val="24"/>
          <w:szCs w:val="24"/>
          <w:lang w:val="cy-GB"/>
        </w:rPr>
        <w:t xml:space="preserve">Cytunwyd ar egwyddorion y Cytundeb Partneriaeth newydd yn ein cyfarfodydd Fforwm Partneriaeth a chyda aelodau'r LNC. Mae'r egwyddorion yn disgrifio sut y byddwn yn cydweithio i gyflawni ein Strategaeth Pobl ac maent yn seiliedig ar y 6 maes ansawdd i'n cefnogi i gyflawni ein gweledigaeth i ddod yn sefydliad o ansawdd uchel. Mae lles ein staff a darparu amgylcheddau gwaith cadarnhaol yn hanfodol i gyflawni ein gweledigaeth Un Bae ar y Cydi ddod yn sefydliad o ansawdd uchel ac mae'r cytundeb yn disgrifio sut </w:t>
      </w:r>
      <w:r>
        <w:rPr>
          <w:rFonts w:ascii="Arial" w:hAnsi="Arial" w:cs="Arial"/>
          <w:bCs/>
          <w:sz w:val="24"/>
          <w:szCs w:val="24"/>
          <w:lang w:val="cy-GB"/>
        </w:rPr>
        <w:t>y byddwn yn cydweithio i gyflawni'r Strategaeth Pobl. Mae'r cytundeb yn nodi y byddwn yn cydweithio i sicrhau bod ein holl ryngweithiadau â staff yn canolbwyntio ar bobl, yn deg, yn amserol, yn ddiogel, yn effeithlon ac yn effeithiol.</w:t>
      </w:r>
    </w:p>
    <w:p w14:paraId="4757ACA4" w14:textId="77777777" w:rsidR="00575D57" w:rsidRDefault="00575D57" w:rsidP="006136BB">
      <w:pPr>
        <w:spacing w:after="0" w:line="240" w:lineRule="auto"/>
        <w:jc w:val="both"/>
        <w:rPr>
          <w:rFonts w:ascii="Arial" w:hAnsi="Arial" w:cs="Arial"/>
          <w:bCs/>
          <w:sz w:val="24"/>
          <w:szCs w:val="24"/>
        </w:rPr>
      </w:pPr>
    </w:p>
    <w:p w14:paraId="0986E12E" w14:textId="77777777" w:rsidR="005918D2" w:rsidRDefault="00125FC9" w:rsidP="00173CAC">
      <w:pPr>
        <w:rPr>
          <w:rFonts w:ascii="Arial" w:hAnsi="Arial" w:cs="Arial"/>
          <w:bCs/>
          <w:sz w:val="24"/>
          <w:szCs w:val="24"/>
        </w:rPr>
      </w:pPr>
      <w:r w:rsidRPr="005918D2">
        <w:rPr>
          <w:rFonts w:ascii="Arial" w:hAnsi="Arial" w:cs="Arial"/>
          <w:bCs/>
          <w:sz w:val="24"/>
          <w:szCs w:val="24"/>
          <w:lang w:val="cy-GB"/>
        </w:rPr>
        <w:t>Mae'r gwaith hwn ym maes gwella Gweithio Partneriaeth Gymdeithasol wedi cael ei gydnabod ac wedi derbyn gwobr HPMA Cymru yn 2024</w:t>
      </w:r>
      <w:r w:rsidR="0055779D" w:rsidRPr="0055779D">
        <w:rPr>
          <w:lang w:val="cy-GB"/>
        </w:rPr>
        <w:t xml:space="preserve"> </w:t>
      </w:r>
      <w:r w:rsidRPr="005918D2">
        <w:rPr>
          <w:rFonts w:ascii="Arial" w:hAnsi="Arial" w:cs="Arial"/>
          <w:bCs/>
          <w:sz w:val="24"/>
          <w:szCs w:val="24"/>
          <w:lang w:val="cy-GB"/>
        </w:rPr>
        <w:t>a chafodd ganmoliaeth uchel yn ystod Gwobrau Un Bae ar y Cyd lleol blynyddol 2024.</w:t>
      </w:r>
    </w:p>
    <w:p w14:paraId="16794DC6" w14:textId="77777777" w:rsidR="00EB39DB" w:rsidRDefault="00EB39DB" w:rsidP="00EB39DB">
      <w:pPr>
        <w:spacing w:after="0" w:line="240" w:lineRule="auto"/>
        <w:jc w:val="both"/>
        <w:rPr>
          <w:rFonts w:ascii="Arial" w:hAnsi="Arial" w:cs="Arial"/>
          <w:bCs/>
          <w:sz w:val="24"/>
          <w:szCs w:val="24"/>
        </w:rPr>
      </w:pPr>
    </w:p>
    <w:p w14:paraId="46A950EA" w14:textId="77777777" w:rsidR="003041B1" w:rsidRDefault="00125FC9" w:rsidP="003041B1">
      <w:pPr>
        <w:pStyle w:val="ListParagraph"/>
        <w:numPr>
          <w:ilvl w:val="0"/>
          <w:numId w:val="13"/>
        </w:numPr>
        <w:spacing w:after="0" w:line="240" w:lineRule="auto"/>
        <w:jc w:val="both"/>
        <w:rPr>
          <w:rFonts w:ascii="Arial" w:hAnsi="Arial" w:cs="Arial"/>
          <w:b/>
          <w:sz w:val="24"/>
          <w:szCs w:val="24"/>
        </w:rPr>
      </w:pPr>
      <w:r w:rsidRPr="003041B1">
        <w:rPr>
          <w:rFonts w:ascii="Arial" w:hAnsi="Arial" w:cs="Arial"/>
          <w:b/>
          <w:bCs/>
          <w:sz w:val="24"/>
          <w:szCs w:val="24"/>
          <w:lang w:val="cy-GB"/>
        </w:rPr>
        <w:t>ADOLYGIAD ARFER GORAU</w:t>
      </w:r>
    </w:p>
    <w:p w14:paraId="6891EC62" w14:textId="77777777" w:rsidR="00937B1F" w:rsidRDefault="00937B1F" w:rsidP="00937B1F">
      <w:pPr>
        <w:spacing w:after="0" w:line="240" w:lineRule="auto"/>
        <w:jc w:val="both"/>
        <w:rPr>
          <w:rFonts w:ascii="Arial" w:hAnsi="Arial" w:cs="Arial"/>
          <w:b/>
          <w:sz w:val="24"/>
          <w:szCs w:val="24"/>
        </w:rPr>
      </w:pPr>
    </w:p>
    <w:p w14:paraId="41266177" w14:textId="77777777" w:rsidR="00937B1F" w:rsidRPr="00937B1F" w:rsidRDefault="00125FC9" w:rsidP="00937B1F">
      <w:pPr>
        <w:spacing w:after="0" w:line="240" w:lineRule="auto"/>
        <w:jc w:val="both"/>
        <w:rPr>
          <w:rFonts w:ascii="Arial" w:hAnsi="Arial" w:cs="Arial"/>
          <w:b/>
          <w:sz w:val="24"/>
          <w:szCs w:val="24"/>
        </w:rPr>
      </w:pPr>
      <w:r w:rsidRPr="00937B1F">
        <w:rPr>
          <w:rFonts w:ascii="Arial" w:hAnsi="Arial" w:cs="Arial"/>
          <w:bCs/>
          <w:sz w:val="24"/>
          <w:szCs w:val="24"/>
          <w:lang w:val="cy-GB"/>
        </w:rPr>
        <w:t xml:space="preserve">Lansiwyd yr adolygiad Arfer Gorau yn 2023 mewn partneriaeth â'n cydweithwyr yn yr Undeb gyda'r amcanion canlynol: </w:t>
      </w:r>
    </w:p>
    <w:p w14:paraId="7875E15A" w14:textId="77777777" w:rsidR="00937B1F" w:rsidRPr="00A12196" w:rsidRDefault="00125FC9" w:rsidP="00EE61B2">
      <w:pPr>
        <w:pStyle w:val="ListParagraph"/>
        <w:numPr>
          <w:ilvl w:val="0"/>
          <w:numId w:val="15"/>
        </w:numPr>
        <w:spacing w:after="0" w:line="240" w:lineRule="auto"/>
        <w:jc w:val="both"/>
        <w:rPr>
          <w:rFonts w:ascii="Arial" w:hAnsi="Arial" w:cs="Arial"/>
          <w:bCs/>
          <w:sz w:val="24"/>
          <w:szCs w:val="24"/>
        </w:rPr>
      </w:pPr>
      <w:r w:rsidRPr="00A12196">
        <w:rPr>
          <w:rFonts w:ascii="Arial" w:hAnsi="Arial" w:cs="Arial"/>
          <w:bCs/>
          <w:sz w:val="24"/>
          <w:szCs w:val="24"/>
          <w:lang w:val="cy-GB"/>
        </w:rPr>
        <w:t xml:space="preserve">Sicrhau ein bod yn canolbwyntio ar y person yn y ffordd rydym yn rheoli ein hachosion Cysylltiadau â Chyflogeion ac yn osgoi niwed. </w:t>
      </w:r>
    </w:p>
    <w:p w14:paraId="5D5332B4" w14:textId="77777777" w:rsidR="00937B1F" w:rsidRPr="00A12196" w:rsidRDefault="00125FC9" w:rsidP="00EE61B2">
      <w:pPr>
        <w:pStyle w:val="ListParagraph"/>
        <w:numPr>
          <w:ilvl w:val="0"/>
          <w:numId w:val="15"/>
        </w:numPr>
        <w:spacing w:after="0" w:line="240" w:lineRule="auto"/>
        <w:jc w:val="both"/>
        <w:rPr>
          <w:rFonts w:ascii="Arial" w:hAnsi="Arial" w:cs="Arial"/>
          <w:bCs/>
          <w:sz w:val="24"/>
          <w:szCs w:val="24"/>
        </w:rPr>
      </w:pPr>
      <w:r w:rsidRPr="00A12196">
        <w:rPr>
          <w:rFonts w:ascii="Arial" w:hAnsi="Arial" w:cs="Arial"/>
          <w:bCs/>
          <w:sz w:val="24"/>
          <w:szCs w:val="24"/>
          <w:lang w:val="cy-GB"/>
        </w:rPr>
        <w:t xml:space="preserve">Gweithio ar y cyd â'n cydweithwyr yn yr TU </w:t>
      </w:r>
    </w:p>
    <w:p w14:paraId="5BCD0AB7" w14:textId="77777777" w:rsidR="00EE61B2" w:rsidRPr="00A12196" w:rsidRDefault="00125FC9" w:rsidP="00937B1F">
      <w:pPr>
        <w:pStyle w:val="ListParagraph"/>
        <w:numPr>
          <w:ilvl w:val="0"/>
          <w:numId w:val="15"/>
        </w:numPr>
        <w:spacing w:after="0" w:line="240" w:lineRule="auto"/>
        <w:jc w:val="both"/>
        <w:rPr>
          <w:rFonts w:ascii="Arial" w:hAnsi="Arial" w:cs="Arial"/>
          <w:bCs/>
          <w:sz w:val="24"/>
          <w:szCs w:val="24"/>
        </w:rPr>
      </w:pPr>
      <w:r w:rsidRPr="00A12196">
        <w:rPr>
          <w:rFonts w:ascii="Arial" w:hAnsi="Arial" w:cs="Arial"/>
          <w:bCs/>
          <w:sz w:val="24"/>
          <w:szCs w:val="24"/>
          <w:lang w:val="cy-GB"/>
        </w:rPr>
        <w:t>Adolygu’r broses sylfaenol o gymhwyso polisïau, gweithdrefnau ac arferion i ystyried beth rydym yn ei wneud yn dda a ble allwn wella prosesau i wella profiad y gweithiwr ac atal niwed y gellir ei osgoi.</w:t>
      </w:r>
    </w:p>
    <w:p w14:paraId="6420FAD3" w14:textId="77777777" w:rsidR="008F543C" w:rsidRPr="00A12196" w:rsidRDefault="00125FC9" w:rsidP="00937B1F">
      <w:pPr>
        <w:pStyle w:val="ListParagraph"/>
        <w:numPr>
          <w:ilvl w:val="0"/>
          <w:numId w:val="15"/>
        </w:numPr>
        <w:spacing w:after="0" w:line="240" w:lineRule="auto"/>
        <w:jc w:val="both"/>
        <w:rPr>
          <w:rFonts w:ascii="Arial" w:hAnsi="Arial" w:cs="Arial"/>
          <w:bCs/>
          <w:sz w:val="24"/>
          <w:szCs w:val="24"/>
        </w:rPr>
      </w:pPr>
      <w:r w:rsidRPr="00A12196">
        <w:rPr>
          <w:rFonts w:ascii="Arial" w:hAnsi="Arial" w:cs="Arial"/>
          <w:bCs/>
          <w:sz w:val="24"/>
          <w:szCs w:val="24"/>
          <w:lang w:val="cy-GB"/>
        </w:rPr>
        <w:t>Cyflwyno polisi drws agored ar gyfer trafod achosion gyda chydweithwyr yn yr Undeb Myfyrwyr</w:t>
      </w:r>
    </w:p>
    <w:p w14:paraId="60436384" w14:textId="77777777" w:rsidR="00937B1F" w:rsidRDefault="00125FC9" w:rsidP="00937B1F">
      <w:pPr>
        <w:pStyle w:val="ListParagraph"/>
        <w:numPr>
          <w:ilvl w:val="0"/>
          <w:numId w:val="15"/>
        </w:numPr>
        <w:spacing w:after="0" w:line="240" w:lineRule="auto"/>
        <w:jc w:val="both"/>
        <w:rPr>
          <w:rFonts w:ascii="Arial" w:hAnsi="Arial" w:cs="Arial"/>
          <w:bCs/>
          <w:sz w:val="24"/>
          <w:szCs w:val="24"/>
        </w:rPr>
      </w:pPr>
      <w:r w:rsidRPr="00A12196">
        <w:rPr>
          <w:rFonts w:ascii="Arial" w:hAnsi="Arial" w:cs="Arial"/>
          <w:bCs/>
          <w:sz w:val="24"/>
          <w:szCs w:val="24"/>
          <w:lang w:val="cy-GB"/>
        </w:rPr>
        <w:t xml:space="preserve">Canolbwyntio ar ddatrysiad anffurfiol lle bo modd </w:t>
      </w:r>
    </w:p>
    <w:p w14:paraId="144DAA41" w14:textId="77777777" w:rsidR="00B07834" w:rsidRDefault="00125FC9" w:rsidP="00937B1F">
      <w:pPr>
        <w:pStyle w:val="ListParagraph"/>
        <w:numPr>
          <w:ilvl w:val="0"/>
          <w:numId w:val="15"/>
        </w:numPr>
        <w:spacing w:after="0" w:line="240" w:lineRule="auto"/>
        <w:jc w:val="both"/>
        <w:rPr>
          <w:rFonts w:ascii="Arial" w:hAnsi="Arial" w:cs="Arial"/>
          <w:bCs/>
          <w:sz w:val="24"/>
          <w:szCs w:val="24"/>
        </w:rPr>
      </w:pPr>
      <w:r>
        <w:rPr>
          <w:rFonts w:ascii="Arial" w:hAnsi="Arial" w:cs="Arial"/>
          <w:bCs/>
          <w:sz w:val="24"/>
          <w:szCs w:val="24"/>
          <w:lang w:val="cy-GB"/>
        </w:rPr>
        <w:t xml:space="preserve">Gweithio mewn partneriaeth â chydweithwyr yn yr Undeb i ddechrau'r daith gyda'n gilydd mewn ffordd gydweithredol. </w:t>
      </w:r>
    </w:p>
    <w:p w14:paraId="0289374A" w14:textId="77777777" w:rsidR="007820C0" w:rsidRDefault="007820C0" w:rsidP="007820C0">
      <w:pPr>
        <w:spacing w:after="0" w:line="240" w:lineRule="auto"/>
        <w:ind w:left="360"/>
        <w:jc w:val="both"/>
        <w:rPr>
          <w:rFonts w:ascii="Arial" w:hAnsi="Arial" w:cs="Arial"/>
          <w:bCs/>
          <w:sz w:val="24"/>
          <w:szCs w:val="24"/>
        </w:rPr>
      </w:pPr>
    </w:p>
    <w:p w14:paraId="651AC3C8" w14:textId="77777777" w:rsidR="00937B1F" w:rsidRPr="00EC0F1E" w:rsidRDefault="00125FC9" w:rsidP="005302B0">
      <w:pPr>
        <w:spacing w:after="0" w:line="240" w:lineRule="auto"/>
        <w:jc w:val="both"/>
        <w:rPr>
          <w:rFonts w:ascii="Arial" w:hAnsi="Arial" w:cs="Arial"/>
          <w:bCs/>
          <w:sz w:val="24"/>
          <w:szCs w:val="24"/>
        </w:rPr>
      </w:pPr>
      <w:r w:rsidRPr="00EC0F1E">
        <w:rPr>
          <w:rFonts w:ascii="Arial" w:hAnsi="Arial" w:cs="Arial"/>
          <w:bCs/>
          <w:sz w:val="24"/>
          <w:szCs w:val="24"/>
          <w:lang w:val="cy-GB"/>
        </w:rPr>
        <w:t xml:space="preserve">Fel rhan o'r dull hwn, cynhaliom weithdy niwed i weithwyr y gellid ei osgoi gyda rhanddeiliaid allweddol i gychwyn y daith Arfer Gorau hon ac rydym yn parhau i gynnal gweithdai i wella ein prosesau Adran Achosion Brys mewn partneriaeth. </w:t>
      </w:r>
    </w:p>
    <w:p w14:paraId="4ED5CED0" w14:textId="77777777" w:rsidR="00937B1F" w:rsidRPr="00937B1F" w:rsidRDefault="00937B1F" w:rsidP="00937B1F">
      <w:pPr>
        <w:spacing w:after="0" w:line="240" w:lineRule="auto"/>
        <w:jc w:val="both"/>
        <w:rPr>
          <w:rFonts w:ascii="Arial" w:hAnsi="Arial" w:cs="Arial"/>
          <w:b/>
          <w:sz w:val="24"/>
          <w:szCs w:val="24"/>
        </w:rPr>
      </w:pPr>
    </w:p>
    <w:p w14:paraId="7B6BD567" w14:textId="77777777" w:rsidR="00425CE5" w:rsidRDefault="00125FC9" w:rsidP="00937B1F">
      <w:pPr>
        <w:spacing w:after="0" w:line="240" w:lineRule="auto"/>
        <w:jc w:val="both"/>
        <w:rPr>
          <w:rFonts w:ascii="Arial" w:hAnsi="Arial" w:cs="Arial"/>
          <w:bCs/>
          <w:sz w:val="24"/>
          <w:szCs w:val="24"/>
          <w:u w:val="single"/>
        </w:rPr>
      </w:pPr>
      <w:r w:rsidRPr="00272A84">
        <w:rPr>
          <w:rFonts w:ascii="Arial" w:hAnsi="Arial" w:cs="Arial"/>
          <w:bCs/>
          <w:sz w:val="24"/>
          <w:szCs w:val="24"/>
          <w:lang w:val="cy-GB"/>
        </w:rPr>
        <w:t xml:space="preserve">Mae adborth yn awgrymu bod cydweithwyr yr Undeb bellach yn teimlo bod eu llais yn cael ei glywed ac mae hyn yn ei dro yn gwella'r amgylchedd gwaith yn gadarnhaol i'n helpu i aros yn ddiogel, sicrhau bod gwaith yn iach i staff ac annog agoredrwydd mewn perthynas â darparu gofal. Mae pob TU yn teimlo bod y gwaith hwn wedi cael effaith gadarnhaol. </w:t>
      </w:r>
    </w:p>
    <w:p w14:paraId="72E6DA6F" w14:textId="77777777" w:rsidR="007538F1" w:rsidRDefault="007538F1" w:rsidP="00937B1F">
      <w:pPr>
        <w:spacing w:after="0" w:line="240" w:lineRule="auto"/>
        <w:jc w:val="both"/>
        <w:rPr>
          <w:rFonts w:ascii="Arial" w:hAnsi="Arial" w:cs="Arial"/>
          <w:bCs/>
          <w:sz w:val="24"/>
          <w:szCs w:val="24"/>
          <w:u w:val="single"/>
        </w:rPr>
      </w:pPr>
    </w:p>
    <w:p w14:paraId="1D56C4A5" w14:textId="77777777" w:rsidR="001778CD" w:rsidRDefault="00125FC9" w:rsidP="001778CD">
      <w:pPr>
        <w:spacing w:after="0" w:line="240" w:lineRule="auto"/>
        <w:jc w:val="both"/>
        <w:rPr>
          <w:rFonts w:ascii="Arial" w:hAnsi="Arial" w:cs="Arial"/>
          <w:bCs/>
          <w:sz w:val="24"/>
          <w:szCs w:val="24"/>
        </w:rPr>
      </w:pPr>
      <w:r w:rsidRPr="007538F1">
        <w:rPr>
          <w:rFonts w:ascii="Arial" w:hAnsi="Arial" w:cs="Arial"/>
          <w:bCs/>
          <w:sz w:val="24"/>
          <w:szCs w:val="24"/>
          <w:lang w:val="cy-GB"/>
        </w:rPr>
        <w:t xml:space="preserve">Yn y dyfodol rydym yn bwriadu parhau i gydweithio mewn partneriaeth i weithredu gwelliannau i arfer a byddwn yn cynnal sesiynau adborth gyda rhanddeiliaid allweddol i ddeall sut mae polisïau a gweithdrefnau'n trosi'n arfer ac ennill profiad uniongyrchol gwerthfawr gan y rhai sy'n rheoli, yn cefnogi ac sy'n destun proses. Rydym yn bwriadu cynnal gweithdai hyfforddi rheolaidd i gyflwyno ffyrdd newydd o weithio a chefnogi </w:t>
      </w:r>
      <w:r w:rsidRPr="007538F1">
        <w:rPr>
          <w:rFonts w:ascii="Arial" w:hAnsi="Arial" w:cs="Arial"/>
          <w:bCs/>
          <w:sz w:val="24"/>
          <w:szCs w:val="24"/>
          <w:lang w:val="cy-GB"/>
        </w:rPr>
        <w:lastRenderedPageBreak/>
        <w:t xml:space="preserve">newid diwylliannol wrth ymdrin â materion Adran Achosion Brys, datblygu cynllun gweithredu hyblyg i gefnogi gwelliant parhaus. </w:t>
      </w:r>
    </w:p>
    <w:p w14:paraId="24C2AC35" w14:textId="77777777" w:rsidR="001778CD" w:rsidRPr="001778CD" w:rsidRDefault="001778CD" w:rsidP="001778CD">
      <w:pPr>
        <w:spacing w:after="0" w:line="240" w:lineRule="auto"/>
        <w:jc w:val="both"/>
        <w:rPr>
          <w:rFonts w:ascii="Arial" w:hAnsi="Arial" w:cs="Arial"/>
          <w:bCs/>
          <w:sz w:val="24"/>
          <w:szCs w:val="24"/>
        </w:rPr>
      </w:pPr>
    </w:p>
    <w:p w14:paraId="5B5544EB" w14:textId="77777777" w:rsidR="007538F1" w:rsidRDefault="00125FC9" w:rsidP="007538F1">
      <w:pPr>
        <w:spacing w:after="0" w:line="240" w:lineRule="auto"/>
        <w:jc w:val="both"/>
        <w:rPr>
          <w:rFonts w:ascii="Arial" w:hAnsi="Arial" w:cs="Arial"/>
          <w:bCs/>
          <w:i/>
          <w:iCs/>
          <w:sz w:val="24"/>
          <w:szCs w:val="24"/>
        </w:rPr>
      </w:pPr>
      <w:r w:rsidRPr="001778CD">
        <w:rPr>
          <w:rFonts w:ascii="Arial" w:hAnsi="Arial" w:cs="Arial"/>
          <w:bCs/>
          <w:sz w:val="24"/>
          <w:szCs w:val="24"/>
          <w:lang w:val="cy-GB"/>
        </w:rPr>
        <w:t xml:space="preserve">Mae Cadeirydd a Dirprwy Gadeirydd Ochr y Staff wedi gwneud y sylwadau canlynol mewn perthynas â'r gwaith hyd yn hyn: </w:t>
      </w:r>
      <w:r w:rsidRPr="001778CD">
        <w:rPr>
          <w:rFonts w:ascii="Arial" w:hAnsi="Arial" w:cs="Arial"/>
          <w:bCs/>
          <w:i/>
          <w:iCs/>
          <w:sz w:val="24"/>
          <w:szCs w:val="24"/>
          <w:lang w:val="cy-GB"/>
        </w:rPr>
        <w:t>Rydym yn cydnabod pa mor bell yr ydym eisoes wedi dod.</w:t>
      </w:r>
      <w:r w:rsidRPr="001778CD">
        <w:rPr>
          <w:rFonts w:ascii="Arial" w:hAnsi="Arial" w:cs="Arial"/>
          <w:bCs/>
          <w:sz w:val="24"/>
          <w:szCs w:val="24"/>
          <w:lang w:val="cy-GB"/>
        </w:rPr>
        <w:t xml:space="preserve"> </w:t>
      </w:r>
      <w:r w:rsidRPr="001778CD">
        <w:rPr>
          <w:rFonts w:ascii="Arial" w:hAnsi="Arial" w:cs="Arial"/>
          <w:bCs/>
          <w:i/>
          <w:iCs/>
          <w:sz w:val="24"/>
          <w:szCs w:val="24"/>
          <w:lang w:val="cy-GB"/>
        </w:rPr>
        <w:t>Rydym ni ill dau eisiau iddo fod yn lle y mae ein pobl eisiau gweithio ynddo ac yn gwerthfawrogi y bydd gwneud hynny gyda'n gilydd mewn partneriaeth yn fwy effeithiol.</w:t>
      </w:r>
      <w:r w:rsidRPr="001778CD">
        <w:rPr>
          <w:rFonts w:ascii="Arial" w:hAnsi="Arial" w:cs="Arial"/>
          <w:bCs/>
          <w:sz w:val="24"/>
          <w:szCs w:val="24"/>
          <w:lang w:val="cy-GB"/>
        </w:rPr>
        <w:t xml:space="preserve"> </w:t>
      </w:r>
      <w:r w:rsidRPr="001778CD">
        <w:rPr>
          <w:rFonts w:ascii="Arial" w:hAnsi="Arial" w:cs="Arial"/>
          <w:bCs/>
          <w:i/>
          <w:iCs/>
          <w:sz w:val="24"/>
          <w:szCs w:val="24"/>
          <w:lang w:val="cy-GB"/>
        </w:rPr>
        <w:t>Nid ydym yn ofni newid a byddwn yn parhau i esblygu.</w:t>
      </w:r>
      <w:r w:rsidRPr="001778CD">
        <w:rPr>
          <w:rFonts w:ascii="Arial" w:hAnsi="Arial" w:cs="Arial"/>
          <w:bCs/>
          <w:sz w:val="24"/>
          <w:szCs w:val="24"/>
          <w:lang w:val="cy-GB"/>
        </w:rPr>
        <w:t xml:space="preserve"> </w:t>
      </w:r>
      <w:r w:rsidRPr="001778CD">
        <w:rPr>
          <w:rFonts w:ascii="Arial" w:hAnsi="Arial" w:cs="Arial"/>
          <w:bCs/>
          <w:i/>
          <w:iCs/>
          <w:sz w:val="24"/>
          <w:szCs w:val="24"/>
          <w:lang w:val="cy-GB"/>
        </w:rPr>
        <w:t>Mae ein cytundeb yn ymwneud ag addo hyn gyda'n gilydd er budd ein staff.</w:t>
      </w:r>
    </w:p>
    <w:p w14:paraId="7141D923" w14:textId="77777777" w:rsidR="00762C18" w:rsidRDefault="00762C18" w:rsidP="007538F1">
      <w:pPr>
        <w:spacing w:after="0" w:line="240" w:lineRule="auto"/>
        <w:jc w:val="both"/>
        <w:rPr>
          <w:rFonts w:ascii="Arial" w:hAnsi="Arial" w:cs="Arial"/>
          <w:bCs/>
          <w:i/>
          <w:iCs/>
          <w:sz w:val="24"/>
          <w:szCs w:val="24"/>
        </w:rPr>
      </w:pPr>
    </w:p>
    <w:p w14:paraId="063417E4" w14:textId="77777777" w:rsidR="00A84CAE" w:rsidRPr="00A84CAE" w:rsidRDefault="00125FC9" w:rsidP="00A84CAE">
      <w:pPr>
        <w:spacing w:after="0" w:line="240" w:lineRule="auto"/>
        <w:jc w:val="both"/>
        <w:rPr>
          <w:rFonts w:ascii="Arial" w:hAnsi="Arial" w:cs="Arial"/>
          <w:b/>
          <w:sz w:val="24"/>
          <w:szCs w:val="24"/>
        </w:rPr>
      </w:pPr>
      <w:r>
        <w:rPr>
          <w:rFonts w:ascii="Arial" w:hAnsi="Arial" w:cs="Arial"/>
          <w:b/>
          <w:bCs/>
          <w:sz w:val="24"/>
          <w:szCs w:val="24"/>
          <w:lang w:val="cy-GB"/>
        </w:rPr>
        <w:t>6. GRŴP GWEITHGOR SIARAD YN DDIOGEL</w:t>
      </w:r>
    </w:p>
    <w:p w14:paraId="17854931" w14:textId="77777777" w:rsidR="00A84CAE" w:rsidRPr="00A84CAE" w:rsidRDefault="00A84CAE" w:rsidP="00240244">
      <w:pPr>
        <w:spacing w:after="0" w:line="240" w:lineRule="auto"/>
        <w:jc w:val="both"/>
        <w:rPr>
          <w:rFonts w:ascii="Arial" w:hAnsi="Arial" w:cs="Arial"/>
          <w:bCs/>
          <w:sz w:val="24"/>
          <w:szCs w:val="24"/>
        </w:rPr>
      </w:pPr>
    </w:p>
    <w:p w14:paraId="6F559B97" w14:textId="77777777" w:rsidR="00A05866" w:rsidRDefault="00125FC9" w:rsidP="00D33A2A">
      <w:pPr>
        <w:spacing w:after="0" w:line="240" w:lineRule="auto"/>
        <w:jc w:val="both"/>
        <w:rPr>
          <w:rFonts w:ascii="Arial" w:hAnsi="Arial" w:cs="Arial"/>
          <w:bCs/>
          <w:sz w:val="24"/>
          <w:szCs w:val="24"/>
        </w:rPr>
      </w:pPr>
      <w:r w:rsidRPr="00D33A2A">
        <w:rPr>
          <w:rFonts w:ascii="Arial" w:hAnsi="Arial" w:cs="Arial"/>
          <w:bCs/>
          <w:sz w:val="24"/>
          <w:szCs w:val="24"/>
          <w:lang w:val="cy-GB"/>
        </w:rPr>
        <w:t xml:space="preserve">Sefydlwyd y grŵp hwn, sy'n cynnwys partneriaid Undebau Llafur a'r rolau allweddol hynny sy'n gysylltiedig â chodi ac adrodd pryderon, ym mis Tachwedd 2024.  Nod cyffredinol y grŵp yw cefnogi cyflawni elfennau o Nod Pobl 1: Ymgysylltiedig, Ysgogedig ac Iach fel rhan o'n Strategaeth Pobl, a'n hymrwymiad i staff gael llais sy'n cyfrif, sy'n golygu teimlo'n ddiogel ac yn hyderus i siarad a phan fyddant yn gwneud hynny, rydym yn gwrando, yn gweithredu ac yn ymateb. </w:t>
      </w:r>
    </w:p>
    <w:p w14:paraId="423ED1F0" w14:textId="77777777" w:rsidR="00A05866" w:rsidRDefault="00A05866" w:rsidP="00D33A2A">
      <w:pPr>
        <w:spacing w:after="0" w:line="240" w:lineRule="auto"/>
        <w:jc w:val="both"/>
        <w:rPr>
          <w:rFonts w:ascii="Arial" w:hAnsi="Arial" w:cs="Arial"/>
          <w:bCs/>
          <w:sz w:val="24"/>
          <w:szCs w:val="24"/>
        </w:rPr>
      </w:pPr>
    </w:p>
    <w:p w14:paraId="7F08B52E" w14:textId="77777777" w:rsidR="00D33A2A" w:rsidRPr="00D33A2A" w:rsidRDefault="00125FC9" w:rsidP="00D33A2A">
      <w:pPr>
        <w:spacing w:after="0" w:line="240" w:lineRule="auto"/>
        <w:jc w:val="both"/>
        <w:rPr>
          <w:rFonts w:ascii="Arial" w:hAnsi="Arial" w:cs="Arial"/>
          <w:bCs/>
          <w:sz w:val="24"/>
          <w:szCs w:val="24"/>
        </w:rPr>
      </w:pPr>
      <w:r w:rsidRPr="00D33A2A">
        <w:rPr>
          <w:rFonts w:ascii="Arial" w:hAnsi="Arial" w:cs="Arial"/>
          <w:bCs/>
          <w:sz w:val="24"/>
          <w:szCs w:val="24"/>
          <w:lang w:val="cy-GB"/>
        </w:rPr>
        <w:t>Mae'r gweithgor hefyd yn cyfrannu at ein hymdrechion parhaus i feithrin diwylliant o agoredrwydd a diogelwch o fewn BIP Bae Abertawe, gan sicrhau bod pob gweithiwr yn teimlo eu bod wedi'u grymuso i leisio pryderon ac adrodd am faterion heb ofni dial.</w:t>
      </w:r>
    </w:p>
    <w:p w14:paraId="0C1BB37B" w14:textId="77777777" w:rsidR="00D33A2A" w:rsidRPr="00D33A2A" w:rsidRDefault="00D33A2A" w:rsidP="00D33A2A">
      <w:pPr>
        <w:spacing w:after="0" w:line="240" w:lineRule="auto"/>
        <w:jc w:val="both"/>
        <w:rPr>
          <w:rFonts w:ascii="Arial" w:hAnsi="Arial" w:cs="Arial"/>
          <w:bCs/>
          <w:sz w:val="24"/>
          <w:szCs w:val="24"/>
        </w:rPr>
      </w:pPr>
    </w:p>
    <w:p w14:paraId="1DC11C46" w14:textId="77777777" w:rsidR="00D33A2A" w:rsidRPr="00D33A2A" w:rsidRDefault="00125FC9" w:rsidP="00D33A2A">
      <w:pPr>
        <w:spacing w:after="0" w:line="240" w:lineRule="auto"/>
        <w:jc w:val="both"/>
        <w:rPr>
          <w:rFonts w:ascii="Arial" w:hAnsi="Arial" w:cs="Arial"/>
          <w:bCs/>
          <w:sz w:val="24"/>
          <w:szCs w:val="24"/>
        </w:rPr>
      </w:pPr>
      <w:r w:rsidRPr="00D33A2A">
        <w:rPr>
          <w:rFonts w:ascii="Arial" w:hAnsi="Arial" w:cs="Arial"/>
          <w:bCs/>
          <w:sz w:val="24"/>
          <w:szCs w:val="24"/>
          <w:lang w:val="cy-GB"/>
        </w:rPr>
        <w:t>Amcanion y grŵp yw:</w:t>
      </w:r>
    </w:p>
    <w:p w14:paraId="146671D0" w14:textId="77777777" w:rsidR="00D33A2A" w:rsidRPr="00D33A2A" w:rsidRDefault="00125FC9" w:rsidP="00D33A2A">
      <w:pPr>
        <w:spacing w:after="0" w:line="240" w:lineRule="auto"/>
        <w:jc w:val="both"/>
        <w:rPr>
          <w:rFonts w:ascii="Arial" w:hAnsi="Arial" w:cs="Arial"/>
          <w:bCs/>
          <w:sz w:val="24"/>
          <w:szCs w:val="24"/>
        </w:rPr>
      </w:pPr>
      <w:r w:rsidRPr="00D33A2A">
        <w:rPr>
          <w:rFonts w:ascii="Arial" w:hAnsi="Arial" w:cs="Arial"/>
          <w:bCs/>
          <w:sz w:val="24"/>
          <w:szCs w:val="24"/>
          <w:lang w:val="cy-GB"/>
        </w:rPr>
        <w:t>• Galluogi a chefnogi perchnogaeth a chyflawniad ar y cyd o adran 6 o'r Fframwaith Cenedlaethol ar gyfer Siarad yn Ddiogel a'r cynllun gweithredu cysylltiedig.</w:t>
      </w:r>
    </w:p>
    <w:p w14:paraId="3928FDDF" w14:textId="77777777" w:rsidR="00D33A2A" w:rsidRPr="00D33A2A" w:rsidRDefault="00125FC9" w:rsidP="00D33A2A">
      <w:pPr>
        <w:spacing w:after="0" w:line="240" w:lineRule="auto"/>
        <w:jc w:val="both"/>
        <w:rPr>
          <w:rFonts w:ascii="Arial" w:hAnsi="Arial" w:cs="Arial"/>
          <w:bCs/>
          <w:sz w:val="24"/>
          <w:szCs w:val="24"/>
        </w:rPr>
      </w:pPr>
      <w:r w:rsidRPr="00D33A2A">
        <w:rPr>
          <w:rFonts w:ascii="Arial" w:hAnsi="Arial" w:cs="Arial"/>
          <w:bCs/>
          <w:sz w:val="24"/>
          <w:szCs w:val="24"/>
          <w:lang w:val="cy-GB"/>
        </w:rPr>
        <w:t>• Cynnal cyfathrebiadau, hyfforddiant a/neu adnoddau cyfredol i weithwyr a rheolwyr ar sut i leisio barn yn ddiogel ac, yn bwysicach fyth, cymryd camau / adborth priodol o ganlyniad i rywun yn siarad/codi pryderon.</w:t>
      </w:r>
    </w:p>
    <w:p w14:paraId="74A02E86" w14:textId="77777777" w:rsidR="00D33A2A" w:rsidRPr="00D33A2A" w:rsidRDefault="00125FC9" w:rsidP="00D33A2A">
      <w:pPr>
        <w:spacing w:after="0" w:line="240" w:lineRule="auto"/>
        <w:jc w:val="both"/>
        <w:rPr>
          <w:rFonts w:ascii="Arial" w:hAnsi="Arial" w:cs="Arial"/>
          <w:bCs/>
          <w:sz w:val="24"/>
          <w:szCs w:val="24"/>
        </w:rPr>
      </w:pPr>
      <w:r w:rsidRPr="00D33A2A">
        <w:rPr>
          <w:rFonts w:ascii="Arial" w:hAnsi="Arial" w:cs="Arial"/>
          <w:bCs/>
          <w:sz w:val="24"/>
          <w:szCs w:val="24"/>
          <w:lang w:val="cy-GB"/>
        </w:rPr>
        <w:t>• Monitro ac adolygu effeithiolrwydd mecanweithiau lleisio barn a gweithio ar y cyd i weithredu system ganolog o gofnodi.</w:t>
      </w:r>
    </w:p>
    <w:p w14:paraId="4025B4B4" w14:textId="77777777" w:rsidR="00D33A2A" w:rsidRPr="00D33A2A" w:rsidRDefault="00125FC9" w:rsidP="00D33A2A">
      <w:pPr>
        <w:spacing w:after="0" w:line="240" w:lineRule="auto"/>
        <w:jc w:val="both"/>
        <w:rPr>
          <w:rFonts w:ascii="Arial" w:hAnsi="Arial" w:cs="Arial"/>
          <w:bCs/>
          <w:sz w:val="24"/>
          <w:szCs w:val="24"/>
        </w:rPr>
      </w:pPr>
      <w:r w:rsidRPr="00D33A2A">
        <w:rPr>
          <w:rFonts w:ascii="Arial" w:hAnsi="Arial" w:cs="Arial"/>
          <w:bCs/>
          <w:sz w:val="24"/>
          <w:szCs w:val="24"/>
          <w:lang w:val="cy-GB"/>
        </w:rPr>
        <w:t>• Cynghori ar gydymffurfiaeth â gofynion cyfreithiol a rheoleiddiol perthnasol, gan gynnwys cyflawni'r argymhellion a nodir yn adroddiad yr adolygiad archwilio mewnol (Ionawr 2025).</w:t>
      </w:r>
    </w:p>
    <w:p w14:paraId="01923822" w14:textId="77777777" w:rsidR="00240244" w:rsidRDefault="00125FC9" w:rsidP="00D33A2A">
      <w:pPr>
        <w:spacing w:after="0" w:line="240" w:lineRule="auto"/>
        <w:jc w:val="both"/>
        <w:rPr>
          <w:rFonts w:ascii="Arial" w:hAnsi="Arial" w:cs="Arial"/>
          <w:bCs/>
          <w:sz w:val="24"/>
          <w:szCs w:val="24"/>
        </w:rPr>
      </w:pPr>
      <w:r w:rsidRPr="00D33A2A">
        <w:rPr>
          <w:rFonts w:ascii="Arial" w:hAnsi="Arial" w:cs="Arial"/>
          <w:bCs/>
          <w:sz w:val="24"/>
          <w:szCs w:val="24"/>
          <w:lang w:val="cy-GB"/>
        </w:rPr>
        <w:t xml:space="preserve">• I eiriol dros a chefnogi hyrwyddo ar y cyd diwylliant o dryloywder ac atebolrwydd. Hefyd yn cael ei gynnal mewn partneriaeth. </w:t>
      </w:r>
    </w:p>
    <w:p w14:paraId="6180228D" w14:textId="77777777" w:rsidR="00640A00" w:rsidRDefault="00640A00" w:rsidP="00D33A2A">
      <w:pPr>
        <w:spacing w:after="0" w:line="240" w:lineRule="auto"/>
        <w:jc w:val="both"/>
        <w:rPr>
          <w:rFonts w:ascii="Arial" w:hAnsi="Arial" w:cs="Arial"/>
          <w:bCs/>
          <w:sz w:val="24"/>
          <w:szCs w:val="24"/>
        </w:rPr>
      </w:pPr>
    </w:p>
    <w:p w14:paraId="0BBA6FE4" w14:textId="77777777" w:rsidR="00762C18" w:rsidRPr="00A3581D" w:rsidRDefault="00125FC9" w:rsidP="00A3581D">
      <w:pPr>
        <w:pStyle w:val="ListParagraph"/>
        <w:numPr>
          <w:ilvl w:val="0"/>
          <w:numId w:val="17"/>
        </w:numPr>
        <w:spacing w:after="0" w:line="240" w:lineRule="auto"/>
        <w:jc w:val="both"/>
        <w:rPr>
          <w:rFonts w:ascii="Arial" w:hAnsi="Arial" w:cs="Arial"/>
          <w:b/>
          <w:sz w:val="24"/>
          <w:szCs w:val="24"/>
        </w:rPr>
      </w:pPr>
      <w:r w:rsidRPr="00A3581D">
        <w:rPr>
          <w:rFonts w:ascii="Arial" w:hAnsi="Arial" w:cs="Arial"/>
          <w:b/>
          <w:bCs/>
          <w:sz w:val="24"/>
          <w:szCs w:val="24"/>
          <w:lang w:val="cy-GB"/>
        </w:rPr>
        <w:t>GRŴP PRYDERON CLEIFION/STAFF</w:t>
      </w:r>
    </w:p>
    <w:p w14:paraId="0A6335A7" w14:textId="77777777" w:rsidR="00762C18" w:rsidRDefault="00762C18" w:rsidP="00D33A2A">
      <w:pPr>
        <w:spacing w:after="0" w:line="240" w:lineRule="auto"/>
        <w:jc w:val="both"/>
        <w:rPr>
          <w:rFonts w:ascii="Arial" w:hAnsi="Arial" w:cs="Arial"/>
          <w:bCs/>
          <w:sz w:val="24"/>
          <w:szCs w:val="24"/>
        </w:rPr>
      </w:pPr>
    </w:p>
    <w:p w14:paraId="1B0E0782" w14:textId="77777777" w:rsidR="00640A00" w:rsidRPr="00E14CD9" w:rsidRDefault="00125FC9" w:rsidP="00D33A2A">
      <w:pPr>
        <w:spacing w:after="0" w:line="240" w:lineRule="auto"/>
        <w:jc w:val="both"/>
        <w:rPr>
          <w:rFonts w:ascii="Arial" w:hAnsi="Arial" w:cs="Arial"/>
          <w:bCs/>
          <w:sz w:val="24"/>
          <w:szCs w:val="24"/>
        </w:rPr>
      </w:pPr>
      <w:r w:rsidRPr="00640A00">
        <w:rPr>
          <w:rFonts w:ascii="Arial" w:hAnsi="Arial" w:cs="Arial"/>
          <w:bCs/>
          <w:sz w:val="24"/>
          <w:szCs w:val="24"/>
          <w:lang w:val="cy-GB"/>
        </w:rPr>
        <w:t>Fel rhan o ddeall profiad staff ar lawr gwlad, y pryderon sy'n cael eu codi, sut mae'r rhain yn cael eu datrys ac i werthuso llwyddiant y Gweithgor wrth gyflawni ei amcanion, mae grŵp Pryderon Cleifion/Staff wedi'i sefydlu mewn partneriaeth, sy'n bwydo i'r Gweithgor Siarad yn Ddiogel.</w:t>
      </w:r>
      <w:r w:rsidR="0019567C" w:rsidRPr="0019567C">
        <w:rPr>
          <w:lang w:val="cy-GB"/>
        </w:rPr>
        <w:t xml:space="preserve"> </w:t>
      </w:r>
      <w:r w:rsidRPr="00640A00">
        <w:rPr>
          <w:rFonts w:ascii="Arial" w:hAnsi="Arial" w:cs="Arial"/>
          <w:bCs/>
          <w:sz w:val="24"/>
          <w:szCs w:val="24"/>
          <w:lang w:val="cy-GB"/>
        </w:rPr>
        <w:t>Mae hyn yn galluogi cynrychiolwyr ochr y staff i godi unrhyw bryderon a allai fod ganddynt ynghylch triniaeth amhriodol gan y cyhoedd tuag at ein gweithwyr - mae hyn yn caniatáu inni weithio mewn partneriaeth i gefnogi ein gweithwyr yn y gwaith, gan ddefnyddio'r prosesau sydd gennym eisoes ar waith. Mae hyn hefyd yn rhoi cyfle i nodi unrhyw fylchau yn ein prosesau a all wedyn fwydo i'r Grŵp Gwaith Siarad yn Ddiogel.</w:t>
      </w:r>
    </w:p>
    <w:p w14:paraId="0442D6C7" w14:textId="77777777" w:rsidR="00240244" w:rsidRPr="00240244" w:rsidRDefault="00240244" w:rsidP="00240244">
      <w:pPr>
        <w:spacing w:after="0" w:line="240" w:lineRule="auto"/>
        <w:jc w:val="both"/>
        <w:rPr>
          <w:rFonts w:ascii="Arial" w:hAnsi="Arial" w:cs="Arial"/>
          <w:bCs/>
          <w:i/>
          <w:iCs/>
          <w:sz w:val="24"/>
          <w:szCs w:val="24"/>
        </w:rPr>
      </w:pPr>
    </w:p>
    <w:p w14:paraId="13364DE3" w14:textId="77777777" w:rsidR="007538F1" w:rsidRPr="0010783B" w:rsidRDefault="00125FC9" w:rsidP="00937B1F">
      <w:pPr>
        <w:spacing w:after="0" w:line="240" w:lineRule="auto"/>
        <w:jc w:val="both"/>
        <w:rPr>
          <w:rFonts w:ascii="Arial" w:hAnsi="Arial" w:cs="Arial"/>
          <w:bCs/>
          <w:sz w:val="24"/>
          <w:szCs w:val="24"/>
        </w:rPr>
      </w:pPr>
      <w:r w:rsidRPr="0010783B">
        <w:rPr>
          <w:rFonts w:ascii="Arial" w:hAnsi="Arial" w:cs="Arial"/>
          <w:bCs/>
          <w:sz w:val="24"/>
          <w:szCs w:val="24"/>
          <w:lang w:val="cy-GB"/>
        </w:rPr>
        <w:lastRenderedPageBreak/>
        <w:t xml:space="preserve">Mae ochr y staff hefyd yn aelodau o'r panel yng nghyfarfodydd y Panel Lwfans Anafiadau lle rydym yn adolygu ceisiadau IA a wrthodwyd – mae hon yn broses gymharol newydd a gynhelir ar sail ad hoc ar hyn o bryd yn ôl yr angen. </w:t>
      </w:r>
    </w:p>
    <w:p w14:paraId="2556BCC8" w14:textId="77777777" w:rsidR="0044086C" w:rsidRDefault="0044086C" w:rsidP="00937B1F">
      <w:pPr>
        <w:spacing w:after="0" w:line="240" w:lineRule="auto"/>
        <w:jc w:val="both"/>
        <w:rPr>
          <w:rFonts w:ascii="Arial" w:hAnsi="Arial" w:cs="Arial"/>
          <w:bCs/>
          <w:sz w:val="24"/>
          <w:szCs w:val="24"/>
          <w:u w:val="single"/>
        </w:rPr>
      </w:pPr>
    </w:p>
    <w:p w14:paraId="0B950ACB" w14:textId="77777777" w:rsidR="0044086C" w:rsidRDefault="00125FC9" w:rsidP="00173CAC">
      <w:pPr>
        <w:pStyle w:val="ListParagraph"/>
        <w:numPr>
          <w:ilvl w:val="0"/>
          <w:numId w:val="16"/>
        </w:numPr>
        <w:spacing w:after="0" w:line="240" w:lineRule="auto"/>
        <w:jc w:val="both"/>
        <w:rPr>
          <w:rFonts w:ascii="Arial" w:hAnsi="Arial" w:cs="Arial"/>
          <w:b/>
          <w:sz w:val="24"/>
          <w:szCs w:val="24"/>
        </w:rPr>
      </w:pPr>
      <w:r w:rsidRPr="0044086C">
        <w:rPr>
          <w:rFonts w:ascii="Arial" w:hAnsi="Arial" w:cs="Arial"/>
          <w:b/>
          <w:bCs/>
          <w:sz w:val="24"/>
          <w:szCs w:val="24"/>
          <w:lang w:val="cy-GB"/>
        </w:rPr>
        <w:t>HANFODION HWYLUS</w:t>
      </w:r>
    </w:p>
    <w:p w14:paraId="6FCBC1D2" w14:textId="77777777" w:rsidR="00193EED" w:rsidRPr="00193EED" w:rsidRDefault="00193EED" w:rsidP="00193EED">
      <w:pPr>
        <w:spacing w:after="0" w:line="240" w:lineRule="auto"/>
        <w:jc w:val="both"/>
        <w:rPr>
          <w:rFonts w:ascii="Arial" w:hAnsi="Arial" w:cs="Arial"/>
          <w:b/>
          <w:sz w:val="24"/>
          <w:szCs w:val="24"/>
        </w:rPr>
      </w:pPr>
    </w:p>
    <w:p w14:paraId="76D77857" w14:textId="77777777" w:rsidR="00122C8C" w:rsidRPr="000E4CC5" w:rsidRDefault="00125FC9" w:rsidP="00122C8C">
      <w:pPr>
        <w:spacing w:after="0" w:line="240" w:lineRule="auto"/>
        <w:jc w:val="both"/>
        <w:rPr>
          <w:rFonts w:ascii="Arial" w:hAnsi="Arial" w:cs="Arial"/>
          <w:bCs/>
          <w:sz w:val="24"/>
          <w:szCs w:val="24"/>
        </w:rPr>
      </w:pPr>
      <w:r w:rsidRPr="00193EED">
        <w:rPr>
          <w:rFonts w:ascii="Arial" w:hAnsi="Arial" w:cs="Arial"/>
          <w:bCs/>
          <w:sz w:val="24"/>
          <w:szCs w:val="24"/>
          <w:lang w:val="cy-GB"/>
        </w:rPr>
        <w:t>Fel rhan o'r gwaith i wella ein prosesau er budd staff, mae platfform dysgu Hanfodion Hwylus wedi'i lansio. Mae hwn yn offeryn datblygu rheolaeth ddigidol newydd sy'n cynnig dysgu a gwybodaeth gryno i reolwyr 24/7.</w:t>
      </w:r>
    </w:p>
    <w:p w14:paraId="4330A6E7" w14:textId="77777777" w:rsidR="00122C8C" w:rsidRPr="00122C8C" w:rsidRDefault="00122C8C" w:rsidP="00122C8C">
      <w:pPr>
        <w:spacing w:after="0" w:line="240" w:lineRule="auto"/>
        <w:jc w:val="both"/>
        <w:rPr>
          <w:rFonts w:ascii="Arial" w:hAnsi="Arial" w:cs="Arial"/>
          <w:b/>
          <w:sz w:val="24"/>
          <w:szCs w:val="24"/>
          <w:u w:val="single"/>
        </w:rPr>
      </w:pPr>
    </w:p>
    <w:p w14:paraId="3C7FCB27" w14:textId="77777777" w:rsidR="00122C8C" w:rsidRPr="004A44D1" w:rsidRDefault="00125FC9" w:rsidP="00122C8C">
      <w:pPr>
        <w:spacing w:after="0" w:line="240" w:lineRule="auto"/>
        <w:jc w:val="both"/>
        <w:rPr>
          <w:rFonts w:ascii="Arial" w:hAnsi="Arial" w:cs="Arial"/>
          <w:bCs/>
          <w:sz w:val="24"/>
          <w:szCs w:val="24"/>
        </w:rPr>
      </w:pPr>
      <w:r w:rsidRPr="00193EED">
        <w:rPr>
          <w:rFonts w:ascii="Arial" w:hAnsi="Arial" w:cs="Arial"/>
          <w:bCs/>
          <w:sz w:val="24"/>
          <w:szCs w:val="24"/>
          <w:lang w:val="cy-GB"/>
        </w:rPr>
        <w:t>Mae'r platfform dysgu hwn, a ddatblygwyd mewn partneriaeth, yn darparu mynediad cyflym a hawdd at wybodaeth gan gynnwys pecynnau dysgu byr, pecynnau cymorth a chanllawiau defnyddwyr ar y meysydd pwnc allweddol sydd eu hangen ar reolwyr gan gynnwys Hanfodion Cyllid, Rheoli Presenoldeb yn y Gwaith, PADR, Pecynnau Cymorth Arweinyddiaeth, ESR a Recriwtio, ac ati. Mae hefyd yn rhoi mynediad at bolisïau a dogfennaeth yn ôl yr angen.</w:t>
      </w:r>
    </w:p>
    <w:p w14:paraId="0DA16BD7" w14:textId="77777777" w:rsidR="00122C8C" w:rsidRDefault="00122C8C" w:rsidP="00122C8C">
      <w:pPr>
        <w:spacing w:after="0" w:line="240" w:lineRule="auto"/>
        <w:jc w:val="both"/>
        <w:rPr>
          <w:rFonts w:ascii="Arial" w:hAnsi="Arial" w:cs="Arial"/>
          <w:b/>
          <w:sz w:val="24"/>
          <w:szCs w:val="24"/>
          <w:u w:val="single"/>
        </w:rPr>
      </w:pPr>
    </w:p>
    <w:p w14:paraId="04B2D453" w14:textId="77777777" w:rsidR="00122C8C" w:rsidRPr="005918D2" w:rsidRDefault="00125FC9" w:rsidP="00122C8C">
      <w:pPr>
        <w:spacing w:after="0" w:line="240" w:lineRule="auto"/>
        <w:jc w:val="both"/>
        <w:rPr>
          <w:rFonts w:ascii="Arial" w:hAnsi="Arial" w:cs="Arial"/>
          <w:bCs/>
          <w:sz w:val="24"/>
          <w:szCs w:val="24"/>
        </w:rPr>
      </w:pPr>
      <w:r w:rsidRPr="004A44D1">
        <w:rPr>
          <w:rFonts w:ascii="Arial" w:hAnsi="Arial" w:cs="Arial"/>
          <w:bCs/>
          <w:sz w:val="24"/>
          <w:szCs w:val="24"/>
          <w:lang w:val="cy-GB"/>
        </w:rPr>
        <w:t>Anogir adborth ar y platfform hwn i sicrhau ei fod yn cynnwys gwybodaeth y mae rheolwyr yn teimlo eu bod ei hangen.</w:t>
      </w:r>
    </w:p>
    <w:p w14:paraId="5B8836FD" w14:textId="77777777" w:rsidR="001F645C" w:rsidRDefault="001F645C" w:rsidP="006136BB">
      <w:pPr>
        <w:spacing w:after="0" w:line="240" w:lineRule="auto"/>
        <w:jc w:val="both"/>
        <w:rPr>
          <w:rFonts w:ascii="Arial" w:hAnsi="Arial" w:cs="Arial"/>
          <w:bCs/>
          <w:sz w:val="24"/>
          <w:szCs w:val="24"/>
        </w:rPr>
      </w:pPr>
    </w:p>
    <w:p w14:paraId="13B262A7" w14:textId="77777777" w:rsidR="009312A2" w:rsidRDefault="00125FC9" w:rsidP="00173CAC">
      <w:pPr>
        <w:pStyle w:val="ListParagraph"/>
        <w:numPr>
          <w:ilvl w:val="0"/>
          <w:numId w:val="16"/>
        </w:numPr>
        <w:spacing w:after="0" w:line="240" w:lineRule="auto"/>
        <w:jc w:val="both"/>
        <w:rPr>
          <w:rFonts w:ascii="Arial" w:hAnsi="Arial" w:cs="Arial"/>
          <w:b/>
          <w:sz w:val="24"/>
          <w:szCs w:val="24"/>
        </w:rPr>
      </w:pPr>
      <w:r w:rsidRPr="00EB39DB">
        <w:rPr>
          <w:rFonts w:ascii="Arial" w:hAnsi="Arial" w:cs="Arial"/>
          <w:b/>
          <w:bCs/>
          <w:sz w:val="24"/>
          <w:szCs w:val="24"/>
          <w:lang w:val="cy-GB"/>
        </w:rPr>
        <w:t>DATBLYGU'R CYNLLUN BLYNYDDOL</w:t>
      </w:r>
    </w:p>
    <w:p w14:paraId="3D7F52DF" w14:textId="77777777" w:rsidR="001F1911" w:rsidRPr="00340079" w:rsidRDefault="001F1911" w:rsidP="001F1911">
      <w:pPr>
        <w:spacing w:after="0" w:line="240" w:lineRule="auto"/>
        <w:jc w:val="both"/>
        <w:rPr>
          <w:rFonts w:ascii="Arial" w:hAnsi="Arial" w:cs="Arial"/>
          <w:bCs/>
          <w:sz w:val="24"/>
          <w:szCs w:val="24"/>
        </w:rPr>
      </w:pPr>
    </w:p>
    <w:p w14:paraId="589B0350" w14:textId="77777777" w:rsidR="00573D19" w:rsidRDefault="00125FC9" w:rsidP="0051306B">
      <w:pPr>
        <w:jc w:val="both"/>
        <w:rPr>
          <w:rFonts w:ascii="Arial" w:hAnsi="Arial" w:cs="Arial"/>
          <w:bCs/>
          <w:sz w:val="24"/>
          <w:szCs w:val="24"/>
        </w:rPr>
      </w:pPr>
      <w:r w:rsidRPr="008B06E8">
        <w:rPr>
          <w:rFonts w:ascii="Arial" w:hAnsi="Arial" w:cs="Arial"/>
          <w:bCs/>
          <w:sz w:val="24"/>
          <w:szCs w:val="24"/>
          <w:lang w:val="cy-GB"/>
        </w:rPr>
        <w:t xml:space="preserve">Mae amcanion lles y bwrdd iechyd wedi'u hymgorffori yn ein hamcanion strategol. </w:t>
      </w:r>
      <w:r w:rsidRPr="008B06E8">
        <w:rPr>
          <w:rFonts w:ascii="Arial" w:hAnsi="Arial" w:cs="Arial"/>
          <w:bCs/>
          <w:sz w:val="24"/>
          <w:szCs w:val="24"/>
          <w:lang w:val="cy-GB"/>
        </w:rPr>
        <w:t xml:space="preserve">Bu ymgysylltiad helaeth â'r Bwrdd a'r Gweithredwyr a chynrychiolwyr ochr y staff, trwy'r Grŵp Cynllunio Integredig, Fforwm Partneriaeth y Bwrdd Iechyd a Fforwm y Gweithwyr Proffesiynol Iechyd.  </w:t>
      </w:r>
    </w:p>
    <w:p w14:paraId="4DDAE6C8" w14:textId="77777777" w:rsidR="0051306B" w:rsidRDefault="00125FC9" w:rsidP="0051306B">
      <w:pPr>
        <w:jc w:val="both"/>
        <w:rPr>
          <w:rFonts w:ascii="Arial" w:hAnsi="Arial" w:cs="Arial"/>
          <w:bCs/>
          <w:sz w:val="24"/>
          <w:szCs w:val="24"/>
        </w:rPr>
      </w:pPr>
      <w:r w:rsidRPr="0098010B">
        <w:rPr>
          <w:rFonts w:ascii="Arial" w:hAnsi="Arial" w:cs="Arial"/>
          <w:bCs/>
          <w:sz w:val="24"/>
          <w:szCs w:val="24"/>
          <w:lang w:val="cy-GB"/>
        </w:rPr>
        <w:t xml:space="preserve">Dechreuodd datblygiad Cynllun Blynyddol y Bwrdd Iechyd mewn gweithdy ym mis Medi 2024 lle'r oedd cynrychiolaeth eang o bob rhan o'r Grwpiau Cyflenwi Gwasanaethau. Cynhaliwyd ymgysylltiad parhaus drwy'r Grŵp Cynllunio Integredig sydd ag aelodau o'r Nodau Datblygu Cynaliadwy a meysydd corfforaethol. </w:t>
      </w:r>
    </w:p>
    <w:p w14:paraId="61D474E0" w14:textId="77777777" w:rsidR="005A7B27" w:rsidRDefault="00125FC9" w:rsidP="00C23B22">
      <w:pPr>
        <w:jc w:val="both"/>
        <w:rPr>
          <w:rFonts w:ascii="Arial" w:hAnsi="Arial" w:cs="Arial"/>
          <w:bCs/>
          <w:sz w:val="24"/>
          <w:szCs w:val="24"/>
        </w:rPr>
      </w:pPr>
      <w:r w:rsidRPr="0098010B">
        <w:rPr>
          <w:rFonts w:ascii="Arial" w:hAnsi="Arial" w:cs="Arial"/>
          <w:bCs/>
          <w:sz w:val="24"/>
          <w:szCs w:val="24"/>
          <w:lang w:val="cy-GB"/>
        </w:rPr>
        <w:t xml:space="preserve">Bu'r tîm cynllunio hefyd yn gweithio'n agos gydag uwch dimau arweinyddiaeth y Grwpiau Cyflenwi Gwasanaethau. Yng nghyfnodau diweddarach datblygu'r cynllun, cyflwynwyd y cynllun i Fforwm y Gweithwyr Proffesiynol Iechyd a'r Grŵp Cyfeirio Rhanddeiliaid. </w:t>
      </w:r>
    </w:p>
    <w:p w14:paraId="2E9496A2" w14:textId="77777777" w:rsidR="001A74B8" w:rsidRDefault="00125FC9" w:rsidP="00C23B22">
      <w:pPr>
        <w:jc w:val="both"/>
        <w:rPr>
          <w:rFonts w:ascii="Arial" w:hAnsi="Arial" w:cs="Arial"/>
          <w:bCs/>
          <w:sz w:val="24"/>
          <w:szCs w:val="24"/>
        </w:rPr>
      </w:pPr>
      <w:r w:rsidRPr="001A74B8">
        <w:rPr>
          <w:rFonts w:ascii="Arial" w:hAnsi="Arial" w:cs="Arial"/>
          <w:bCs/>
          <w:sz w:val="24"/>
          <w:szCs w:val="24"/>
          <w:lang w:val="cy-GB"/>
        </w:rPr>
        <w:t>Cynhaliwyd nifer o weithdai cynllunio'r gweithlu lle pwysleisiwyd yn glir bwysigrwydd gweithio'n agos gyda chydweithwyr ochr y staff mewn perthynas ag unrhyw newidiadau.</w:t>
      </w:r>
    </w:p>
    <w:p w14:paraId="156395DA" w14:textId="77777777" w:rsidR="005A7B27" w:rsidRPr="005A7B27" w:rsidRDefault="00125FC9" w:rsidP="000552A3">
      <w:pPr>
        <w:jc w:val="both"/>
        <w:rPr>
          <w:rFonts w:ascii="Arial" w:hAnsi="Arial" w:cs="Arial"/>
          <w:bCs/>
          <w:sz w:val="24"/>
          <w:szCs w:val="24"/>
        </w:rPr>
      </w:pPr>
      <w:r w:rsidRPr="005A7B27">
        <w:rPr>
          <w:rFonts w:ascii="Arial" w:hAnsi="Arial" w:cs="Arial"/>
          <w:bCs/>
          <w:sz w:val="24"/>
          <w:szCs w:val="24"/>
          <w:lang w:val="cy-GB"/>
        </w:rPr>
        <w:t>Cyflwynwyd y Cynllun Blynyddol i'r Fforwm Partneriaeth ar ffurf ddrafft a therfynol. Cytunwyd ar y cyd ar y mentrau llesiant a gynhwysir yn y cynllun ac roedd nifer o weithgorau mewn partneriaeth gymdeithasol o amgylch yr agenda hon, yn enwedig mewn perthynas â gweithio hyblyg a lleihau asiantaethau er enghraifft.</w:t>
      </w:r>
    </w:p>
    <w:p w14:paraId="28788D3C" w14:textId="77777777" w:rsidR="008B06E8" w:rsidRDefault="00125FC9" w:rsidP="000552A3">
      <w:pPr>
        <w:jc w:val="both"/>
        <w:rPr>
          <w:rFonts w:ascii="Arial" w:hAnsi="Arial" w:cs="Arial"/>
          <w:bCs/>
          <w:sz w:val="24"/>
          <w:szCs w:val="24"/>
        </w:rPr>
      </w:pPr>
      <w:r>
        <w:rPr>
          <w:rFonts w:ascii="Arial" w:hAnsi="Arial" w:cs="Arial"/>
          <w:bCs/>
          <w:sz w:val="24"/>
          <w:szCs w:val="24"/>
          <w:lang w:val="cy-GB"/>
        </w:rPr>
        <w:t>Roedd fideo cryno o'r cynllun, cynllun cryno a'r cyfieithiad Cymraeg ar gael drwy ryngrwyd a mewnrwyd y byrddau iechyd.</w:t>
      </w:r>
    </w:p>
    <w:p w14:paraId="33CF03C0" w14:textId="77777777" w:rsidR="00A33946" w:rsidRDefault="00125FC9" w:rsidP="00A865AD">
      <w:pPr>
        <w:jc w:val="both"/>
        <w:rPr>
          <w:rFonts w:ascii="Arial" w:hAnsi="Arial" w:cs="Arial"/>
          <w:bCs/>
          <w:sz w:val="24"/>
          <w:szCs w:val="24"/>
        </w:rPr>
      </w:pPr>
      <w:r>
        <w:rPr>
          <w:rFonts w:ascii="Arial" w:hAnsi="Arial" w:cs="Arial"/>
          <w:bCs/>
          <w:sz w:val="24"/>
          <w:szCs w:val="24"/>
          <w:lang w:val="cy-GB"/>
        </w:rPr>
        <w:t>Wrth symud ymlaen, mae cynrychiolwyr ochr y staff bellach yn cael eu gwahodd i fynychu'r Grŵp Goruchwylio Cynllunio Blynyddol rheolaidd.</w:t>
      </w:r>
    </w:p>
    <w:p w14:paraId="27CFA522" w14:textId="77777777" w:rsidR="00623334" w:rsidRPr="00623334" w:rsidRDefault="00125FC9" w:rsidP="00173CAC">
      <w:pPr>
        <w:pStyle w:val="ListParagraph"/>
        <w:numPr>
          <w:ilvl w:val="0"/>
          <w:numId w:val="16"/>
        </w:numPr>
        <w:jc w:val="both"/>
        <w:rPr>
          <w:rFonts w:ascii="Arial" w:hAnsi="Arial" w:cs="Arial"/>
          <w:b/>
          <w:sz w:val="24"/>
          <w:szCs w:val="24"/>
        </w:rPr>
      </w:pPr>
      <w:r w:rsidRPr="00A33946">
        <w:rPr>
          <w:rFonts w:ascii="Arial" w:hAnsi="Arial" w:cs="Arial"/>
          <w:b/>
          <w:bCs/>
          <w:sz w:val="24"/>
          <w:szCs w:val="24"/>
          <w:lang w:val="cy-GB"/>
        </w:rPr>
        <w:lastRenderedPageBreak/>
        <w:t>IS-GRŴP FFORWM PARTNERIAETH</w:t>
      </w:r>
    </w:p>
    <w:p w14:paraId="63FECEA9" w14:textId="77777777" w:rsidR="00623334" w:rsidRPr="00623334" w:rsidRDefault="00125FC9" w:rsidP="00623334">
      <w:pPr>
        <w:spacing w:after="0" w:line="240" w:lineRule="auto"/>
        <w:jc w:val="both"/>
        <w:rPr>
          <w:rFonts w:ascii="Arial" w:hAnsi="Arial" w:cs="Arial"/>
          <w:bCs/>
          <w:sz w:val="24"/>
          <w:szCs w:val="24"/>
        </w:rPr>
      </w:pPr>
      <w:r w:rsidRPr="00623334">
        <w:rPr>
          <w:rFonts w:ascii="Arial" w:hAnsi="Arial" w:cs="Arial"/>
          <w:bCs/>
          <w:sz w:val="24"/>
          <w:szCs w:val="24"/>
          <w:lang w:val="cy-GB"/>
        </w:rPr>
        <w:t>Mae'r grŵp hwn yn is-bwyllgor o Fforwm Partneriaeth y Bwrdd Iechyd sydd yn ei dro yn is-bwyllgor o'r Bwrdd Iechyd. Mae'r grŵp yn cynnwys cynrychiolwyr o'r tair prif undeb ynghyd ag aelod IM yr Undeb Llafur, y Cadeirydd, yr Is-gadeirydd ac Ysgrifennydd ochr y staff. Mae'r grŵp yn cyfarfod bob pythefnos.</w:t>
      </w:r>
    </w:p>
    <w:p w14:paraId="414B03E8" w14:textId="77777777" w:rsidR="00623334" w:rsidRPr="00623334" w:rsidRDefault="00623334" w:rsidP="00623334">
      <w:pPr>
        <w:spacing w:after="0" w:line="240" w:lineRule="auto"/>
        <w:jc w:val="both"/>
        <w:rPr>
          <w:rFonts w:ascii="Arial" w:hAnsi="Arial" w:cs="Arial"/>
          <w:bCs/>
          <w:sz w:val="24"/>
          <w:szCs w:val="24"/>
        </w:rPr>
      </w:pPr>
    </w:p>
    <w:p w14:paraId="75E1C54D" w14:textId="77777777" w:rsidR="00623334" w:rsidRPr="00623334" w:rsidRDefault="00125FC9" w:rsidP="00623334">
      <w:pPr>
        <w:spacing w:after="0" w:line="240" w:lineRule="auto"/>
        <w:jc w:val="both"/>
        <w:rPr>
          <w:rFonts w:ascii="Arial" w:hAnsi="Arial" w:cs="Arial"/>
          <w:bCs/>
          <w:sz w:val="24"/>
          <w:szCs w:val="24"/>
        </w:rPr>
      </w:pPr>
      <w:r w:rsidRPr="00623334">
        <w:rPr>
          <w:rFonts w:ascii="Arial" w:hAnsi="Arial" w:cs="Arial"/>
          <w:bCs/>
          <w:sz w:val="24"/>
          <w:szCs w:val="24"/>
          <w:lang w:val="cy-GB"/>
        </w:rPr>
        <w:t xml:space="preserve">Mae'r grŵp hwn yn gallu mynd i'r afael ag unrhyw faterion sy'n effeithio ar fywydau gwaith staff o fewn y sefydliad. Y bwriad yw y bydd y grŵp hwn yn gallu cyflymu materion gweithredol a strategol er mwyn sicrhau bod cynnydd yn erbyn ein hamcanion yn hyblyg ac yn amserol. </w:t>
      </w:r>
    </w:p>
    <w:p w14:paraId="715B1BFF" w14:textId="77777777" w:rsidR="00623334" w:rsidRPr="00623334" w:rsidRDefault="00623334" w:rsidP="00623334">
      <w:pPr>
        <w:spacing w:after="0" w:line="240" w:lineRule="auto"/>
        <w:jc w:val="both"/>
        <w:rPr>
          <w:rFonts w:ascii="Arial" w:hAnsi="Arial" w:cs="Arial"/>
          <w:bCs/>
          <w:sz w:val="24"/>
          <w:szCs w:val="24"/>
        </w:rPr>
      </w:pPr>
    </w:p>
    <w:p w14:paraId="4F4DFDBF" w14:textId="77777777" w:rsidR="00623334" w:rsidRPr="00623334" w:rsidRDefault="00125FC9" w:rsidP="00623334">
      <w:pPr>
        <w:spacing w:after="0" w:line="240" w:lineRule="auto"/>
        <w:jc w:val="both"/>
        <w:rPr>
          <w:rFonts w:ascii="Arial" w:hAnsi="Arial" w:cs="Arial"/>
          <w:bCs/>
          <w:sz w:val="24"/>
          <w:szCs w:val="24"/>
        </w:rPr>
      </w:pPr>
      <w:r w:rsidRPr="00623334">
        <w:rPr>
          <w:rFonts w:ascii="Arial" w:hAnsi="Arial" w:cs="Arial"/>
          <w:bCs/>
          <w:sz w:val="24"/>
          <w:szCs w:val="24"/>
          <w:lang w:val="cy-GB"/>
        </w:rPr>
        <w:t xml:space="preserve">Nod y grŵp yw gweithio mewn partneriaeth i ddarparu cyfrwng cyflym ac effeithiol ar gyfer cyfathrebu anffurfiol a ffurfiol, er mwyn galluogi ymgysylltu ac ymgynghori â chynrychiolwyr Ochr y Staff cyn gynted â phosibl i gefnogi datrysiad cyflym o faterion y gweithlu ar draws ystod eang o feysydd pwnc. Os yw'r Is-grŵp o'r farn y dylai materion gael eu hystyried yn briodol gan y HBPF cyfan, yna gellir uwchgyfeirio'r mater.  </w:t>
      </w:r>
    </w:p>
    <w:p w14:paraId="7E0C68D1" w14:textId="77777777" w:rsidR="00623334" w:rsidRDefault="00623334" w:rsidP="008B06E8">
      <w:pPr>
        <w:spacing w:after="0" w:line="240" w:lineRule="auto"/>
        <w:jc w:val="both"/>
        <w:rPr>
          <w:rFonts w:ascii="Arial" w:hAnsi="Arial" w:cs="Arial"/>
          <w:bCs/>
          <w:sz w:val="24"/>
          <w:szCs w:val="24"/>
        </w:rPr>
      </w:pPr>
    </w:p>
    <w:p w14:paraId="3D1E115D" w14:textId="77777777" w:rsidR="008B06E8" w:rsidRDefault="00125FC9" w:rsidP="008B06E8">
      <w:pPr>
        <w:spacing w:after="0" w:line="240" w:lineRule="auto"/>
        <w:jc w:val="both"/>
        <w:rPr>
          <w:rFonts w:ascii="Arial" w:hAnsi="Arial" w:cs="Arial"/>
          <w:bCs/>
          <w:sz w:val="24"/>
          <w:szCs w:val="24"/>
        </w:rPr>
      </w:pPr>
      <w:r>
        <w:rPr>
          <w:rFonts w:ascii="Arial" w:hAnsi="Arial" w:cs="Arial"/>
          <w:bCs/>
          <w:sz w:val="24"/>
          <w:szCs w:val="24"/>
          <w:lang w:val="cy-GB"/>
        </w:rPr>
        <w:t xml:space="preserve">Fel rhan o'i gylch gwaith, mae'r is-grŵp yn derbyn yr holl ddogfennau ymgynghori cyn eu cyhoeddi er mwyn sicrhau bod Undebau Llafur yn ymwybodol o unrhyw newidiadau arfaethedig i drefniadau gwaith, cyn i'r ymgynghoriad ddechrau, fel eu bod mewn sefyllfa i ateb cwestiynau gan eu haelodau yn haws. Nid yw hyn yn disodli ymgysylltu ymlaen llaw arferol â chynrychiolwyr undebau lleol. </w:t>
      </w:r>
    </w:p>
    <w:p w14:paraId="458CE4F1" w14:textId="77777777" w:rsidR="00406238" w:rsidRDefault="00406238" w:rsidP="008B06E8">
      <w:pPr>
        <w:spacing w:after="0" w:line="240" w:lineRule="auto"/>
        <w:jc w:val="both"/>
        <w:rPr>
          <w:rFonts w:ascii="Arial" w:hAnsi="Arial" w:cs="Arial"/>
          <w:bCs/>
          <w:sz w:val="24"/>
          <w:szCs w:val="24"/>
        </w:rPr>
      </w:pPr>
    </w:p>
    <w:p w14:paraId="4937C851" w14:textId="77777777" w:rsidR="00406238" w:rsidRPr="00406238" w:rsidRDefault="00125FC9" w:rsidP="00406238">
      <w:pPr>
        <w:rPr>
          <w:rFonts w:ascii="Arial" w:hAnsi="Arial" w:cs="Arial"/>
          <w:bCs/>
          <w:sz w:val="24"/>
          <w:szCs w:val="24"/>
        </w:rPr>
      </w:pPr>
      <w:r w:rsidRPr="00045F94">
        <w:rPr>
          <w:rFonts w:ascii="Arial" w:hAnsi="Arial" w:cs="Arial"/>
          <w:bCs/>
          <w:sz w:val="24"/>
          <w:szCs w:val="24"/>
          <w:lang w:val="cy-GB"/>
        </w:rPr>
        <w:t xml:space="preserve">Rydym hefyd yn gweithio mewn partneriaeth gymdeithasol gyda'r BMA a thrwy'r pwyllgor negodi lleol (LNC). Mae perthnasoedd yn gadarnhaol ac mae canlyniadau effeithiol wedi bod o weithio mewn partneriaeth yn y maes hwn, e.e., y canllawiau cynllunio swyddi diwygiedig. </w:t>
      </w:r>
    </w:p>
    <w:p w14:paraId="7C0CB24D" w14:textId="77777777" w:rsidR="00406238" w:rsidRDefault="00406238" w:rsidP="008B06E8">
      <w:pPr>
        <w:spacing w:after="0" w:line="240" w:lineRule="auto"/>
        <w:jc w:val="both"/>
        <w:rPr>
          <w:rFonts w:ascii="Arial" w:hAnsi="Arial" w:cs="Arial"/>
          <w:bCs/>
          <w:sz w:val="24"/>
          <w:szCs w:val="24"/>
        </w:rPr>
      </w:pPr>
    </w:p>
    <w:p w14:paraId="0E211CE0" w14:textId="77777777" w:rsidR="001F1911" w:rsidRPr="001F1911" w:rsidRDefault="001F1911" w:rsidP="0052798A">
      <w:pPr>
        <w:spacing w:after="0" w:line="240" w:lineRule="auto"/>
        <w:jc w:val="both"/>
        <w:rPr>
          <w:rFonts w:ascii="Arial" w:hAnsi="Arial" w:cs="Arial"/>
          <w:b/>
          <w:sz w:val="24"/>
          <w:szCs w:val="24"/>
        </w:rPr>
      </w:pPr>
    </w:p>
    <w:p w14:paraId="275D7C3E" w14:textId="77777777" w:rsidR="009312A2" w:rsidRPr="009312A2" w:rsidRDefault="00125FC9" w:rsidP="00173CAC">
      <w:pPr>
        <w:pStyle w:val="ListParagraph"/>
        <w:numPr>
          <w:ilvl w:val="0"/>
          <w:numId w:val="16"/>
        </w:numPr>
        <w:spacing w:after="0" w:line="240" w:lineRule="auto"/>
        <w:jc w:val="both"/>
        <w:rPr>
          <w:rFonts w:ascii="Arial" w:hAnsi="Arial" w:cs="Arial"/>
          <w:b/>
          <w:sz w:val="24"/>
          <w:szCs w:val="24"/>
        </w:rPr>
      </w:pPr>
      <w:r>
        <w:rPr>
          <w:rFonts w:ascii="Arial" w:hAnsi="Arial" w:cs="Arial"/>
          <w:b/>
          <w:bCs/>
          <w:sz w:val="24"/>
          <w:szCs w:val="24"/>
          <w:lang w:val="cy-GB"/>
        </w:rPr>
        <w:t>GWEITHREDU ELFENNAU NAD YDYNT YN RHAI CYFLOG</w:t>
      </w:r>
    </w:p>
    <w:p w14:paraId="48741936" w14:textId="77777777" w:rsidR="00EB39DB" w:rsidRDefault="00EB39DB" w:rsidP="00EB39DB">
      <w:pPr>
        <w:spacing w:after="0" w:line="240" w:lineRule="auto"/>
        <w:jc w:val="both"/>
        <w:rPr>
          <w:rFonts w:ascii="Arial" w:hAnsi="Arial" w:cs="Arial"/>
          <w:b/>
          <w:sz w:val="24"/>
          <w:szCs w:val="24"/>
        </w:rPr>
      </w:pPr>
    </w:p>
    <w:p w14:paraId="28F7F96C" w14:textId="77777777" w:rsidR="00EB39DB" w:rsidRDefault="00125FC9" w:rsidP="00EB39DB">
      <w:pPr>
        <w:spacing w:after="0" w:line="240" w:lineRule="auto"/>
        <w:jc w:val="both"/>
        <w:rPr>
          <w:rFonts w:ascii="Arial" w:hAnsi="Arial" w:cs="Arial"/>
          <w:bCs/>
          <w:sz w:val="24"/>
          <w:szCs w:val="24"/>
        </w:rPr>
      </w:pPr>
      <w:r w:rsidRPr="004E6DBA">
        <w:rPr>
          <w:rFonts w:ascii="Arial" w:hAnsi="Arial" w:cs="Arial"/>
          <w:bCs/>
          <w:sz w:val="24"/>
          <w:szCs w:val="24"/>
          <w:lang w:val="cy-GB"/>
        </w:rPr>
        <w:t xml:space="preserve">Sefydlwyd gweithgor bach yn cynnwys cadeirydd ac is-gadeirydd ochr y staff i ystyried pob agwedd ar Elfennau Nad ydynt yn rhai Cyflog y dyfarniad cyflog a chytuno ar y blaenoriaethau i'w cynnwys yn ein hymateb i Lywodraeth Cymru.  Mae nifer o'r elfennau nad ydynt yn rhai cyflog wedi'u rhoi ar waith ac mae cynlluniau gweithredu ar waith o ran rhai elfennau eraill. Mae'r adroddiad cydymffurfio diweddaraf a gyflwynwyd i Lywodraeth Cymru wedi'i atodi yn Atodiad 1. </w:t>
      </w:r>
    </w:p>
    <w:p w14:paraId="4C285EAE" w14:textId="77777777" w:rsidR="0071077D" w:rsidRDefault="0071077D" w:rsidP="00EB39DB">
      <w:pPr>
        <w:spacing w:after="0" w:line="240" w:lineRule="auto"/>
        <w:jc w:val="both"/>
        <w:rPr>
          <w:rFonts w:ascii="Arial" w:hAnsi="Arial" w:cs="Arial"/>
          <w:bCs/>
          <w:sz w:val="24"/>
          <w:szCs w:val="24"/>
        </w:rPr>
      </w:pPr>
    </w:p>
    <w:p w14:paraId="43C506C3" w14:textId="77777777" w:rsidR="0071077D" w:rsidRDefault="00125FC9" w:rsidP="0071077D">
      <w:pPr>
        <w:pStyle w:val="ListParagraph"/>
        <w:numPr>
          <w:ilvl w:val="0"/>
          <w:numId w:val="16"/>
        </w:numPr>
        <w:spacing w:after="0" w:line="240" w:lineRule="auto"/>
        <w:jc w:val="both"/>
        <w:rPr>
          <w:rFonts w:ascii="Arial" w:hAnsi="Arial" w:cs="Arial"/>
          <w:b/>
          <w:sz w:val="24"/>
          <w:szCs w:val="24"/>
        </w:rPr>
      </w:pPr>
      <w:r w:rsidRPr="00660E58">
        <w:rPr>
          <w:rFonts w:ascii="Arial" w:hAnsi="Arial" w:cs="Arial"/>
          <w:b/>
          <w:bCs/>
          <w:sz w:val="24"/>
          <w:szCs w:val="24"/>
          <w:lang w:val="cy-GB"/>
        </w:rPr>
        <w:t>CYTUNDEB</w:t>
      </w:r>
    </w:p>
    <w:p w14:paraId="78A1409A" w14:textId="77777777" w:rsidR="00660E58" w:rsidRDefault="00660E58" w:rsidP="00660E58">
      <w:pPr>
        <w:pStyle w:val="ListParagraph"/>
        <w:spacing w:after="0" w:line="240" w:lineRule="auto"/>
        <w:ind w:left="502"/>
        <w:jc w:val="both"/>
        <w:rPr>
          <w:rFonts w:ascii="Arial" w:hAnsi="Arial" w:cs="Arial"/>
          <w:b/>
          <w:sz w:val="24"/>
          <w:szCs w:val="24"/>
        </w:rPr>
      </w:pPr>
    </w:p>
    <w:p w14:paraId="5D384503" w14:textId="77777777" w:rsidR="00660E58" w:rsidRPr="00943A81" w:rsidRDefault="00125FC9" w:rsidP="00660E58">
      <w:pPr>
        <w:spacing w:after="0" w:line="240" w:lineRule="auto"/>
        <w:jc w:val="both"/>
        <w:rPr>
          <w:rFonts w:ascii="Arial" w:hAnsi="Arial" w:cs="Arial"/>
          <w:bCs/>
          <w:sz w:val="24"/>
          <w:szCs w:val="24"/>
        </w:rPr>
      </w:pPr>
      <w:r w:rsidRPr="00943A81">
        <w:rPr>
          <w:rFonts w:ascii="Arial" w:hAnsi="Arial" w:cs="Arial"/>
          <w:bCs/>
          <w:sz w:val="24"/>
          <w:szCs w:val="24"/>
          <w:lang w:val="cy-GB"/>
        </w:rPr>
        <w:t xml:space="preserve">Datblygwyd yr adroddiad blynyddol hwn ar Weithio Partneriaeth Gymdeithasol o fewn BIP Bae Abertawe mewn partneriaeth. Mae Cadeirydd ochr y staff wedi rhannu'r adroddiad drafft yn eang gyda chydweithwyr ar Fforwm Partneriaeth y Bwrdd Iechyd ac wedi ceisio barn a sylwadau ar gynnwys yr adroddiad, neu wedi awgrymu ychwanegiadau iddo. Ni dderbyniwyd unrhyw sylwadau na awgrymiadau ychwanegol a chytunwyd yn ffurfiol ar yr adroddiad drafft ar ran Fforwm Partneriaeth y Bwrdd Iechyd trwy ei Is-grŵp fel adlewyrchiad </w:t>
      </w:r>
      <w:r w:rsidRPr="00943A81">
        <w:rPr>
          <w:rFonts w:ascii="Arial" w:hAnsi="Arial" w:cs="Arial"/>
          <w:bCs/>
          <w:sz w:val="24"/>
          <w:szCs w:val="24"/>
          <w:lang w:val="cy-GB"/>
        </w:rPr>
        <w:t>teg o waith Partneriaeth Gymdeithasol o fewn BIP Bae Abertawe.</w:t>
      </w:r>
    </w:p>
    <w:p w14:paraId="52BC61AD" w14:textId="77777777" w:rsidR="00762BBE" w:rsidRDefault="00762BBE" w:rsidP="00F531BD">
      <w:pPr>
        <w:rPr>
          <w:rFonts w:ascii="Arial" w:hAnsi="Arial" w:cs="Arial"/>
          <w:b/>
          <w:sz w:val="24"/>
          <w:szCs w:val="24"/>
        </w:rPr>
      </w:pPr>
    </w:p>
    <w:p w14:paraId="1FFBFEAB" w14:textId="77777777" w:rsidR="008A6605" w:rsidRPr="005137C5" w:rsidRDefault="00125FC9" w:rsidP="00173CAC">
      <w:pPr>
        <w:pStyle w:val="ListParagraph"/>
        <w:numPr>
          <w:ilvl w:val="0"/>
          <w:numId w:val="16"/>
        </w:numPr>
        <w:rPr>
          <w:rFonts w:ascii="Arial" w:hAnsi="Arial" w:cs="Arial"/>
          <w:b/>
          <w:sz w:val="24"/>
          <w:szCs w:val="24"/>
        </w:rPr>
      </w:pPr>
      <w:r>
        <w:rPr>
          <w:rFonts w:ascii="Arial" w:hAnsi="Arial" w:cs="Arial"/>
          <w:b/>
          <w:bCs/>
          <w:sz w:val="24"/>
          <w:szCs w:val="24"/>
          <w:lang w:val="cy-GB"/>
        </w:rPr>
        <w:t>GWEITHREDIAD</w:t>
      </w:r>
    </w:p>
    <w:p w14:paraId="2165B147" w14:textId="77777777" w:rsidR="00EB39DB" w:rsidRPr="00EB39DB" w:rsidRDefault="00125FC9" w:rsidP="00EB39DB">
      <w:pPr>
        <w:rPr>
          <w:rFonts w:ascii="Arial" w:hAnsi="Arial" w:cs="Arial"/>
          <w:bCs/>
          <w:sz w:val="24"/>
          <w:szCs w:val="24"/>
        </w:rPr>
      </w:pPr>
      <w:r>
        <w:rPr>
          <w:rFonts w:ascii="Arial" w:hAnsi="Arial" w:cs="Arial"/>
          <w:bCs/>
          <w:sz w:val="24"/>
          <w:szCs w:val="24"/>
          <w:lang w:val="cy-GB"/>
        </w:rPr>
        <w:t xml:space="preserve">Mae'r adroddiad i'w gyflwyno i'r Cyngor Partneriaeth Gymdeithasol i'w graffu. </w:t>
      </w:r>
      <w:r>
        <w:rPr>
          <w:rFonts w:ascii="Arial" w:hAnsi="Arial" w:cs="Arial"/>
          <w:bCs/>
          <w:sz w:val="24"/>
          <w:szCs w:val="24"/>
          <w:lang w:val="cy-GB"/>
        </w:rPr>
        <w:t xml:space="preserve">Gobeithir ei fod yn dangos ymrwymiad clir a gweithredol i weithio mewn Partneriaeth Gymdeithasol er budd staff, cleifion a'r sefydliad. </w:t>
      </w:r>
    </w:p>
    <w:sectPr w:rsidR="00EB39DB" w:rsidRPr="00EB39DB"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A588FF" w14:textId="77777777" w:rsidR="00125FC9" w:rsidRDefault="00125FC9">
      <w:pPr>
        <w:spacing w:after="0" w:line="240" w:lineRule="auto"/>
      </w:pPr>
      <w:r>
        <w:separator/>
      </w:r>
    </w:p>
  </w:endnote>
  <w:endnote w:type="continuationSeparator" w:id="0">
    <w:p w14:paraId="286634C4" w14:textId="77777777" w:rsidR="00125FC9" w:rsidRDefault="00125F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0ACD5" w14:textId="77777777" w:rsidR="00EB61B4" w:rsidRDefault="00EB61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27D693EC" w14:textId="77777777" w:rsidR="0032747D" w:rsidRDefault="00125FC9">
        <w:pPr>
          <w:pStyle w:val="Footer"/>
          <w:jc w:val="right"/>
        </w:pPr>
        <w:r w:rsidRPr="00767E3E">
          <w:rPr>
            <w:noProof/>
            <w:lang w:eastAsia="en-GB"/>
          </w:rPr>
          <w:drawing>
            <wp:anchor distT="0" distB="0" distL="114300" distR="114300" simplePos="0" relativeHeight="251659264" behindDoc="1" locked="0" layoutInCell="1" allowOverlap="1" wp14:anchorId="1AC3E9A4" wp14:editId="68E6FF6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3431426"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CEE52" w14:textId="77777777" w:rsidR="00EB61B4" w:rsidRDefault="00EB61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11D074" w14:textId="77777777" w:rsidR="00125FC9" w:rsidRDefault="00125FC9">
      <w:pPr>
        <w:spacing w:after="0" w:line="240" w:lineRule="auto"/>
      </w:pPr>
      <w:r>
        <w:separator/>
      </w:r>
    </w:p>
  </w:footnote>
  <w:footnote w:type="continuationSeparator" w:id="0">
    <w:p w14:paraId="4B3D1C36" w14:textId="77777777" w:rsidR="00125FC9" w:rsidRDefault="00125F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C65FF7" w14:textId="77777777" w:rsidR="00EB61B4" w:rsidRDefault="00EB61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A93BE" w14:textId="77777777" w:rsidR="00767E3E" w:rsidRDefault="00125FC9">
    <w:pPr>
      <w:pStyle w:val="Header"/>
    </w:pPr>
    <w:r>
      <w:rPr>
        <w:noProof/>
        <w:lang w:eastAsia="en-GB"/>
      </w:rPr>
      <w:drawing>
        <wp:anchor distT="0" distB="0" distL="114300" distR="114300" simplePos="0" relativeHeight="251658240" behindDoc="1" locked="0" layoutInCell="1" allowOverlap="1" wp14:anchorId="180FD3EB" wp14:editId="3241A0D5">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114201"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4BC6F" w14:textId="77777777" w:rsidR="00EB61B4" w:rsidRDefault="00EB61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B6AE6"/>
    <w:multiLevelType w:val="hybridMultilevel"/>
    <w:tmpl w:val="B3601194"/>
    <w:lvl w:ilvl="0" w:tplc="341A3468">
      <w:start w:val="7"/>
      <w:numFmt w:val="decimal"/>
      <w:lvlText w:val="%1"/>
      <w:lvlJc w:val="left"/>
      <w:pPr>
        <w:ind w:left="502" w:hanging="360"/>
      </w:pPr>
      <w:rPr>
        <w:rFonts w:hint="default"/>
      </w:rPr>
    </w:lvl>
    <w:lvl w:ilvl="1" w:tplc="D71E57DA" w:tentative="1">
      <w:start w:val="1"/>
      <w:numFmt w:val="lowerLetter"/>
      <w:lvlText w:val="%2."/>
      <w:lvlJc w:val="left"/>
      <w:pPr>
        <w:ind w:left="1222" w:hanging="360"/>
      </w:pPr>
    </w:lvl>
    <w:lvl w:ilvl="2" w:tplc="BE22D4E2" w:tentative="1">
      <w:start w:val="1"/>
      <w:numFmt w:val="lowerRoman"/>
      <w:lvlText w:val="%3."/>
      <w:lvlJc w:val="right"/>
      <w:pPr>
        <w:ind w:left="1942" w:hanging="180"/>
      </w:pPr>
    </w:lvl>
    <w:lvl w:ilvl="3" w:tplc="9F4E213C" w:tentative="1">
      <w:start w:val="1"/>
      <w:numFmt w:val="decimal"/>
      <w:lvlText w:val="%4."/>
      <w:lvlJc w:val="left"/>
      <w:pPr>
        <w:ind w:left="2662" w:hanging="360"/>
      </w:pPr>
    </w:lvl>
    <w:lvl w:ilvl="4" w:tplc="7FFC59C2" w:tentative="1">
      <w:start w:val="1"/>
      <w:numFmt w:val="lowerLetter"/>
      <w:lvlText w:val="%5."/>
      <w:lvlJc w:val="left"/>
      <w:pPr>
        <w:ind w:left="3382" w:hanging="360"/>
      </w:pPr>
    </w:lvl>
    <w:lvl w:ilvl="5" w:tplc="C2FA8000" w:tentative="1">
      <w:start w:val="1"/>
      <w:numFmt w:val="lowerRoman"/>
      <w:lvlText w:val="%6."/>
      <w:lvlJc w:val="right"/>
      <w:pPr>
        <w:ind w:left="4102" w:hanging="180"/>
      </w:pPr>
    </w:lvl>
    <w:lvl w:ilvl="6" w:tplc="DDF0FFD6" w:tentative="1">
      <w:start w:val="1"/>
      <w:numFmt w:val="decimal"/>
      <w:lvlText w:val="%7."/>
      <w:lvlJc w:val="left"/>
      <w:pPr>
        <w:ind w:left="4822" w:hanging="360"/>
      </w:pPr>
    </w:lvl>
    <w:lvl w:ilvl="7" w:tplc="6AD83BD0" w:tentative="1">
      <w:start w:val="1"/>
      <w:numFmt w:val="lowerLetter"/>
      <w:lvlText w:val="%8."/>
      <w:lvlJc w:val="left"/>
      <w:pPr>
        <w:ind w:left="5542" w:hanging="360"/>
      </w:pPr>
    </w:lvl>
    <w:lvl w:ilvl="8" w:tplc="FC3C4AFA" w:tentative="1">
      <w:start w:val="1"/>
      <w:numFmt w:val="lowerRoman"/>
      <w:lvlText w:val="%9."/>
      <w:lvlJc w:val="right"/>
      <w:pPr>
        <w:ind w:left="6262" w:hanging="180"/>
      </w:pPr>
    </w:lvl>
  </w:abstractNum>
  <w:abstractNum w:abstractNumId="1" w15:restartNumberingAfterBreak="0">
    <w:nsid w:val="155357BB"/>
    <w:multiLevelType w:val="hybridMultilevel"/>
    <w:tmpl w:val="E2102426"/>
    <w:lvl w:ilvl="0" w:tplc="B0F4312E">
      <w:start w:val="1"/>
      <w:numFmt w:val="decimal"/>
      <w:lvlText w:val="%1."/>
      <w:lvlJc w:val="left"/>
      <w:pPr>
        <w:ind w:left="720" w:hanging="360"/>
      </w:pPr>
      <w:rPr>
        <w:rFonts w:hint="default"/>
      </w:rPr>
    </w:lvl>
    <w:lvl w:ilvl="1" w:tplc="089824C0" w:tentative="1">
      <w:start w:val="1"/>
      <w:numFmt w:val="lowerLetter"/>
      <w:lvlText w:val="%2."/>
      <w:lvlJc w:val="left"/>
      <w:pPr>
        <w:ind w:left="1440" w:hanging="360"/>
      </w:pPr>
    </w:lvl>
    <w:lvl w:ilvl="2" w:tplc="25B01B6C" w:tentative="1">
      <w:start w:val="1"/>
      <w:numFmt w:val="lowerRoman"/>
      <w:lvlText w:val="%3."/>
      <w:lvlJc w:val="right"/>
      <w:pPr>
        <w:ind w:left="2160" w:hanging="180"/>
      </w:pPr>
    </w:lvl>
    <w:lvl w:ilvl="3" w:tplc="3DBA6750" w:tentative="1">
      <w:start w:val="1"/>
      <w:numFmt w:val="decimal"/>
      <w:lvlText w:val="%4."/>
      <w:lvlJc w:val="left"/>
      <w:pPr>
        <w:ind w:left="2880" w:hanging="360"/>
      </w:pPr>
    </w:lvl>
    <w:lvl w:ilvl="4" w:tplc="E54AE83E" w:tentative="1">
      <w:start w:val="1"/>
      <w:numFmt w:val="lowerLetter"/>
      <w:lvlText w:val="%5."/>
      <w:lvlJc w:val="left"/>
      <w:pPr>
        <w:ind w:left="3600" w:hanging="360"/>
      </w:pPr>
    </w:lvl>
    <w:lvl w:ilvl="5" w:tplc="32F673D6" w:tentative="1">
      <w:start w:val="1"/>
      <w:numFmt w:val="lowerRoman"/>
      <w:lvlText w:val="%6."/>
      <w:lvlJc w:val="right"/>
      <w:pPr>
        <w:ind w:left="4320" w:hanging="180"/>
      </w:pPr>
    </w:lvl>
    <w:lvl w:ilvl="6" w:tplc="6498AFDC" w:tentative="1">
      <w:start w:val="1"/>
      <w:numFmt w:val="decimal"/>
      <w:lvlText w:val="%7."/>
      <w:lvlJc w:val="left"/>
      <w:pPr>
        <w:ind w:left="5040" w:hanging="360"/>
      </w:pPr>
    </w:lvl>
    <w:lvl w:ilvl="7" w:tplc="278ED1E2" w:tentative="1">
      <w:start w:val="1"/>
      <w:numFmt w:val="lowerLetter"/>
      <w:lvlText w:val="%8."/>
      <w:lvlJc w:val="left"/>
      <w:pPr>
        <w:ind w:left="5760" w:hanging="360"/>
      </w:pPr>
    </w:lvl>
    <w:lvl w:ilvl="8" w:tplc="424CF1B2"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5A30750E">
      <w:start w:val="1"/>
      <w:numFmt w:val="decimal"/>
      <w:lvlText w:val="%1."/>
      <w:lvlJc w:val="left"/>
      <w:pPr>
        <w:ind w:left="360" w:hanging="360"/>
      </w:pPr>
    </w:lvl>
    <w:lvl w:ilvl="1" w:tplc="0B74B1BE" w:tentative="1">
      <w:start w:val="1"/>
      <w:numFmt w:val="lowerLetter"/>
      <w:lvlText w:val="%2."/>
      <w:lvlJc w:val="left"/>
      <w:pPr>
        <w:ind w:left="1440" w:hanging="360"/>
      </w:pPr>
    </w:lvl>
    <w:lvl w:ilvl="2" w:tplc="51C0C7A2" w:tentative="1">
      <w:start w:val="1"/>
      <w:numFmt w:val="lowerRoman"/>
      <w:lvlText w:val="%3."/>
      <w:lvlJc w:val="right"/>
      <w:pPr>
        <w:ind w:left="2160" w:hanging="180"/>
      </w:pPr>
    </w:lvl>
    <w:lvl w:ilvl="3" w:tplc="0704711C" w:tentative="1">
      <w:start w:val="1"/>
      <w:numFmt w:val="decimal"/>
      <w:lvlText w:val="%4."/>
      <w:lvlJc w:val="left"/>
      <w:pPr>
        <w:ind w:left="2880" w:hanging="360"/>
      </w:pPr>
    </w:lvl>
    <w:lvl w:ilvl="4" w:tplc="B81C7C8E" w:tentative="1">
      <w:start w:val="1"/>
      <w:numFmt w:val="lowerLetter"/>
      <w:lvlText w:val="%5."/>
      <w:lvlJc w:val="left"/>
      <w:pPr>
        <w:ind w:left="3600" w:hanging="360"/>
      </w:pPr>
    </w:lvl>
    <w:lvl w:ilvl="5" w:tplc="DF5C64C6" w:tentative="1">
      <w:start w:val="1"/>
      <w:numFmt w:val="lowerRoman"/>
      <w:lvlText w:val="%6."/>
      <w:lvlJc w:val="right"/>
      <w:pPr>
        <w:ind w:left="4320" w:hanging="180"/>
      </w:pPr>
    </w:lvl>
    <w:lvl w:ilvl="6" w:tplc="66FAE2D4" w:tentative="1">
      <w:start w:val="1"/>
      <w:numFmt w:val="decimal"/>
      <w:lvlText w:val="%7."/>
      <w:lvlJc w:val="left"/>
      <w:pPr>
        <w:ind w:left="5040" w:hanging="360"/>
      </w:pPr>
    </w:lvl>
    <w:lvl w:ilvl="7" w:tplc="7D06ACE4" w:tentative="1">
      <w:start w:val="1"/>
      <w:numFmt w:val="lowerLetter"/>
      <w:lvlText w:val="%8."/>
      <w:lvlJc w:val="left"/>
      <w:pPr>
        <w:ind w:left="5760" w:hanging="360"/>
      </w:pPr>
    </w:lvl>
    <w:lvl w:ilvl="8" w:tplc="1544451E" w:tentative="1">
      <w:start w:val="1"/>
      <w:numFmt w:val="lowerRoman"/>
      <w:lvlText w:val="%9."/>
      <w:lvlJc w:val="right"/>
      <w:pPr>
        <w:ind w:left="6480" w:hanging="180"/>
      </w:pPr>
    </w:lvl>
  </w:abstractNum>
  <w:abstractNum w:abstractNumId="3" w15:restartNumberingAfterBreak="0">
    <w:nsid w:val="1FD5544B"/>
    <w:multiLevelType w:val="hybridMultilevel"/>
    <w:tmpl w:val="FFE23EB0"/>
    <w:lvl w:ilvl="0" w:tplc="47526D28">
      <w:start w:val="1"/>
      <w:numFmt w:val="bullet"/>
      <w:lvlText w:val=""/>
      <w:lvlJc w:val="left"/>
      <w:pPr>
        <w:ind w:left="720" w:hanging="360"/>
      </w:pPr>
      <w:rPr>
        <w:rFonts w:ascii="Symbol" w:hAnsi="Symbol" w:hint="default"/>
      </w:rPr>
    </w:lvl>
    <w:lvl w:ilvl="1" w:tplc="1ACEA05A" w:tentative="1">
      <w:start w:val="1"/>
      <w:numFmt w:val="bullet"/>
      <w:lvlText w:val="o"/>
      <w:lvlJc w:val="left"/>
      <w:pPr>
        <w:ind w:left="1440" w:hanging="360"/>
      </w:pPr>
      <w:rPr>
        <w:rFonts w:ascii="Courier New" w:hAnsi="Courier New" w:cs="Courier New" w:hint="default"/>
      </w:rPr>
    </w:lvl>
    <w:lvl w:ilvl="2" w:tplc="0A3035F6" w:tentative="1">
      <w:start w:val="1"/>
      <w:numFmt w:val="bullet"/>
      <w:lvlText w:val=""/>
      <w:lvlJc w:val="left"/>
      <w:pPr>
        <w:ind w:left="2160" w:hanging="360"/>
      </w:pPr>
      <w:rPr>
        <w:rFonts w:ascii="Wingdings" w:hAnsi="Wingdings" w:hint="default"/>
      </w:rPr>
    </w:lvl>
    <w:lvl w:ilvl="3" w:tplc="6C00A7BA" w:tentative="1">
      <w:start w:val="1"/>
      <w:numFmt w:val="bullet"/>
      <w:lvlText w:val=""/>
      <w:lvlJc w:val="left"/>
      <w:pPr>
        <w:ind w:left="2880" w:hanging="360"/>
      </w:pPr>
      <w:rPr>
        <w:rFonts w:ascii="Symbol" w:hAnsi="Symbol" w:hint="default"/>
      </w:rPr>
    </w:lvl>
    <w:lvl w:ilvl="4" w:tplc="30929974" w:tentative="1">
      <w:start w:val="1"/>
      <w:numFmt w:val="bullet"/>
      <w:lvlText w:val="o"/>
      <w:lvlJc w:val="left"/>
      <w:pPr>
        <w:ind w:left="3600" w:hanging="360"/>
      </w:pPr>
      <w:rPr>
        <w:rFonts w:ascii="Courier New" w:hAnsi="Courier New" w:cs="Courier New" w:hint="default"/>
      </w:rPr>
    </w:lvl>
    <w:lvl w:ilvl="5" w:tplc="8EAA843E" w:tentative="1">
      <w:start w:val="1"/>
      <w:numFmt w:val="bullet"/>
      <w:lvlText w:val=""/>
      <w:lvlJc w:val="left"/>
      <w:pPr>
        <w:ind w:left="4320" w:hanging="360"/>
      </w:pPr>
      <w:rPr>
        <w:rFonts w:ascii="Wingdings" w:hAnsi="Wingdings" w:hint="default"/>
      </w:rPr>
    </w:lvl>
    <w:lvl w:ilvl="6" w:tplc="D83039B8" w:tentative="1">
      <w:start w:val="1"/>
      <w:numFmt w:val="bullet"/>
      <w:lvlText w:val=""/>
      <w:lvlJc w:val="left"/>
      <w:pPr>
        <w:ind w:left="5040" w:hanging="360"/>
      </w:pPr>
      <w:rPr>
        <w:rFonts w:ascii="Symbol" w:hAnsi="Symbol" w:hint="default"/>
      </w:rPr>
    </w:lvl>
    <w:lvl w:ilvl="7" w:tplc="A44A3DF4" w:tentative="1">
      <w:start w:val="1"/>
      <w:numFmt w:val="bullet"/>
      <w:lvlText w:val="o"/>
      <w:lvlJc w:val="left"/>
      <w:pPr>
        <w:ind w:left="5760" w:hanging="360"/>
      </w:pPr>
      <w:rPr>
        <w:rFonts w:ascii="Courier New" w:hAnsi="Courier New" w:cs="Courier New" w:hint="default"/>
      </w:rPr>
    </w:lvl>
    <w:lvl w:ilvl="8" w:tplc="2FE85646"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5A003710">
      <w:start w:val="1"/>
      <w:numFmt w:val="decimal"/>
      <w:lvlText w:val="%1."/>
      <w:lvlJc w:val="left"/>
      <w:pPr>
        <w:ind w:left="420" w:hanging="360"/>
      </w:pPr>
      <w:rPr>
        <w:rFonts w:hint="default"/>
      </w:rPr>
    </w:lvl>
    <w:lvl w:ilvl="1" w:tplc="F22418EE" w:tentative="1">
      <w:start w:val="1"/>
      <w:numFmt w:val="lowerLetter"/>
      <w:lvlText w:val="%2."/>
      <w:lvlJc w:val="left"/>
      <w:pPr>
        <w:ind w:left="1140" w:hanging="360"/>
      </w:pPr>
    </w:lvl>
    <w:lvl w:ilvl="2" w:tplc="BC5E0DF2" w:tentative="1">
      <w:start w:val="1"/>
      <w:numFmt w:val="lowerRoman"/>
      <w:lvlText w:val="%3."/>
      <w:lvlJc w:val="right"/>
      <w:pPr>
        <w:ind w:left="1860" w:hanging="180"/>
      </w:pPr>
    </w:lvl>
    <w:lvl w:ilvl="3" w:tplc="7E18C8F0" w:tentative="1">
      <w:start w:val="1"/>
      <w:numFmt w:val="decimal"/>
      <w:lvlText w:val="%4."/>
      <w:lvlJc w:val="left"/>
      <w:pPr>
        <w:ind w:left="2580" w:hanging="360"/>
      </w:pPr>
    </w:lvl>
    <w:lvl w:ilvl="4" w:tplc="51FA7F0A" w:tentative="1">
      <w:start w:val="1"/>
      <w:numFmt w:val="lowerLetter"/>
      <w:lvlText w:val="%5."/>
      <w:lvlJc w:val="left"/>
      <w:pPr>
        <w:ind w:left="3300" w:hanging="360"/>
      </w:pPr>
    </w:lvl>
    <w:lvl w:ilvl="5" w:tplc="35042BC0" w:tentative="1">
      <w:start w:val="1"/>
      <w:numFmt w:val="lowerRoman"/>
      <w:lvlText w:val="%6."/>
      <w:lvlJc w:val="right"/>
      <w:pPr>
        <w:ind w:left="4020" w:hanging="180"/>
      </w:pPr>
    </w:lvl>
    <w:lvl w:ilvl="6" w:tplc="EAF69B68" w:tentative="1">
      <w:start w:val="1"/>
      <w:numFmt w:val="decimal"/>
      <w:lvlText w:val="%7."/>
      <w:lvlJc w:val="left"/>
      <w:pPr>
        <w:ind w:left="4740" w:hanging="360"/>
      </w:pPr>
    </w:lvl>
    <w:lvl w:ilvl="7" w:tplc="8D7A2660" w:tentative="1">
      <w:start w:val="1"/>
      <w:numFmt w:val="lowerLetter"/>
      <w:lvlText w:val="%8."/>
      <w:lvlJc w:val="left"/>
      <w:pPr>
        <w:ind w:left="5460" w:hanging="360"/>
      </w:pPr>
    </w:lvl>
    <w:lvl w:ilvl="8" w:tplc="77AA4CD2" w:tentative="1">
      <w:start w:val="1"/>
      <w:numFmt w:val="lowerRoman"/>
      <w:lvlText w:val="%9."/>
      <w:lvlJc w:val="right"/>
      <w:pPr>
        <w:ind w:left="6180" w:hanging="180"/>
      </w:pPr>
    </w:lvl>
  </w:abstractNum>
  <w:abstractNum w:abstractNumId="5" w15:restartNumberingAfterBreak="0">
    <w:nsid w:val="3B3C21FD"/>
    <w:multiLevelType w:val="hybridMultilevel"/>
    <w:tmpl w:val="8360896A"/>
    <w:lvl w:ilvl="0" w:tplc="E8D4BC66">
      <w:start w:val="1"/>
      <w:numFmt w:val="lowerLetter"/>
      <w:lvlText w:val="(%1)"/>
      <w:lvlJc w:val="left"/>
      <w:pPr>
        <w:ind w:left="420" w:hanging="360"/>
      </w:pPr>
      <w:rPr>
        <w:rFonts w:hint="default"/>
      </w:rPr>
    </w:lvl>
    <w:lvl w:ilvl="1" w:tplc="0A861032" w:tentative="1">
      <w:start w:val="1"/>
      <w:numFmt w:val="lowerLetter"/>
      <w:lvlText w:val="%2."/>
      <w:lvlJc w:val="left"/>
      <w:pPr>
        <w:ind w:left="1140" w:hanging="360"/>
      </w:pPr>
    </w:lvl>
    <w:lvl w:ilvl="2" w:tplc="BF303BBC" w:tentative="1">
      <w:start w:val="1"/>
      <w:numFmt w:val="lowerRoman"/>
      <w:lvlText w:val="%3."/>
      <w:lvlJc w:val="right"/>
      <w:pPr>
        <w:ind w:left="1860" w:hanging="180"/>
      </w:pPr>
    </w:lvl>
    <w:lvl w:ilvl="3" w:tplc="135AEAF6" w:tentative="1">
      <w:start w:val="1"/>
      <w:numFmt w:val="decimal"/>
      <w:lvlText w:val="%4."/>
      <w:lvlJc w:val="left"/>
      <w:pPr>
        <w:ind w:left="2580" w:hanging="360"/>
      </w:pPr>
    </w:lvl>
    <w:lvl w:ilvl="4" w:tplc="5D285E48" w:tentative="1">
      <w:start w:val="1"/>
      <w:numFmt w:val="lowerLetter"/>
      <w:lvlText w:val="%5."/>
      <w:lvlJc w:val="left"/>
      <w:pPr>
        <w:ind w:left="3300" w:hanging="360"/>
      </w:pPr>
    </w:lvl>
    <w:lvl w:ilvl="5" w:tplc="493CF556" w:tentative="1">
      <w:start w:val="1"/>
      <w:numFmt w:val="lowerRoman"/>
      <w:lvlText w:val="%6."/>
      <w:lvlJc w:val="right"/>
      <w:pPr>
        <w:ind w:left="4020" w:hanging="180"/>
      </w:pPr>
    </w:lvl>
    <w:lvl w:ilvl="6" w:tplc="A80C60CA" w:tentative="1">
      <w:start w:val="1"/>
      <w:numFmt w:val="decimal"/>
      <w:lvlText w:val="%7."/>
      <w:lvlJc w:val="left"/>
      <w:pPr>
        <w:ind w:left="4740" w:hanging="360"/>
      </w:pPr>
    </w:lvl>
    <w:lvl w:ilvl="7" w:tplc="B70821C8" w:tentative="1">
      <w:start w:val="1"/>
      <w:numFmt w:val="lowerLetter"/>
      <w:lvlText w:val="%8."/>
      <w:lvlJc w:val="left"/>
      <w:pPr>
        <w:ind w:left="5460" w:hanging="360"/>
      </w:pPr>
    </w:lvl>
    <w:lvl w:ilvl="8" w:tplc="361EADE4" w:tentative="1">
      <w:start w:val="1"/>
      <w:numFmt w:val="lowerRoman"/>
      <w:lvlText w:val="%9."/>
      <w:lvlJc w:val="right"/>
      <w:pPr>
        <w:ind w:left="6180" w:hanging="180"/>
      </w:pPr>
    </w:lvl>
  </w:abstractNum>
  <w:abstractNum w:abstractNumId="6" w15:restartNumberingAfterBreak="0">
    <w:nsid w:val="3D20335B"/>
    <w:multiLevelType w:val="hybridMultilevel"/>
    <w:tmpl w:val="8E10A5DC"/>
    <w:lvl w:ilvl="0" w:tplc="955099CC">
      <w:start w:val="6"/>
      <w:numFmt w:val="decimal"/>
      <w:lvlText w:val="%1."/>
      <w:lvlJc w:val="left"/>
      <w:pPr>
        <w:ind w:left="502" w:hanging="360"/>
      </w:pPr>
      <w:rPr>
        <w:rFonts w:hint="default"/>
      </w:rPr>
    </w:lvl>
    <w:lvl w:ilvl="1" w:tplc="BA20DEA0" w:tentative="1">
      <w:start w:val="1"/>
      <w:numFmt w:val="lowerLetter"/>
      <w:lvlText w:val="%2."/>
      <w:lvlJc w:val="left"/>
      <w:pPr>
        <w:ind w:left="1222" w:hanging="360"/>
      </w:pPr>
    </w:lvl>
    <w:lvl w:ilvl="2" w:tplc="4C6AF4D0" w:tentative="1">
      <w:start w:val="1"/>
      <w:numFmt w:val="lowerRoman"/>
      <w:lvlText w:val="%3."/>
      <w:lvlJc w:val="right"/>
      <w:pPr>
        <w:ind w:left="1942" w:hanging="180"/>
      </w:pPr>
    </w:lvl>
    <w:lvl w:ilvl="3" w:tplc="9A40358E" w:tentative="1">
      <w:start w:val="1"/>
      <w:numFmt w:val="decimal"/>
      <w:lvlText w:val="%4."/>
      <w:lvlJc w:val="left"/>
      <w:pPr>
        <w:ind w:left="2662" w:hanging="360"/>
      </w:pPr>
    </w:lvl>
    <w:lvl w:ilvl="4" w:tplc="DB68DA0A" w:tentative="1">
      <w:start w:val="1"/>
      <w:numFmt w:val="lowerLetter"/>
      <w:lvlText w:val="%5."/>
      <w:lvlJc w:val="left"/>
      <w:pPr>
        <w:ind w:left="3382" w:hanging="360"/>
      </w:pPr>
    </w:lvl>
    <w:lvl w:ilvl="5" w:tplc="63E6061A" w:tentative="1">
      <w:start w:val="1"/>
      <w:numFmt w:val="lowerRoman"/>
      <w:lvlText w:val="%6."/>
      <w:lvlJc w:val="right"/>
      <w:pPr>
        <w:ind w:left="4102" w:hanging="180"/>
      </w:pPr>
    </w:lvl>
    <w:lvl w:ilvl="6" w:tplc="6A56FDF6" w:tentative="1">
      <w:start w:val="1"/>
      <w:numFmt w:val="decimal"/>
      <w:lvlText w:val="%7."/>
      <w:lvlJc w:val="left"/>
      <w:pPr>
        <w:ind w:left="4822" w:hanging="360"/>
      </w:pPr>
    </w:lvl>
    <w:lvl w:ilvl="7" w:tplc="8406566E" w:tentative="1">
      <w:start w:val="1"/>
      <w:numFmt w:val="lowerLetter"/>
      <w:lvlText w:val="%8."/>
      <w:lvlJc w:val="left"/>
      <w:pPr>
        <w:ind w:left="5542" w:hanging="360"/>
      </w:pPr>
    </w:lvl>
    <w:lvl w:ilvl="8" w:tplc="3FE0C5BE" w:tentative="1">
      <w:start w:val="1"/>
      <w:numFmt w:val="lowerRoman"/>
      <w:lvlText w:val="%9."/>
      <w:lvlJc w:val="right"/>
      <w:pPr>
        <w:ind w:left="6262"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3B4079"/>
    <w:multiLevelType w:val="hybridMultilevel"/>
    <w:tmpl w:val="9A4E41B8"/>
    <w:lvl w:ilvl="0" w:tplc="9FC6ECF8">
      <w:start w:val="8"/>
      <w:numFmt w:val="decimal"/>
      <w:lvlText w:val="%1."/>
      <w:lvlJc w:val="left"/>
      <w:pPr>
        <w:ind w:left="502" w:hanging="360"/>
      </w:pPr>
      <w:rPr>
        <w:rFonts w:hint="default"/>
      </w:rPr>
    </w:lvl>
    <w:lvl w:ilvl="1" w:tplc="9D265092" w:tentative="1">
      <w:start w:val="1"/>
      <w:numFmt w:val="lowerLetter"/>
      <w:lvlText w:val="%2."/>
      <w:lvlJc w:val="left"/>
      <w:pPr>
        <w:ind w:left="1222" w:hanging="360"/>
      </w:pPr>
    </w:lvl>
    <w:lvl w:ilvl="2" w:tplc="8B748DA8" w:tentative="1">
      <w:start w:val="1"/>
      <w:numFmt w:val="lowerRoman"/>
      <w:lvlText w:val="%3."/>
      <w:lvlJc w:val="right"/>
      <w:pPr>
        <w:ind w:left="1942" w:hanging="180"/>
      </w:pPr>
    </w:lvl>
    <w:lvl w:ilvl="3" w:tplc="D90E7724" w:tentative="1">
      <w:start w:val="1"/>
      <w:numFmt w:val="decimal"/>
      <w:lvlText w:val="%4."/>
      <w:lvlJc w:val="left"/>
      <w:pPr>
        <w:ind w:left="2662" w:hanging="360"/>
      </w:pPr>
    </w:lvl>
    <w:lvl w:ilvl="4" w:tplc="1458B178" w:tentative="1">
      <w:start w:val="1"/>
      <w:numFmt w:val="lowerLetter"/>
      <w:lvlText w:val="%5."/>
      <w:lvlJc w:val="left"/>
      <w:pPr>
        <w:ind w:left="3382" w:hanging="360"/>
      </w:pPr>
    </w:lvl>
    <w:lvl w:ilvl="5" w:tplc="B484D5DA" w:tentative="1">
      <w:start w:val="1"/>
      <w:numFmt w:val="lowerRoman"/>
      <w:lvlText w:val="%6."/>
      <w:lvlJc w:val="right"/>
      <w:pPr>
        <w:ind w:left="4102" w:hanging="180"/>
      </w:pPr>
    </w:lvl>
    <w:lvl w:ilvl="6" w:tplc="ABDEDF96" w:tentative="1">
      <w:start w:val="1"/>
      <w:numFmt w:val="decimal"/>
      <w:lvlText w:val="%7."/>
      <w:lvlJc w:val="left"/>
      <w:pPr>
        <w:ind w:left="4822" w:hanging="360"/>
      </w:pPr>
    </w:lvl>
    <w:lvl w:ilvl="7" w:tplc="0D26E7F2" w:tentative="1">
      <w:start w:val="1"/>
      <w:numFmt w:val="lowerLetter"/>
      <w:lvlText w:val="%8."/>
      <w:lvlJc w:val="left"/>
      <w:pPr>
        <w:ind w:left="5542" w:hanging="360"/>
      </w:pPr>
    </w:lvl>
    <w:lvl w:ilvl="8" w:tplc="DC621AC0" w:tentative="1">
      <w:start w:val="1"/>
      <w:numFmt w:val="lowerRoman"/>
      <w:lvlText w:val="%9."/>
      <w:lvlJc w:val="right"/>
      <w:pPr>
        <w:ind w:left="6262" w:hanging="180"/>
      </w:pPr>
    </w:lvl>
  </w:abstractNum>
  <w:abstractNum w:abstractNumId="10" w15:restartNumberingAfterBreak="0">
    <w:nsid w:val="65801F5F"/>
    <w:multiLevelType w:val="hybridMultilevel"/>
    <w:tmpl w:val="64BE4974"/>
    <w:lvl w:ilvl="0" w:tplc="713211C4">
      <w:start w:val="1"/>
      <w:numFmt w:val="lowerLetter"/>
      <w:lvlText w:val="%1."/>
      <w:lvlJc w:val="left"/>
      <w:pPr>
        <w:ind w:left="359" w:hanging="360"/>
      </w:pPr>
      <w:rPr>
        <w:rFonts w:hint="default"/>
      </w:rPr>
    </w:lvl>
    <w:lvl w:ilvl="1" w:tplc="005E5A84" w:tentative="1">
      <w:start w:val="1"/>
      <w:numFmt w:val="lowerLetter"/>
      <w:lvlText w:val="%2."/>
      <w:lvlJc w:val="left"/>
      <w:pPr>
        <w:ind w:left="1079" w:hanging="360"/>
      </w:pPr>
    </w:lvl>
    <w:lvl w:ilvl="2" w:tplc="E872E434" w:tentative="1">
      <w:start w:val="1"/>
      <w:numFmt w:val="lowerRoman"/>
      <w:lvlText w:val="%3."/>
      <w:lvlJc w:val="right"/>
      <w:pPr>
        <w:ind w:left="1799" w:hanging="180"/>
      </w:pPr>
    </w:lvl>
    <w:lvl w:ilvl="3" w:tplc="2AE4DAA8" w:tentative="1">
      <w:start w:val="1"/>
      <w:numFmt w:val="decimal"/>
      <w:lvlText w:val="%4."/>
      <w:lvlJc w:val="left"/>
      <w:pPr>
        <w:ind w:left="2519" w:hanging="360"/>
      </w:pPr>
    </w:lvl>
    <w:lvl w:ilvl="4" w:tplc="E4FC571C" w:tentative="1">
      <w:start w:val="1"/>
      <w:numFmt w:val="lowerLetter"/>
      <w:lvlText w:val="%5."/>
      <w:lvlJc w:val="left"/>
      <w:pPr>
        <w:ind w:left="3239" w:hanging="360"/>
      </w:pPr>
    </w:lvl>
    <w:lvl w:ilvl="5" w:tplc="6304F26A" w:tentative="1">
      <w:start w:val="1"/>
      <w:numFmt w:val="lowerRoman"/>
      <w:lvlText w:val="%6."/>
      <w:lvlJc w:val="right"/>
      <w:pPr>
        <w:ind w:left="3959" w:hanging="180"/>
      </w:pPr>
    </w:lvl>
    <w:lvl w:ilvl="6" w:tplc="536E33BE" w:tentative="1">
      <w:start w:val="1"/>
      <w:numFmt w:val="decimal"/>
      <w:lvlText w:val="%7."/>
      <w:lvlJc w:val="left"/>
      <w:pPr>
        <w:ind w:left="4679" w:hanging="360"/>
      </w:pPr>
    </w:lvl>
    <w:lvl w:ilvl="7" w:tplc="54F0013A" w:tentative="1">
      <w:start w:val="1"/>
      <w:numFmt w:val="lowerLetter"/>
      <w:lvlText w:val="%8."/>
      <w:lvlJc w:val="left"/>
      <w:pPr>
        <w:ind w:left="5399" w:hanging="360"/>
      </w:pPr>
    </w:lvl>
    <w:lvl w:ilvl="8" w:tplc="8674A530"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AF9105B"/>
    <w:multiLevelType w:val="hybridMultilevel"/>
    <w:tmpl w:val="E1D2D7BE"/>
    <w:lvl w:ilvl="0" w:tplc="62526D04">
      <w:start w:val="5"/>
      <w:numFmt w:val="decimal"/>
      <w:lvlText w:val="%1"/>
      <w:lvlJc w:val="left"/>
      <w:pPr>
        <w:ind w:left="644" w:hanging="360"/>
      </w:pPr>
      <w:rPr>
        <w:rFonts w:hint="default"/>
      </w:rPr>
    </w:lvl>
    <w:lvl w:ilvl="1" w:tplc="BBF4F0EE" w:tentative="1">
      <w:start w:val="1"/>
      <w:numFmt w:val="lowerLetter"/>
      <w:lvlText w:val="%2."/>
      <w:lvlJc w:val="left"/>
      <w:pPr>
        <w:ind w:left="1364" w:hanging="360"/>
      </w:pPr>
    </w:lvl>
    <w:lvl w:ilvl="2" w:tplc="5FAE1E34" w:tentative="1">
      <w:start w:val="1"/>
      <w:numFmt w:val="lowerRoman"/>
      <w:lvlText w:val="%3."/>
      <w:lvlJc w:val="right"/>
      <w:pPr>
        <w:ind w:left="2084" w:hanging="180"/>
      </w:pPr>
    </w:lvl>
    <w:lvl w:ilvl="3" w:tplc="3CA28694" w:tentative="1">
      <w:start w:val="1"/>
      <w:numFmt w:val="decimal"/>
      <w:lvlText w:val="%4."/>
      <w:lvlJc w:val="left"/>
      <w:pPr>
        <w:ind w:left="2804" w:hanging="360"/>
      </w:pPr>
    </w:lvl>
    <w:lvl w:ilvl="4" w:tplc="843C7F46" w:tentative="1">
      <w:start w:val="1"/>
      <w:numFmt w:val="lowerLetter"/>
      <w:lvlText w:val="%5."/>
      <w:lvlJc w:val="left"/>
      <w:pPr>
        <w:ind w:left="3524" w:hanging="360"/>
      </w:pPr>
    </w:lvl>
    <w:lvl w:ilvl="5" w:tplc="30D0FBE0" w:tentative="1">
      <w:start w:val="1"/>
      <w:numFmt w:val="lowerRoman"/>
      <w:lvlText w:val="%6."/>
      <w:lvlJc w:val="right"/>
      <w:pPr>
        <w:ind w:left="4244" w:hanging="180"/>
      </w:pPr>
    </w:lvl>
    <w:lvl w:ilvl="6" w:tplc="517C9906" w:tentative="1">
      <w:start w:val="1"/>
      <w:numFmt w:val="decimal"/>
      <w:lvlText w:val="%7."/>
      <w:lvlJc w:val="left"/>
      <w:pPr>
        <w:ind w:left="4964" w:hanging="360"/>
      </w:pPr>
    </w:lvl>
    <w:lvl w:ilvl="7" w:tplc="0C821E1C" w:tentative="1">
      <w:start w:val="1"/>
      <w:numFmt w:val="lowerLetter"/>
      <w:lvlText w:val="%8."/>
      <w:lvlJc w:val="left"/>
      <w:pPr>
        <w:ind w:left="5684" w:hanging="360"/>
      </w:pPr>
    </w:lvl>
    <w:lvl w:ilvl="8" w:tplc="6DF4BCBC" w:tentative="1">
      <w:start w:val="1"/>
      <w:numFmt w:val="lowerRoman"/>
      <w:lvlText w:val="%9."/>
      <w:lvlJc w:val="right"/>
      <w:pPr>
        <w:ind w:left="6404" w:hanging="180"/>
      </w:pPr>
    </w:lvl>
  </w:abstractNum>
  <w:abstractNum w:abstractNumId="13" w15:restartNumberingAfterBreak="0">
    <w:nsid w:val="735968F9"/>
    <w:multiLevelType w:val="hybridMultilevel"/>
    <w:tmpl w:val="F446AE0E"/>
    <w:lvl w:ilvl="0" w:tplc="F7DC7D8A">
      <w:start w:val="5"/>
      <w:numFmt w:val="decimal"/>
      <w:lvlText w:val="%1."/>
      <w:lvlJc w:val="left"/>
      <w:pPr>
        <w:ind w:left="644" w:hanging="360"/>
      </w:pPr>
      <w:rPr>
        <w:rFonts w:hint="default"/>
      </w:rPr>
    </w:lvl>
    <w:lvl w:ilvl="1" w:tplc="BE869EF2" w:tentative="1">
      <w:start w:val="1"/>
      <w:numFmt w:val="lowerLetter"/>
      <w:lvlText w:val="%2."/>
      <w:lvlJc w:val="left"/>
      <w:pPr>
        <w:ind w:left="1440" w:hanging="360"/>
      </w:pPr>
    </w:lvl>
    <w:lvl w:ilvl="2" w:tplc="3BCC6478" w:tentative="1">
      <w:start w:val="1"/>
      <w:numFmt w:val="lowerRoman"/>
      <w:lvlText w:val="%3."/>
      <w:lvlJc w:val="right"/>
      <w:pPr>
        <w:ind w:left="2160" w:hanging="180"/>
      </w:pPr>
    </w:lvl>
    <w:lvl w:ilvl="3" w:tplc="ED649566" w:tentative="1">
      <w:start w:val="1"/>
      <w:numFmt w:val="decimal"/>
      <w:lvlText w:val="%4."/>
      <w:lvlJc w:val="left"/>
      <w:pPr>
        <w:ind w:left="2880" w:hanging="360"/>
      </w:pPr>
    </w:lvl>
    <w:lvl w:ilvl="4" w:tplc="04E2C1A6" w:tentative="1">
      <w:start w:val="1"/>
      <w:numFmt w:val="lowerLetter"/>
      <w:lvlText w:val="%5."/>
      <w:lvlJc w:val="left"/>
      <w:pPr>
        <w:ind w:left="3600" w:hanging="360"/>
      </w:pPr>
    </w:lvl>
    <w:lvl w:ilvl="5" w:tplc="84F2C700" w:tentative="1">
      <w:start w:val="1"/>
      <w:numFmt w:val="lowerRoman"/>
      <w:lvlText w:val="%6."/>
      <w:lvlJc w:val="right"/>
      <w:pPr>
        <w:ind w:left="4320" w:hanging="180"/>
      </w:pPr>
    </w:lvl>
    <w:lvl w:ilvl="6" w:tplc="E00E19D4" w:tentative="1">
      <w:start w:val="1"/>
      <w:numFmt w:val="decimal"/>
      <w:lvlText w:val="%7."/>
      <w:lvlJc w:val="left"/>
      <w:pPr>
        <w:ind w:left="5040" w:hanging="360"/>
      </w:pPr>
    </w:lvl>
    <w:lvl w:ilvl="7" w:tplc="63E0EFCA" w:tentative="1">
      <w:start w:val="1"/>
      <w:numFmt w:val="lowerLetter"/>
      <w:lvlText w:val="%8."/>
      <w:lvlJc w:val="left"/>
      <w:pPr>
        <w:ind w:left="5760" w:hanging="360"/>
      </w:pPr>
    </w:lvl>
    <w:lvl w:ilvl="8" w:tplc="B6A21A7E" w:tentative="1">
      <w:start w:val="1"/>
      <w:numFmt w:val="lowerRoman"/>
      <w:lvlText w:val="%9."/>
      <w:lvlJc w:val="right"/>
      <w:pPr>
        <w:ind w:left="6480" w:hanging="180"/>
      </w:pPr>
    </w:lvl>
  </w:abstractNum>
  <w:abstractNum w:abstractNumId="14" w15:restartNumberingAfterBreak="0">
    <w:nsid w:val="78261166"/>
    <w:multiLevelType w:val="hybridMultilevel"/>
    <w:tmpl w:val="7916CE1A"/>
    <w:lvl w:ilvl="0" w:tplc="22D6C820">
      <w:start w:val="1"/>
      <w:numFmt w:val="bullet"/>
      <w:lvlText w:val=""/>
      <w:lvlJc w:val="left"/>
      <w:pPr>
        <w:ind w:left="720" w:hanging="360"/>
      </w:pPr>
      <w:rPr>
        <w:rFonts w:ascii="Symbol" w:hAnsi="Symbol" w:hint="default"/>
      </w:rPr>
    </w:lvl>
    <w:lvl w:ilvl="1" w:tplc="29F899A6" w:tentative="1">
      <w:start w:val="1"/>
      <w:numFmt w:val="bullet"/>
      <w:lvlText w:val="o"/>
      <w:lvlJc w:val="left"/>
      <w:pPr>
        <w:ind w:left="1440" w:hanging="360"/>
      </w:pPr>
      <w:rPr>
        <w:rFonts w:ascii="Courier New" w:hAnsi="Courier New" w:cs="Courier New" w:hint="default"/>
      </w:rPr>
    </w:lvl>
    <w:lvl w:ilvl="2" w:tplc="EE84EE50" w:tentative="1">
      <w:start w:val="1"/>
      <w:numFmt w:val="bullet"/>
      <w:lvlText w:val=""/>
      <w:lvlJc w:val="left"/>
      <w:pPr>
        <w:ind w:left="2160" w:hanging="360"/>
      </w:pPr>
      <w:rPr>
        <w:rFonts w:ascii="Wingdings" w:hAnsi="Wingdings" w:hint="default"/>
      </w:rPr>
    </w:lvl>
    <w:lvl w:ilvl="3" w:tplc="2AA44CDE" w:tentative="1">
      <w:start w:val="1"/>
      <w:numFmt w:val="bullet"/>
      <w:lvlText w:val=""/>
      <w:lvlJc w:val="left"/>
      <w:pPr>
        <w:ind w:left="2880" w:hanging="360"/>
      </w:pPr>
      <w:rPr>
        <w:rFonts w:ascii="Symbol" w:hAnsi="Symbol" w:hint="default"/>
      </w:rPr>
    </w:lvl>
    <w:lvl w:ilvl="4" w:tplc="61A677B2" w:tentative="1">
      <w:start w:val="1"/>
      <w:numFmt w:val="bullet"/>
      <w:lvlText w:val="o"/>
      <w:lvlJc w:val="left"/>
      <w:pPr>
        <w:ind w:left="3600" w:hanging="360"/>
      </w:pPr>
      <w:rPr>
        <w:rFonts w:ascii="Courier New" w:hAnsi="Courier New" w:cs="Courier New" w:hint="default"/>
      </w:rPr>
    </w:lvl>
    <w:lvl w:ilvl="5" w:tplc="484CE0FE" w:tentative="1">
      <w:start w:val="1"/>
      <w:numFmt w:val="bullet"/>
      <w:lvlText w:val=""/>
      <w:lvlJc w:val="left"/>
      <w:pPr>
        <w:ind w:left="4320" w:hanging="360"/>
      </w:pPr>
      <w:rPr>
        <w:rFonts w:ascii="Wingdings" w:hAnsi="Wingdings" w:hint="default"/>
      </w:rPr>
    </w:lvl>
    <w:lvl w:ilvl="6" w:tplc="03A2B114" w:tentative="1">
      <w:start w:val="1"/>
      <w:numFmt w:val="bullet"/>
      <w:lvlText w:val=""/>
      <w:lvlJc w:val="left"/>
      <w:pPr>
        <w:ind w:left="5040" w:hanging="360"/>
      </w:pPr>
      <w:rPr>
        <w:rFonts w:ascii="Symbol" w:hAnsi="Symbol" w:hint="default"/>
      </w:rPr>
    </w:lvl>
    <w:lvl w:ilvl="7" w:tplc="D8C825FA" w:tentative="1">
      <w:start w:val="1"/>
      <w:numFmt w:val="bullet"/>
      <w:lvlText w:val="o"/>
      <w:lvlJc w:val="left"/>
      <w:pPr>
        <w:ind w:left="5760" w:hanging="360"/>
      </w:pPr>
      <w:rPr>
        <w:rFonts w:ascii="Courier New" w:hAnsi="Courier New" w:cs="Courier New" w:hint="default"/>
      </w:rPr>
    </w:lvl>
    <w:lvl w:ilvl="8" w:tplc="560C9630"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3FA4E1F6">
      <w:start w:val="1"/>
      <w:numFmt w:val="bullet"/>
      <w:lvlText w:val=""/>
      <w:lvlJc w:val="left"/>
      <w:pPr>
        <w:ind w:left="720" w:hanging="360"/>
      </w:pPr>
      <w:rPr>
        <w:rFonts w:ascii="Symbol" w:hAnsi="Symbol" w:hint="default"/>
      </w:rPr>
    </w:lvl>
    <w:lvl w:ilvl="1" w:tplc="4CBAD0B4" w:tentative="1">
      <w:start w:val="1"/>
      <w:numFmt w:val="bullet"/>
      <w:lvlText w:val="o"/>
      <w:lvlJc w:val="left"/>
      <w:pPr>
        <w:ind w:left="1440" w:hanging="360"/>
      </w:pPr>
      <w:rPr>
        <w:rFonts w:ascii="Courier New" w:hAnsi="Courier New" w:cs="Courier New" w:hint="default"/>
      </w:rPr>
    </w:lvl>
    <w:lvl w:ilvl="2" w:tplc="091A9E30" w:tentative="1">
      <w:start w:val="1"/>
      <w:numFmt w:val="bullet"/>
      <w:lvlText w:val=""/>
      <w:lvlJc w:val="left"/>
      <w:pPr>
        <w:ind w:left="2160" w:hanging="360"/>
      </w:pPr>
      <w:rPr>
        <w:rFonts w:ascii="Wingdings" w:hAnsi="Wingdings" w:hint="default"/>
      </w:rPr>
    </w:lvl>
    <w:lvl w:ilvl="3" w:tplc="1C0A2DFA" w:tentative="1">
      <w:start w:val="1"/>
      <w:numFmt w:val="bullet"/>
      <w:lvlText w:val=""/>
      <w:lvlJc w:val="left"/>
      <w:pPr>
        <w:ind w:left="2880" w:hanging="360"/>
      </w:pPr>
      <w:rPr>
        <w:rFonts w:ascii="Symbol" w:hAnsi="Symbol" w:hint="default"/>
      </w:rPr>
    </w:lvl>
    <w:lvl w:ilvl="4" w:tplc="50788A62" w:tentative="1">
      <w:start w:val="1"/>
      <w:numFmt w:val="bullet"/>
      <w:lvlText w:val="o"/>
      <w:lvlJc w:val="left"/>
      <w:pPr>
        <w:ind w:left="3600" w:hanging="360"/>
      </w:pPr>
      <w:rPr>
        <w:rFonts w:ascii="Courier New" w:hAnsi="Courier New" w:cs="Courier New" w:hint="default"/>
      </w:rPr>
    </w:lvl>
    <w:lvl w:ilvl="5" w:tplc="60562FB4" w:tentative="1">
      <w:start w:val="1"/>
      <w:numFmt w:val="bullet"/>
      <w:lvlText w:val=""/>
      <w:lvlJc w:val="left"/>
      <w:pPr>
        <w:ind w:left="4320" w:hanging="360"/>
      </w:pPr>
      <w:rPr>
        <w:rFonts w:ascii="Wingdings" w:hAnsi="Wingdings" w:hint="default"/>
      </w:rPr>
    </w:lvl>
    <w:lvl w:ilvl="6" w:tplc="5D32CCCA" w:tentative="1">
      <w:start w:val="1"/>
      <w:numFmt w:val="bullet"/>
      <w:lvlText w:val=""/>
      <w:lvlJc w:val="left"/>
      <w:pPr>
        <w:ind w:left="5040" w:hanging="360"/>
      </w:pPr>
      <w:rPr>
        <w:rFonts w:ascii="Symbol" w:hAnsi="Symbol" w:hint="default"/>
      </w:rPr>
    </w:lvl>
    <w:lvl w:ilvl="7" w:tplc="0A523E86" w:tentative="1">
      <w:start w:val="1"/>
      <w:numFmt w:val="bullet"/>
      <w:lvlText w:val="o"/>
      <w:lvlJc w:val="left"/>
      <w:pPr>
        <w:ind w:left="5760" w:hanging="360"/>
      </w:pPr>
      <w:rPr>
        <w:rFonts w:ascii="Courier New" w:hAnsi="Courier New" w:cs="Courier New" w:hint="default"/>
      </w:rPr>
    </w:lvl>
    <w:lvl w:ilvl="8" w:tplc="F26CA26E"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D3782616">
      <w:start w:val="1"/>
      <w:numFmt w:val="decimal"/>
      <w:lvlText w:val="%1."/>
      <w:lvlJc w:val="left"/>
      <w:pPr>
        <w:ind w:left="419" w:hanging="360"/>
      </w:pPr>
      <w:rPr>
        <w:rFonts w:hint="default"/>
      </w:rPr>
    </w:lvl>
    <w:lvl w:ilvl="1" w:tplc="8850CC26" w:tentative="1">
      <w:start w:val="1"/>
      <w:numFmt w:val="lowerLetter"/>
      <w:lvlText w:val="%2."/>
      <w:lvlJc w:val="left"/>
      <w:pPr>
        <w:ind w:left="1439" w:hanging="360"/>
      </w:pPr>
    </w:lvl>
    <w:lvl w:ilvl="2" w:tplc="46EC442A" w:tentative="1">
      <w:start w:val="1"/>
      <w:numFmt w:val="lowerRoman"/>
      <w:lvlText w:val="%3."/>
      <w:lvlJc w:val="right"/>
      <w:pPr>
        <w:ind w:left="2159" w:hanging="180"/>
      </w:pPr>
    </w:lvl>
    <w:lvl w:ilvl="3" w:tplc="7B0272B6" w:tentative="1">
      <w:start w:val="1"/>
      <w:numFmt w:val="decimal"/>
      <w:lvlText w:val="%4."/>
      <w:lvlJc w:val="left"/>
      <w:pPr>
        <w:ind w:left="2879" w:hanging="360"/>
      </w:pPr>
    </w:lvl>
    <w:lvl w:ilvl="4" w:tplc="353CAA26" w:tentative="1">
      <w:start w:val="1"/>
      <w:numFmt w:val="lowerLetter"/>
      <w:lvlText w:val="%5."/>
      <w:lvlJc w:val="left"/>
      <w:pPr>
        <w:ind w:left="3599" w:hanging="360"/>
      </w:pPr>
    </w:lvl>
    <w:lvl w:ilvl="5" w:tplc="229ACB72" w:tentative="1">
      <w:start w:val="1"/>
      <w:numFmt w:val="lowerRoman"/>
      <w:lvlText w:val="%6."/>
      <w:lvlJc w:val="right"/>
      <w:pPr>
        <w:ind w:left="4319" w:hanging="180"/>
      </w:pPr>
    </w:lvl>
    <w:lvl w:ilvl="6" w:tplc="79BED73E" w:tentative="1">
      <w:start w:val="1"/>
      <w:numFmt w:val="decimal"/>
      <w:lvlText w:val="%7."/>
      <w:lvlJc w:val="left"/>
      <w:pPr>
        <w:ind w:left="5039" w:hanging="360"/>
      </w:pPr>
    </w:lvl>
    <w:lvl w:ilvl="7" w:tplc="DC4276F6" w:tentative="1">
      <w:start w:val="1"/>
      <w:numFmt w:val="lowerLetter"/>
      <w:lvlText w:val="%8."/>
      <w:lvlJc w:val="left"/>
      <w:pPr>
        <w:ind w:left="5759" w:hanging="360"/>
      </w:pPr>
    </w:lvl>
    <w:lvl w:ilvl="8" w:tplc="413C16E6" w:tentative="1">
      <w:start w:val="1"/>
      <w:numFmt w:val="lowerRoman"/>
      <w:lvlText w:val="%9."/>
      <w:lvlJc w:val="right"/>
      <w:pPr>
        <w:ind w:left="6479" w:hanging="180"/>
      </w:pPr>
    </w:lvl>
  </w:abstractNum>
  <w:num w:numId="1" w16cid:durableId="1420979789">
    <w:abstractNumId w:val="2"/>
  </w:num>
  <w:num w:numId="2" w16cid:durableId="1870803176">
    <w:abstractNumId w:val="8"/>
  </w:num>
  <w:num w:numId="3" w16cid:durableId="227964766">
    <w:abstractNumId w:val="7"/>
  </w:num>
  <w:num w:numId="4" w16cid:durableId="1982734117">
    <w:abstractNumId w:val="5"/>
  </w:num>
  <w:num w:numId="5" w16cid:durableId="994189469">
    <w:abstractNumId w:val="4"/>
  </w:num>
  <w:num w:numId="6" w16cid:durableId="1366710556">
    <w:abstractNumId w:val="15"/>
  </w:num>
  <w:num w:numId="7" w16cid:durableId="1488781759">
    <w:abstractNumId w:val="16"/>
  </w:num>
  <w:num w:numId="8" w16cid:durableId="1653366610">
    <w:abstractNumId w:val="10"/>
  </w:num>
  <w:num w:numId="9" w16cid:durableId="899704703">
    <w:abstractNumId w:val="11"/>
  </w:num>
  <w:num w:numId="10" w16cid:durableId="1279680040">
    <w:abstractNumId w:val="14"/>
  </w:num>
  <w:num w:numId="11" w16cid:durableId="1010596946">
    <w:abstractNumId w:val="12"/>
  </w:num>
  <w:num w:numId="12" w16cid:durableId="1123305718">
    <w:abstractNumId w:val="6"/>
  </w:num>
  <w:num w:numId="13" w16cid:durableId="625235504">
    <w:abstractNumId w:val="13"/>
  </w:num>
  <w:num w:numId="14" w16cid:durableId="2122216046">
    <w:abstractNumId w:val="1"/>
  </w:num>
  <w:num w:numId="15" w16cid:durableId="2146459628">
    <w:abstractNumId w:val="3"/>
  </w:num>
  <w:num w:numId="16" w16cid:durableId="536284221">
    <w:abstractNumId w:val="9"/>
  </w:num>
  <w:num w:numId="17" w16cid:durableId="14475824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FAD"/>
    <w:rsid w:val="000128D9"/>
    <w:rsid w:val="000134A6"/>
    <w:rsid w:val="00017778"/>
    <w:rsid w:val="00021449"/>
    <w:rsid w:val="00021C60"/>
    <w:rsid w:val="000224CC"/>
    <w:rsid w:val="000308FE"/>
    <w:rsid w:val="00034194"/>
    <w:rsid w:val="000439D0"/>
    <w:rsid w:val="00045F94"/>
    <w:rsid w:val="00051980"/>
    <w:rsid w:val="000552A3"/>
    <w:rsid w:val="00067AC1"/>
    <w:rsid w:val="00083FC0"/>
    <w:rsid w:val="000A2952"/>
    <w:rsid w:val="000A2C17"/>
    <w:rsid w:val="000A480A"/>
    <w:rsid w:val="000B17C2"/>
    <w:rsid w:val="000C2329"/>
    <w:rsid w:val="000D3B1F"/>
    <w:rsid w:val="000E4CC5"/>
    <w:rsid w:val="000F361B"/>
    <w:rsid w:val="000F6BED"/>
    <w:rsid w:val="0010783B"/>
    <w:rsid w:val="00112D57"/>
    <w:rsid w:val="00116B03"/>
    <w:rsid w:val="00122C8C"/>
    <w:rsid w:val="00125FC9"/>
    <w:rsid w:val="00133EA1"/>
    <w:rsid w:val="00137F06"/>
    <w:rsid w:val="001457D9"/>
    <w:rsid w:val="0016096B"/>
    <w:rsid w:val="00161D2B"/>
    <w:rsid w:val="00162370"/>
    <w:rsid w:val="00173CAC"/>
    <w:rsid w:val="001778CD"/>
    <w:rsid w:val="00181B44"/>
    <w:rsid w:val="00193EED"/>
    <w:rsid w:val="0019567C"/>
    <w:rsid w:val="001A4334"/>
    <w:rsid w:val="001A74B8"/>
    <w:rsid w:val="001B2BBC"/>
    <w:rsid w:val="001D4E27"/>
    <w:rsid w:val="001D5D1F"/>
    <w:rsid w:val="001D6C1B"/>
    <w:rsid w:val="001E0C7F"/>
    <w:rsid w:val="001E19FA"/>
    <w:rsid w:val="001F1911"/>
    <w:rsid w:val="001F645C"/>
    <w:rsid w:val="0020539A"/>
    <w:rsid w:val="00207D2B"/>
    <w:rsid w:val="00233330"/>
    <w:rsid w:val="00233CF7"/>
    <w:rsid w:val="00240244"/>
    <w:rsid w:val="0024132B"/>
    <w:rsid w:val="00241662"/>
    <w:rsid w:val="002544A4"/>
    <w:rsid w:val="00254F88"/>
    <w:rsid w:val="00272774"/>
    <w:rsid w:val="00272A84"/>
    <w:rsid w:val="002840B2"/>
    <w:rsid w:val="002857E3"/>
    <w:rsid w:val="00293BA3"/>
    <w:rsid w:val="002950FF"/>
    <w:rsid w:val="00296CD9"/>
    <w:rsid w:val="002A25F0"/>
    <w:rsid w:val="002B19B2"/>
    <w:rsid w:val="002B7C9A"/>
    <w:rsid w:val="002C12C5"/>
    <w:rsid w:val="002C3DD6"/>
    <w:rsid w:val="002D6C6A"/>
    <w:rsid w:val="002E19D2"/>
    <w:rsid w:val="003041B1"/>
    <w:rsid w:val="0031440A"/>
    <w:rsid w:val="0032747D"/>
    <w:rsid w:val="003324CB"/>
    <w:rsid w:val="00334E9C"/>
    <w:rsid w:val="00340079"/>
    <w:rsid w:val="00340251"/>
    <w:rsid w:val="00361863"/>
    <w:rsid w:val="0036568C"/>
    <w:rsid w:val="00396F03"/>
    <w:rsid w:val="003A5D41"/>
    <w:rsid w:val="003C0AE5"/>
    <w:rsid w:val="003C0FF8"/>
    <w:rsid w:val="003C45C5"/>
    <w:rsid w:val="003D49B3"/>
    <w:rsid w:val="003E65FF"/>
    <w:rsid w:val="003F47BE"/>
    <w:rsid w:val="00402211"/>
    <w:rsid w:val="0040441F"/>
    <w:rsid w:val="00405F07"/>
    <w:rsid w:val="00406238"/>
    <w:rsid w:val="004115B2"/>
    <w:rsid w:val="00414894"/>
    <w:rsid w:val="00421B4B"/>
    <w:rsid w:val="00425CE5"/>
    <w:rsid w:val="0044086C"/>
    <w:rsid w:val="00461835"/>
    <w:rsid w:val="004647F8"/>
    <w:rsid w:val="004762BC"/>
    <w:rsid w:val="00481327"/>
    <w:rsid w:val="00491232"/>
    <w:rsid w:val="004A03F0"/>
    <w:rsid w:val="004A44D1"/>
    <w:rsid w:val="004C29B2"/>
    <w:rsid w:val="004D3483"/>
    <w:rsid w:val="004D65D5"/>
    <w:rsid w:val="004E287C"/>
    <w:rsid w:val="004E6AB2"/>
    <w:rsid w:val="004E6DBA"/>
    <w:rsid w:val="00512055"/>
    <w:rsid w:val="0051306B"/>
    <w:rsid w:val="005137C5"/>
    <w:rsid w:val="00520A43"/>
    <w:rsid w:val="0052297E"/>
    <w:rsid w:val="00524A30"/>
    <w:rsid w:val="0052798A"/>
    <w:rsid w:val="005302B0"/>
    <w:rsid w:val="005308D2"/>
    <w:rsid w:val="0055098C"/>
    <w:rsid w:val="0055779D"/>
    <w:rsid w:val="00562A49"/>
    <w:rsid w:val="00570931"/>
    <w:rsid w:val="00573787"/>
    <w:rsid w:val="00573D19"/>
    <w:rsid w:val="00574BCF"/>
    <w:rsid w:val="00575D57"/>
    <w:rsid w:val="00585277"/>
    <w:rsid w:val="005918D2"/>
    <w:rsid w:val="00591A60"/>
    <w:rsid w:val="00592A20"/>
    <w:rsid w:val="00593091"/>
    <w:rsid w:val="005A7B27"/>
    <w:rsid w:val="005B10B0"/>
    <w:rsid w:val="005B30E3"/>
    <w:rsid w:val="005B6430"/>
    <w:rsid w:val="005D1652"/>
    <w:rsid w:val="005F55FA"/>
    <w:rsid w:val="005F5E31"/>
    <w:rsid w:val="006136BB"/>
    <w:rsid w:val="00616A6F"/>
    <w:rsid w:val="00623334"/>
    <w:rsid w:val="00640A00"/>
    <w:rsid w:val="00653AEC"/>
    <w:rsid w:val="00655190"/>
    <w:rsid w:val="00660E58"/>
    <w:rsid w:val="00661976"/>
    <w:rsid w:val="00662218"/>
    <w:rsid w:val="006643FB"/>
    <w:rsid w:val="00685AE0"/>
    <w:rsid w:val="0069311D"/>
    <w:rsid w:val="00694115"/>
    <w:rsid w:val="00695283"/>
    <w:rsid w:val="00696FA0"/>
    <w:rsid w:val="006B0164"/>
    <w:rsid w:val="006B56B0"/>
    <w:rsid w:val="006B671E"/>
    <w:rsid w:val="006C508C"/>
    <w:rsid w:val="006D1998"/>
    <w:rsid w:val="006D5A17"/>
    <w:rsid w:val="006E226B"/>
    <w:rsid w:val="006E674C"/>
    <w:rsid w:val="006F2E22"/>
    <w:rsid w:val="006F45C3"/>
    <w:rsid w:val="0070017A"/>
    <w:rsid w:val="00703D77"/>
    <w:rsid w:val="0071077D"/>
    <w:rsid w:val="00711095"/>
    <w:rsid w:val="00722309"/>
    <w:rsid w:val="0072604C"/>
    <w:rsid w:val="007315C1"/>
    <w:rsid w:val="00750315"/>
    <w:rsid w:val="007538F1"/>
    <w:rsid w:val="00755978"/>
    <w:rsid w:val="007626D0"/>
    <w:rsid w:val="00762BBE"/>
    <w:rsid w:val="00762C18"/>
    <w:rsid w:val="00767E3E"/>
    <w:rsid w:val="00774DE1"/>
    <w:rsid w:val="00777B0B"/>
    <w:rsid w:val="00780A7A"/>
    <w:rsid w:val="007820C0"/>
    <w:rsid w:val="00783BDA"/>
    <w:rsid w:val="00784430"/>
    <w:rsid w:val="00784F64"/>
    <w:rsid w:val="007B109C"/>
    <w:rsid w:val="007B3E52"/>
    <w:rsid w:val="007D7FF8"/>
    <w:rsid w:val="00815F5A"/>
    <w:rsid w:val="00816B7B"/>
    <w:rsid w:val="00836870"/>
    <w:rsid w:val="00857827"/>
    <w:rsid w:val="00861052"/>
    <w:rsid w:val="00876355"/>
    <w:rsid w:val="00884451"/>
    <w:rsid w:val="008A59FC"/>
    <w:rsid w:val="008A6605"/>
    <w:rsid w:val="008B06E8"/>
    <w:rsid w:val="008C15D9"/>
    <w:rsid w:val="008D0747"/>
    <w:rsid w:val="008F543C"/>
    <w:rsid w:val="009112DC"/>
    <w:rsid w:val="0091484D"/>
    <w:rsid w:val="009312A2"/>
    <w:rsid w:val="00937B1F"/>
    <w:rsid w:val="00940DE5"/>
    <w:rsid w:val="00941F52"/>
    <w:rsid w:val="00943A81"/>
    <w:rsid w:val="00946360"/>
    <w:rsid w:val="00954C02"/>
    <w:rsid w:val="0098010B"/>
    <w:rsid w:val="00996BAB"/>
    <w:rsid w:val="009B7CCA"/>
    <w:rsid w:val="009E7AF7"/>
    <w:rsid w:val="009F77D4"/>
    <w:rsid w:val="00A0159D"/>
    <w:rsid w:val="00A05866"/>
    <w:rsid w:val="00A12196"/>
    <w:rsid w:val="00A1339B"/>
    <w:rsid w:val="00A13AF9"/>
    <w:rsid w:val="00A213CF"/>
    <w:rsid w:val="00A240CA"/>
    <w:rsid w:val="00A33946"/>
    <w:rsid w:val="00A3581D"/>
    <w:rsid w:val="00A41DE9"/>
    <w:rsid w:val="00A5309B"/>
    <w:rsid w:val="00A5501A"/>
    <w:rsid w:val="00A72489"/>
    <w:rsid w:val="00A74B3C"/>
    <w:rsid w:val="00A76ED3"/>
    <w:rsid w:val="00A84CAE"/>
    <w:rsid w:val="00A865AD"/>
    <w:rsid w:val="00A978FA"/>
    <w:rsid w:val="00AC5C8D"/>
    <w:rsid w:val="00AC69B1"/>
    <w:rsid w:val="00AD064D"/>
    <w:rsid w:val="00AD2413"/>
    <w:rsid w:val="00AD4232"/>
    <w:rsid w:val="00AF4EDC"/>
    <w:rsid w:val="00B019EF"/>
    <w:rsid w:val="00B044A3"/>
    <w:rsid w:val="00B0479E"/>
    <w:rsid w:val="00B05980"/>
    <w:rsid w:val="00B05D68"/>
    <w:rsid w:val="00B07834"/>
    <w:rsid w:val="00B14C7B"/>
    <w:rsid w:val="00B35ECC"/>
    <w:rsid w:val="00B50982"/>
    <w:rsid w:val="00B65AD8"/>
    <w:rsid w:val="00B85443"/>
    <w:rsid w:val="00B9252D"/>
    <w:rsid w:val="00BA2507"/>
    <w:rsid w:val="00BB5285"/>
    <w:rsid w:val="00BC0389"/>
    <w:rsid w:val="00BC241D"/>
    <w:rsid w:val="00BC43B8"/>
    <w:rsid w:val="00BC6161"/>
    <w:rsid w:val="00BD289C"/>
    <w:rsid w:val="00BF2D70"/>
    <w:rsid w:val="00BF6F0A"/>
    <w:rsid w:val="00C10282"/>
    <w:rsid w:val="00C107F2"/>
    <w:rsid w:val="00C164D8"/>
    <w:rsid w:val="00C2143D"/>
    <w:rsid w:val="00C23B22"/>
    <w:rsid w:val="00C33A04"/>
    <w:rsid w:val="00C41E94"/>
    <w:rsid w:val="00C427B3"/>
    <w:rsid w:val="00C435DA"/>
    <w:rsid w:val="00C4735B"/>
    <w:rsid w:val="00C5061B"/>
    <w:rsid w:val="00C7540D"/>
    <w:rsid w:val="00C77424"/>
    <w:rsid w:val="00C8464B"/>
    <w:rsid w:val="00C95B3C"/>
    <w:rsid w:val="00C97691"/>
    <w:rsid w:val="00CA1E9B"/>
    <w:rsid w:val="00CA327C"/>
    <w:rsid w:val="00CA6098"/>
    <w:rsid w:val="00CA6D65"/>
    <w:rsid w:val="00CD25B2"/>
    <w:rsid w:val="00CD260E"/>
    <w:rsid w:val="00CD7AA5"/>
    <w:rsid w:val="00CE5A0C"/>
    <w:rsid w:val="00D17EBF"/>
    <w:rsid w:val="00D23585"/>
    <w:rsid w:val="00D33A2A"/>
    <w:rsid w:val="00D50392"/>
    <w:rsid w:val="00D51DF2"/>
    <w:rsid w:val="00D61425"/>
    <w:rsid w:val="00D64310"/>
    <w:rsid w:val="00D6739B"/>
    <w:rsid w:val="00D709B3"/>
    <w:rsid w:val="00D876FF"/>
    <w:rsid w:val="00D929A2"/>
    <w:rsid w:val="00DA74A4"/>
    <w:rsid w:val="00DA76AD"/>
    <w:rsid w:val="00DB062E"/>
    <w:rsid w:val="00DB676B"/>
    <w:rsid w:val="00DE344E"/>
    <w:rsid w:val="00DE5D78"/>
    <w:rsid w:val="00DF27A7"/>
    <w:rsid w:val="00DF6B3B"/>
    <w:rsid w:val="00E05B55"/>
    <w:rsid w:val="00E06782"/>
    <w:rsid w:val="00E14CD9"/>
    <w:rsid w:val="00E242E5"/>
    <w:rsid w:val="00E45651"/>
    <w:rsid w:val="00E52702"/>
    <w:rsid w:val="00E57F6C"/>
    <w:rsid w:val="00E60629"/>
    <w:rsid w:val="00E95D8A"/>
    <w:rsid w:val="00EB39DB"/>
    <w:rsid w:val="00EB61B4"/>
    <w:rsid w:val="00EC0F1E"/>
    <w:rsid w:val="00ED000A"/>
    <w:rsid w:val="00ED0BF2"/>
    <w:rsid w:val="00EE61B2"/>
    <w:rsid w:val="00EF171F"/>
    <w:rsid w:val="00EF31AD"/>
    <w:rsid w:val="00EF5465"/>
    <w:rsid w:val="00F04F85"/>
    <w:rsid w:val="00F06D6F"/>
    <w:rsid w:val="00F11CD2"/>
    <w:rsid w:val="00F35978"/>
    <w:rsid w:val="00F5082D"/>
    <w:rsid w:val="00F5232A"/>
    <w:rsid w:val="00F531BD"/>
    <w:rsid w:val="00F5324A"/>
    <w:rsid w:val="00F55629"/>
    <w:rsid w:val="00F57042"/>
    <w:rsid w:val="00F57C68"/>
    <w:rsid w:val="00F62F6D"/>
    <w:rsid w:val="00F76C13"/>
    <w:rsid w:val="00F8011D"/>
    <w:rsid w:val="00F812BA"/>
    <w:rsid w:val="00FA0CA9"/>
    <w:rsid w:val="00FB5AD0"/>
    <w:rsid w:val="00FC0AAD"/>
    <w:rsid w:val="00FD33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2F1A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ab4f161c839d7f551a4a976c3c056a42">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db319f049cedc12b28b43c28372c7632"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DCCEB096-BAC8-4EF3-8A01-C467595F2C78}">
  <ds:schemaRefs/>
</ds:datastoreItem>
</file>

<file path=customXml/itemProps3.xml><?xml version="1.0" encoding="utf-8"?>
<ds:datastoreItem xmlns:ds="http://schemas.openxmlformats.org/officeDocument/2006/customXml" ds:itemID="{91CD7B36-6032-4801-A622-BC8E5EAA25DC}">
  <ds:schemaRefs/>
</ds:datastoreItem>
</file>

<file path=customXml/itemProps4.xml><?xml version="1.0" encoding="utf-8"?>
<ds:datastoreItem xmlns:ds="http://schemas.openxmlformats.org/officeDocument/2006/customXml" ds:itemID="{8F846CC2-0652-4A8E-B102-B0B35DECAD4F}">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2515</Words>
  <Characters>14340</Characters>
  <Application>Microsoft Office Word</Application>
  <DocSecurity>4</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Kim Clee (Swansea Bay UHB - Workforce)</cp:lastModifiedBy>
  <cp:revision>2</cp:revision>
  <dcterms:created xsi:type="dcterms:W3CDTF">2025-11-20T09:38:00Z</dcterms:created>
  <dcterms:modified xsi:type="dcterms:W3CDTF">2025-11-20T09:38:00Z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y fmtid="{D5CDD505-2E9C-101B-9397-08002B2CF9AE}" pid="3" name="MediaServiceImageTags">
    <vt:lpwstr/>
  </property>
</Properties>
</file>