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415D7ED0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F87FF5">
        <w:rPr>
          <w:b/>
          <w:sz w:val="24"/>
        </w:rPr>
        <w:t xml:space="preserve">Abertawe </w:t>
      </w:r>
      <w:r w:rsidR="00CB1721" w:rsidRPr="00F87FF5">
        <w:rPr>
          <w:b/>
          <w:sz w:val="24"/>
        </w:rPr>
        <w:t>Medi</w:t>
      </w:r>
      <w:r w:rsidRPr="00F87FF5">
        <w:rPr>
          <w:b/>
          <w:sz w:val="24"/>
        </w:rPr>
        <w:t xml:space="preserve"> 2023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</w:t>
      </w:r>
      <w:proofErr w:type="gramStart"/>
      <w:r w:rsidRPr="00F87FF5">
        <w:t>mae</w:t>
      </w:r>
      <w:proofErr w:type="gramEnd"/>
      <w:r w:rsidRPr="00F87FF5">
        <w:t xml:space="preserve">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Fel sy’n gyffredin ar gyfer Cymru a Lloegr, </w:t>
      </w:r>
      <w:proofErr w:type="gramStart"/>
      <w:r w:rsidRPr="00F87FF5">
        <w:t>mae</w:t>
      </w:r>
      <w:proofErr w:type="gramEnd"/>
      <w:r w:rsidRPr="00F87FF5">
        <w:t xml:space="preserve"> disgwyliad oes adeg geni ar draws ardal Bwrdd Iechyd Prifysgol Bae Abertawe wedi parhau i gynyddu.  Nid yw pob </w:t>
      </w:r>
      <w:proofErr w:type="gramStart"/>
      <w:r w:rsidRPr="00F87FF5">
        <w:t>un</w:t>
      </w:r>
      <w:proofErr w:type="gramEnd"/>
      <w:r w:rsidRPr="00F87FF5">
        <w:t xml:space="preserve">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y disgwyliad oes cyfartalog ar gyfer dynion a menywod wedi cynyddu ym mhob </w:t>
      </w:r>
      <w:proofErr w:type="gramStart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 xml:space="preserve">Cyfraddau Marwolaethau wedi’u Safoni yn </w:t>
      </w:r>
      <w:r w:rsidRPr="00F87FF5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7777777" w:rsidR="00010301" w:rsidRPr="00F87FF5" w:rsidRDefault="00010301" w:rsidP="00010301">
      <w:pPr>
        <w:spacing w:line="240" w:lineRule="auto"/>
        <w:jc w:val="both"/>
      </w:pPr>
      <w:r w:rsidRPr="00F87FF5"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3F33CD9">
            <wp:extent cx="5813612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980" cy="27574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87FF5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F87FF5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F87FF5" w:rsidRDefault="00010301" w:rsidP="00010301">
      <w:pPr>
        <w:spacing w:line="240" w:lineRule="auto"/>
        <w:jc w:val="both"/>
      </w:pPr>
      <w:r w:rsidRPr="00F87FF5">
        <w:t>Cyfradd y marwolaethau amenedigol ar gyfer Bae Abertawe (marw-enedigaethau a marwolaethau o fewn 7 diwrnod cyntaf eu bywyd fel cyfradd am bob 1,000 o farw-enedigaethau byw a marw-enedigaethau) yw 9.4.  Y cyfartaledd ar gyfer Cymru Gyfan yw 6.6.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 xml:space="preserve">, </w:t>
      </w:r>
      <w:proofErr w:type="gramStart"/>
      <w:r w:rsidRPr="00F87FF5">
        <w:rPr>
          <w:color w:val="000000"/>
        </w:rPr>
        <w:t>mae</w:t>
      </w:r>
      <w:proofErr w:type="gramEnd"/>
      <w:r w:rsidRPr="00F87FF5">
        <w:rPr>
          <w:color w:val="000000"/>
        </w:rPr>
        <w:t xml:space="preserve">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</w:t>
      </w:r>
      <w:proofErr w:type="gramStart"/>
      <w:r w:rsidRPr="00F87FF5">
        <w:t>na</w:t>
      </w:r>
      <w:proofErr w:type="gramEnd"/>
      <w:r w:rsidRPr="00F87FF5">
        <w:t xml:space="preserve">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F87FF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F87FF5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Marwolaethau y gellir eu hosgoi yw'r rhai a ddiffinnir fel </w:t>
      </w:r>
    </w:p>
    <w:p w14:paraId="4293D226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 xml:space="preserve">Marwolaethau y gellid eu hatal :- </w:t>
      </w:r>
    </w:p>
    <w:p w14:paraId="3BF1D831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 xml:space="preserve">Gellid osgoi'r holl farwolaethau o’r achosion hyn, neu'r rhan fwyaf ohonynt, drwy ymyrraeth iechyd cyhoeddus, e.e. marwolaethau sy'n gysylltiedig </w:t>
      </w:r>
      <w:proofErr w:type="gramStart"/>
      <w:r w:rsidRPr="00F87FF5">
        <w:t>ag</w:t>
      </w:r>
      <w:proofErr w:type="gramEnd"/>
      <w:r w:rsidRPr="00F87FF5">
        <w:t xml:space="preserve"> ysmygu.</w:t>
      </w:r>
    </w:p>
    <w:p w14:paraId="47FFA837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>Marwolaethau y gellid eu hosgoi drwy driniaeth :-</w:t>
      </w:r>
    </w:p>
    <w:p w14:paraId="35E52CB5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ofal iechyd o ansawdd da, e.e. Asthma.</w:t>
      </w:r>
    </w:p>
    <w:p w14:paraId="33F0F6B8" w14:textId="2C1F61CC" w:rsidR="00010301" w:rsidRPr="00F87FF5" w:rsidRDefault="00010301" w:rsidP="00010301">
      <w:pPr>
        <w:spacing w:line="240" w:lineRule="auto"/>
        <w:jc w:val="both"/>
      </w:pPr>
      <w:r w:rsidRPr="00F87FF5">
        <w:t xml:space="preserve">Mae'r tabl isod yn dangos y data diweddaraf sydd ar </w:t>
      </w:r>
      <w:proofErr w:type="gramStart"/>
      <w:r w:rsidRPr="00F87FF5">
        <w:t>gael</w:t>
      </w:r>
      <w:proofErr w:type="gramEnd"/>
      <w:r w:rsidRPr="00F87FF5">
        <w:t xml:space="preserve"> gan y Swyddfa Ystadegau Gwladol ar farwolaethau y gellir eu hosgoi.</w:t>
      </w:r>
      <w:r w:rsidR="000021E2" w:rsidRPr="00F87FF5">
        <w:t xml:space="preserve"> </w:t>
      </w:r>
      <w:r w:rsidRPr="00F87FF5">
        <w:t xml:space="preserve">Achosion y marwolaethau yr ystyrir y gellid bod wedi’u hosgoi, drwy eu hatal a thrwy driniaeth, yn </w:t>
      </w:r>
      <w:r w:rsidRPr="00F87FF5">
        <w:rPr>
          <w:rFonts w:cs="Calibri"/>
        </w:rPr>
        <w:t>ô</w:t>
      </w:r>
      <w:r w:rsidRPr="00F87FF5">
        <w:t xml:space="preserve">l cyfraddau Ewropeaidd wedi’u safoni yn </w:t>
      </w:r>
      <w:r w:rsidRPr="00F87FF5">
        <w:rPr>
          <w:rFonts w:cs="Calibri"/>
        </w:rPr>
        <w:t>ô</w:t>
      </w:r>
      <w:r w:rsidRPr="00F87FF5">
        <w:t>l oedran (EASR), fesul 100,000 o bobl, ar gyfer Bwrdd Iechyd Prifysgol Bae Abertawe, 2014-2020.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F87FF5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F87FF5" w:rsidRDefault="00010301" w:rsidP="00010301">
      <w:pPr>
        <w:spacing w:after="0"/>
        <w:jc w:val="both"/>
      </w:pPr>
    </w:p>
    <w:p w14:paraId="278D37F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hyn yn dangos y gyfradd farwolaethau yr ystyrir y gellid bod wedi’u hosgoi a </w:t>
      </w:r>
      <w:r w:rsidRPr="00F87FF5">
        <w:rPr>
          <w:u w:val="single"/>
        </w:rPr>
        <w:t>gyfrifwyd</w:t>
      </w:r>
      <w:r w:rsidRPr="00F87FF5">
        <w:t xml:space="preserve"> (a ddangosir fel cyfradd wedi’i safoni yn </w:t>
      </w:r>
      <w:r w:rsidRPr="00F87FF5">
        <w:rPr>
          <w:rFonts w:cs="Calibri"/>
        </w:rPr>
        <w:t>ô</w:t>
      </w:r>
      <w:r w:rsidRPr="00F87FF5">
        <w:t>l oedran fesul 100,000 o bobl). Y cyfartaledd ar gyfer Cymru Gyfan yw 287 yn 2020.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Dylid nodi mai cyfrifiad ystadegol yw'r uchod sy'n seiliedig ar ddadansoddiad o achosion marwolaethau ar y tystysgrifau marwolaeth ac </w:t>
      </w:r>
      <w:proofErr w:type="gramStart"/>
      <w:r w:rsidRPr="00F87FF5">
        <w:t>nad</w:t>
      </w:r>
      <w:proofErr w:type="gramEnd"/>
      <w:r w:rsidRPr="00F87FF5">
        <w:t xml:space="preserve"> yw'n seiliedig ar adolygiadau manwl penodol o farwolaethau unigol.</w:t>
      </w:r>
    </w:p>
    <w:p w14:paraId="45E01A9D" w14:textId="6225307F" w:rsidR="0006296C" w:rsidRPr="00F87FF5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Dysgu Cenedlaethol o Fframwaith Marwolaethau ac wedi creu system effeithlon ac effeithiol i sicrhau bod pob </w:t>
      </w:r>
      <w:proofErr w:type="gramStart"/>
      <w:r w:rsidR="0006296C" w:rsidRPr="00F87FF5">
        <w:t>un</w:t>
      </w:r>
      <w:proofErr w:type="gramEnd"/>
      <w:r w:rsidR="0006296C" w:rsidRPr="00F87FF5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 xml:space="preserve">Marwolaethau yn ôl Lleoliad </w:t>
      </w:r>
    </w:p>
    <w:p w14:paraId="5D014240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Canran y marwolaethau yn </w:t>
      </w:r>
      <w:r w:rsidRPr="00F87FF5">
        <w:rPr>
          <w:rFonts w:cs="Calibri"/>
        </w:rPr>
        <w:t>ô</w:t>
      </w:r>
      <w:r w:rsidRPr="00F87FF5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F87FF5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16.7%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3.2%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47.7%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F87FF5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50.2%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F87FF5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45.3%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51.0%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F87FF5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F87FF5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F87FF5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14.0%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49.9%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2.6%</w:t>
            </w:r>
          </w:p>
        </w:tc>
      </w:tr>
    </w:tbl>
    <w:p w14:paraId="2B58C514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>Marwolaethau yn yr Ysbyty</w:t>
      </w:r>
    </w:p>
    <w:p w14:paraId="182B6D60" w14:textId="6D811C32" w:rsidR="00010301" w:rsidRPr="00F87FF5" w:rsidRDefault="00010301" w:rsidP="00010301">
      <w:pPr>
        <w:spacing w:after="0" w:line="240" w:lineRule="auto"/>
        <w:rPr>
          <w:b/>
        </w:rPr>
      </w:pPr>
      <w:r w:rsidRPr="00F87FF5">
        <w:t>Yn ystod y cyfnod treigl o 12 mis hyd at fis M</w:t>
      </w:r>
      <w:r w:rsidR="003564BD" w:rsidRPr="00F87FF5">
        <w:t>ehefin</w:t>
      </w:r>
      <w:r w:rsidRPr="00F87FF5">
        <w:t xml:space="preserve"> 2023, bu farw </w:t>
      </w:r>
      <w:r w:rsidR="00A80931" w:rsidRPr="00F87FF5">
        <w:t>170</w:t>
      </w:r>
      <w:r w:rsidRPr="00F87FF5">
        <w:t xml:space="preserve"> o bobl ar gyfartaledd yn ein hysbytai bob mis. Mae hyn </w:t>
      </w:r>
      <w:r w:rsidR="003564BD" w:rsidRPr="00F87FF5">
        <w:t>yr un nifer a’r</w:t>
      </w:r>
      <w:r w:rsidR="00CB1721" w:rsidRPr="00F87FF5">
        <w:t xml:space="preserve"> cyfnod blaenorol (</w:t>
      </w:r>
      <w:proofErr w:type="gramStart"/>
      <w:r w:rsidR="00CB1721" w:rsidRPr="00F87FF5">
        <w:t>170</w:t>
      </w:r>
      <w:r w:rsidRPr="00F87FF5">
        <w:t xml:space="preserve"> ar</w:t>
      </w:r>
      <w:proofErr w:type="gramEnd"/>
      <w:r w:rsidRPr="00F87FF5">
        <w:t xml:space="preserve"> gyfer y cyfnod blaenorol). </w:t>
      </w:r>
    </w:p>
    <w:p w14:paraId="550FB292" w14:textId="77777777" w:rsidR="00010301" w:rsidRPr="00F87FF5" w:rsidRDefault="00010301" w:rsidP="00010301">
      <w:pPr>
        <w:spacing w:after="0" w:line="240" w:lineRule="auto"/>
        <w:rPr>
          <w:b/>
        </w:rPr>
      </w:pPr>
    </w:p>
    <w:p w14:paraId="56427BCE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t>Cyfraddau Bras Marwolaethau yn yr Ysbyty</w:t>
      </w:r>
    </w:p>
    <w:p w14:paraId="4F9475D6" w14:textId="77777777" w:rsidR="00010301" w:rsidRPr="00F87FF5" w:rsidRDefault="00010301" w:rsidP="00010301">
      <w:pPr>
        <w:spacing w:line="240" w:lineRule="auto"/>
        <w:jc w:val="both"/>
        <w:rPr>
          <w:sz w:val="2"/>
        </w:rPr>
      </w:pPr>
    </w:p>
    <w:p w14:paraId="0D797115" w14:textId="07B6CCC3" w:rsidR="00010301" w:rsidRPr="00F87FF5" w:rsidRDefault="00010301" w:rsidP="00010301">
      <w:pPr>
        <w:spacing w:line="240" w:lineRule="auto"/>
        <w:jc w:val="both"/>
      </w:pPr>
      <w:r w:rsidRPr="00F87FF5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F87FF5">
        <w:t>yfradd y Bwrdd Iechyd yw 1.66</w:t>
      </w:r>
      <w:r w:rsidRPr="00F87FF5">
        <w:t>% (M</w:t>
      </w:r>
      <w:r w:rsidR="003564BD" w:rsidRPr="00F87FF5">
        <w:t>ehefin</w:t>
      </w:r>
      <w:r w:rsidRPr="00F87FF5">
        <w:t xml:space="preserve"> 23 – cyfnod treigl o 12 mis). </w:t>
      </w:r>
    </w:p>
    <w:p w14:paraId="06F3DA0C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Rydym yn monitro nifer wirioneddol y marwolaethau ym mhob </w:t>
      </w:r>
      <w:proofErr w:type="gramStart"/>
      <w:r w:rsidRPr="00F87FF5">
        <w:t>un</w:t>
      </w:r>
      <w:proofErr w:type="gramEnd"/>
      <w:r w:rsidRPr="00F87FF5">
        <w:t xml:space="preserve"> o'n hysbytai bob mis. Mae hyn yn rhoi cyfle cynnar i ymchwilio i newidiadau yn nifer y marwolaethau yn yr ysbyty.</w:t>
      </w:r>
    </w:p>
    <w:p w14:paraId="5400A04D" w14:textId="77777777" w:rsidR="00010301" w:rsidRPr="00F87FF5" w:rsidRDefault="00010301" w:rsidP="00010301">
      <w:pPr>
        <w:spacing w:line="240" w:lineRule="auto"/>
        <w:jc w:val="both"/>
      </w:pPr>
      <w:r w:rsidRPr="00F87FF5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F87FF5">
        <w:rPr>
          <w:noProof/>
          <w:u w:val="single"/>
          <w:lang w:eastAsia="en-GB"/>
        </w:rPr>
        <w:t>Misol</w:t>
      </w:r>
    </w:p>
    <w:p w14:paraId="5DF8617B" w14:textId="669AB9C6" w:rsidR="00010301" w:rsidRPr="00F87FF5" w:rsidRDefault="00695219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 w:rsidRPr="00F87FF5">
        <w:rPr>
          <w:noProof/>
          <w:lang w:eastAsia="en-GB"/>
        </w:rPr>
        <w:drawing>
          <wp:inline distT="0" distB="0" distL="0" distR="0" wp14:anchorId="58D5BBF7" wp14:editId="05497812">
            <wp:extent cx="5628388" cy="2612390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43917" cy="2619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F87FF5">
        <w:rPr>
          <w:u w:val="single"/>
        </w:rPr>
        <w:t>Cyfnod treigl o 12 mis</w:t>
      </w:r>
    </w:p>
    <w:p w14:paraId="232DBC11" w14:textId="0FFCD6B7" w:rsidR="00010301" w:rsidRPr="00F87FF5" w:rsidRDefault="00695219" w:rsidP="00010301">
      <w:pPr>
        <w:jc w:val="both"/>
        <w:rPr>
          <w:u w:val="single"/>
        </w:rPr>
      </w:pPr>
      <w:r w:rsidRPr="00F87FF5">
        <w:rPr>
          <w:noProof/>
          <w:lang w:eastAsia="en-GB"/>
        </w:rPr>
        <w:drawing>
          <wp:inline distT="0" distB="0" distL="0" distR="0" wp14:anchorId="71C5DA5B" wp14:editId="59F1DE52">
            <wp:extent cx="5584512" cy="2272030"/>
            <wp:effectExtent l="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09610" cy="2282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582E53BA" w:rsidR="00010301" w:rsidRPr="00F87FF5" w:rsidRDefault="005934C3" w:rsidP="00010301">
      <w:pPr>
        <w:spacing w:line="240" w:lineRule="auto"/>
        <w:jc w:val="both"/>
        <w:rPr>
          <w:noProof/>
          <w:lang w:eastAsia="en-GB"/>
        </w:rPr>
      </w:pPr>
      <w:r w:rsidRPr="00F87FF5">
        <w:rPr>
          <w:noProof/>
          <w:lang w:eastAsia="en-GB"/>
        </w:rPr>
        <w:lastRenderedPageBreak/>
        <w:drawing>
          <wp:inline distT="0" distB="0" distL="0" distR="0" wp14:anchorId="044EEDAD" wp14:editId="1640645A">
            <wp:extent cx="5540906" cy="2641164"/>
            <wp:effectExtent l="0" t="0" r="3175" b="6985"/>
            <wp:docPr id="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55636" cy="264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BBDF5" w14:textId="6394FF5B" w:rsidR="00010301" w:rsidRPr="00F87FF5" w:rsidRDefault="005934C3" w:rsidP="00010301">
      <w:pPr>
        <w:spacing w:line="240" w:lineRule="auto"/>
        <w:jc w:val="both"/>
        <w:rPr>
          <w:noProof/>
          <w:lang w:eastAsia="en-GB"/>
        </w:rPr>
      </w:pPr>
      <w:r w:rsidRPr="00F87FF5">
        <w:rPr>
          <w:noProof/>
          <w:lang w:eastAsia="en-GB"/>
        </w:rPr>
        <w:drawing>
          <wp:inline distT="0" distB="0" distL="0" distR="0" wp14:anchorId="66153B05" wp14:editId="22EA4CD8">
            <wp:extent cx="5539420" cy="2621541"/>
            <wp:effectExtent l="0" t="0" r="4445" b="7620"/>
            <wp:docPr id="1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54200" cy="2628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31F51" w14:textId="0BD54C00" w:rsidR="00010301" w:rsidRPr="00F87FF5" w:rsidRDefault="005934C3" w:rsidP="00010301">
      <w:pPr>
        <w:spacing w:line="240" w:lineRule="auto"/>
        <w:jc w:val="both"/>
        <w:rPr>
          <w:b/>
        </w:rPr>
      </w:pPr>
      <w:r w:rsidRPr="00F87FF5">
        <w:rPr>
          <w:noProof/>
          <w:lang w:eastAsia="en-GB"/>
        </w:rPr>
        <w:drawing>
          <wp:inline distT="0" distB="0" distL="0" distR="0" wp14:anchorId="10D1606A" wp14:editId="261E7B95">
            <wp:extent cx="5530713" cy="2562675"/>
            <wp:effectExtent l="0" t="0" r="0" b="9525"/>
            <wp:docPr id="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70266" cy="2581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552EB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35DB022C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2DEF351E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>Cyflyrau Penodol</w:t>
      </w:r>
    </w:p>
    <w:p w14:paraId="4CD57F4A" w14:textId="77777777" w:rsidR="00010301" w:rsidRPr="00F87FF5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F87FF5">
        <w:t>Mae'r mesurau hyn yn canolbwyntio ar y marwolaethau a ddigwyddodd o fewn 30 diwrnod i dderbyn cleifion i’r ysbyty ar gyfer 3 chyflwr penodol, gyda llwybrau clinigol wedi'u diffinio'n dda.</w:t>
      </w:r>
    </w:p>
    <w:p w14:paraId="358106FC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F87FF5">
        <w:rPr>
          <w:b/>
        </w:rPr>
        <w:t>Torri Clun</w:t>
      </w:r>
    </w:p>
    <w:p w14:paraId="31F5C7DE" w14:textId="03A072C2" w:rsidR="00010301" w:rsidRPr="00F87FF5" w:rsidRDefault="00FE01F1" w:rsidP="00010301">
      <w:pPr>
        <w:spacing w:line="240" w:lineRule="auto"/>
        <w:jc w:val="both"/>
        <w:rPr>
          <w:b/>
        </w:rPr>
      </w:pPr>
      <w:r w:rsidRPr="00F87FF5">
        <w:rPr>
          <w:noProof/>
          <w:lang w:eastAsia="en-GB"/>
        </w:rPr>
        <w:drawing>
          <wp:inline distT="0" distB="0" distL="0" distR="0" wp14:anchorId="3D5F33C6" wp14:editId="2984A07C">
            <wp:extent cx="5643379" cy="1667510"/>
            <wp:effectExtent l="0" t="0" r="0" b="889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63281" cy="1673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14CB7" w14:textId="4B3BDABE" w:rsidR="00010301" w:rsidRPr="00F87FF5" w:rsidRDefault="00010301" w:rsidP="00010301">
      <w:pPr>
        <w:spacing w:line="240" w:lineRule="auto"/>
        <w:jc w:val="both"/>
        <w:rPr>
          <w:rFonts w:cs="Calibri"/>
          <w:lang w:eastAsia="en-GB"/>
        </w:rPr>
      </w:pPr>
      <w:r w:rsidRPr="00F87FF5">
        <w:rPr>
          <w:rFonts w:cs="Calibri"/>
          <w:lang w:eastAsia="en-GB"/>
        </w:rPr>
        <w:t xml:space="preserve">Cyfradd farwolaethau'r Bwrdd Iechyd yn yr ysbyty o fewn 30 diwrnod i gael mynediad brys yn sgil torri’r glun mewn perthynas â chleifion dros 64 oed yw </w:t>
      </w:r>
      <w:r w:rsidR="00CB1721" w:rsidRPr="00F87FF5">
        <w:rPr>
          <w:rFonts w:cs="Calibri"/>
          <w:lang w:eastAsia="en-GB"/>
        </w:rPr>
        <w:t>3.14</w:t>
      </w:r>
      <w:r w:rsidRPr="00F87FF5">
        <w:rPr>
          <w:rFonts w:cs="Calibri"/>
          <w:lang w:eastAsia="en-GB"/>
        </w:rPr>
        <w:t xml:space="preserve">% ar gyfer y cyfnod treigl o 12 mis hyd at fis </w:t>
      </w:r>
      <w:r w:rsidR="003564BD" w:rsidRPr="00F87FF5">
        <w:rPr>
          <w:rFonts w:cs="Calibri"/>
          <w:lang w:eastAsia="en-GB"/>
        </w:rPr>
        <w:t>Mehefin</w:t>
      </w:r>
      <w:r w:rsidRPr="00F87FF5">
        <w:rPr>
          <w:rFonts w:cs="Calibri"/>
          <w:lang w:eastAsia="en-GB"/>
        </w:rPr>
        <w:t xml:space="preserve"> </w:t>
      </w:r>
      <w:r w:rsidR="003564BD" w:rsidRPr="00F87FF5">
        <w:rPr>
          <w:rFonts w:cs="Calibri"/>
          <w:lang w:eastAsia="en-GB"/>
        </w:rPr>
        <w:t>2023</w:t>
      </w:r>
      <w:r w:rsidRPr="00F87FF5">
        <w:rPr>
          <w:rFonts w:cs="Calibri"/>
          <w:lang w:eastAsia="en-GB"/>
        </w:rPr>
        <w:t xml:space="preserve">, </w:t>
      </w:r>
      <w:r w:rsidR="00344969" w:rsidRPr="00F87FF5">
        <w:rPr>
          <w:rFonts w:cs="Calibri"/>
          <w:lang w:eastAsia="en-GB"/>
        </w:rPr>
        <w:t xml:space="preserve">sydd </w:t>
      </w:r>
      <w:r w:rsidR="00665264" w:rsidRPr="00F87FF5">
        <w:rPr>
          <w:rFonts w:cs="Calibri"/>
          <w:lang w:eastAsia="en-GB"/>
        </w:rPr>
        <w:t>yn is na</w:t>
      </w:r>
      <w:r w:rsidR="00344969" w:rsidRPr="00F87FF5">
        <w:rPr>
          <w:rFonts w:cs="Calibri"/>
          <w:lang w:eastAsia="en-GB"/>
        </w:rPr>
        <w:t xml:space="preserve"> chyfartaledd Cymru </w:t>
      </w:r>
      <w:r w:rsidRPr="00F87FF5">
        <w:t>(</w:t>
      </w:r>
      <w:r w:rsidR="00CB1721" w:rsidRPr="00F87FF5">
        <w:t>5.18</w:t>
      </w:r>
      <w:r w:rsidRPr="00F87FF5">
        <w:t xml:space="preserve">%). </w:t>
      </w:r>
      <w:r w:rsidRPr="00F87FF5">
        <w:rPr>
          <w:rFonts w:cs="Calibri"/>
          <w:lang w:eastAsia="en-GB"/>
        </w:rPr>
        <w:t xml:space="preserve">Er </w:t>
      </w:r>
      <w:proofErr w:type="gramStart"/>
      <w:r w:rsidRPr="00F87FF5">
        <w:rPr>
          <w:rFonts w:cs="Calibri"/>
          <w:lang w:eastAsia="en-GB"/>
        </w:rPr>
        <w:t>mae</w:t>
      </w:r>
      <w:proofErr w:type="gramEnd"/>
      <w:r w:rsidRPr="00F87FF5">
        <w:rPr>
          <w:rFonts w:cs="Calibri"/>
          <w:lang w:eastAsia="en-GB"/>
        </w:rPr>
        <w:t xml:space="preserve"> data o’r gronfa ddata genedlaethol ar gyfer torri asgwrn y glun yn dangos cyfradd fras marwolaethau</w:t>
      </w:r>
      <w:r w:rsidR="00CB1721" w:rsidRPr="00F87FF5">
        <w:rPr>
          <w:rFonts w:cs="Calibri"/>
          <w:lang w:eastAsia="en-GB"/>
        </w:rPr>
        <w:t xml:space="preserve"> Bwrdd Iechyd Bae Abertawe fel 6</w:t>
      </w:r>
      <w:r w:rsidRPr="00F87FF5">
        <w:rPr>
          <w:rFonts w:cs="Calibri"/>
          <w:lang w:eastAsia="en-GB"/>
        </w:rPr>
        <w:t>.7%. Y cyfradd marwolaeth yn dilyn add</w:t>
      </w:r>
      <w:r w:rsidR="00CB1721" w:rsidRPr="00F87FF5">
        <w:rPr>
          <w:rFonts w:cs="Calibri"/>
          <w:lang w:eastAsia="en-GB"/>
        </w:rPr>
        <w:t>asiad amrywiaeth achosion yw 5.6</w:t>
      </w:r>
      <w:r w:rsidRPr="00F87FF5">
        <w:rPr>
          <w:rFonts w:cs="Calibri"/>
          <w:lang w:eastAsia="en-GB"/>
        </w:rPr>
        <w:t>%, y ddwy gyfradd o fewn 1 gwyriad safonol o gy</w:t>
      </w:r>
      <w:r w:rsidR="00CB1721" w:rsidRPr="00F87FF5">
        <w:rPr>
          <w:rFonts w:cs="Calibri"/>
          <w:lang w:eastAsia="en-GB"/>
        </w:rPr>
        <w:t>fartaledd cenedlaethol y DU (6</w:t>
      </w:r>
      <w:r w:rsidRPr="00F87FF5">
        <w:rPr>
          <w:rFonts w:cs="Calibri"/>
          <w:lang w:eastAsia="en-GB"/>
        </w:rPr>
        <w:t xml:space="preserve">%). 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F87FF5">
        <w:t>Fodd bynnag, rydym yn pryderu am oedi o ran triniaethau amserol ac mae’r gwasanaeth yn archwilio i bob opsiwn er mwyn mynd i'r afael â hyn.</w:t>
      </w:r>
      <w:r w:rsidRPr="00F87FF5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F87FF5">
        <w:rPr>
          <w:b/>
        </w:rPr>
        <w:t>Str</w:t>
      </w:r>
      <w:r w:rsidRPr="00F87FF5">
        <w:rPr>
          <w:rFonts w:cs="Calibri"/>
          <w:b/>
        </w:rPr>
        <w:t>ô</w:t>
      </w:r>
      <w:r w:rsidRPr="00F87FF5">
        <w:rPr>
          <w:b/>
        </w:rPr>
        <w:t>c</w:t>
      </w:r>
    </w:p>
    <w:p w14:paraId="0275D302" w14:textId="46606285" w:rsidR="00010301" w:rsidRPr="00F87FF5" w:rsidRDefault="00FE01F1" w:rsidP="00010301">
      <w:pPr>
        <w:spacing w:line="240" w:lineRule="auto"/>
        <w:jc w:val="both"/>
      </w:pPr>
      <w:r w:rsidRPr="00F87FF5">
        <w:rPr>
          <w:noProof/>
          <w:lang w:eastAsia="en-GB"/>
        </w:rPr>
        <w:drawing>
          <wp:inline distT="0" distB="0" distL="0" distR="0" wp14:anchorId="7AB053D7" wp14:editId="14B4A421">
            <wp:extent cx="5663381" cy="1667510"/>
            <wp:effectExtent l="0" t="0" r="0" b="8890"/>
            <wp:docPr id="2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96732" cy="167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CA540" w14:textId="074941FB" w:rsidR="00010301" w:rsidRPr="00F87FF5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F87FF5">
        <w:t xml:space="preserve">Cyfradd farwolaethau'r Bwrdd Iechyd yn yr ysbyty o fewn 30 diwrnod i gleifion </w:t>
      </w:r>
      <w:proofErr w:type="gramStart"/>
      <w:r w:rsidRPr="00F87FF5">
        <w:t>gael</w:t>
      </w:r>
      <w:proofErr w:type="gramEnd"/>
      <w:r w:rsidRPr="00F87FF5">
        <w:t xml:space="preserve"> eu derbyn ar frys i'r ysbyty </w:t>
      </w:r>
      <w:r w:rsidR="00CD326B" w:rsidRPr="00F87FF5">
        <w:t>oherwydd strôc yw 10.1</w:t>
      </w:r>
      <w:r w:rsidRPr="00F87FF5">
        <w:t xml:space="preserve">% ar gyfer cyfnod treigl o 12 mis hyd at fis </w:t>
      </w:r>
      <w:r w:rsidR="003564BD" w:rsidRPr="00F87FF5">
        <w:t>Mawrth 2023</w:t>
      </w:r>
      <w:r w:rsidRPr="00F87FF5">
        <w:t>.  Y cyf</w:t>
      </w:r>
      <w:r w:rsidR="00CD326B" w:rsidRPr="00F87FF5">
        <w:t>artaledd ar gyfer Cymru yw 12.91</w:t>
      </w:r>
      <w:r w:rsidRPr="00F87FF5">
        <w:t>%.</w:t>
      </w:r>
    </w:p>
    <w:p w14:paraId="34CC8AEE" w14:textId="77777777" w:rsidR="00010301" w:rsidRPr="00F87FF5" w:rsidRDefault="00010301" w:rsidP="00010301">
      <w:pPr>
        <w:pStyle w:val="ListParagraph"/>
        <w:spacing w:line="240" w:lineRule="auto"/>
        <w:ind w:left="0"/>
        <w:contextualSpacing w:val="0"/>
        <w:jc w:val="both"/>
      </w:pPr>
    </w:p>
    <w:p w14:paraId="7B295F45" w14:textId="77777777" w:rsidR="00EE5438" w:rsidRDefault="00EE5438">
      <w:pPr>
        <w:spacing w:after="160" w:line="259" w:lineRule="auto"/>
      </w:pPr>
      <w:r>
        <w:br w:type="page"/>
      </w:r>
    </w:p>
    <w:p w14:paraId="183E5284" w14:textId="5870D1B1" w:rsidR="00010301" w:rsidRPr="00F87FF5" w:rsidRDefault="00010301" w:rsidP="00010301">
      <w:pPr>
        <w:jc w:val="both"/>
      </w:pPr>
      <w:bookmarkStart w:id="0" w:name="_GoBack"/>
      <w:bookmarkEnd w:id="0"/>
      <w:r w:rsidRPr="00F87FF5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F87FF5">
        <w:rPr>
          <w:b/>
        </w:rPr>
        <w:t>Trawiad ar y Galon</w:t>
      </w:r>
    </w:p>
    <w:p w14:paraId="0142A309" w14:textId="7D3F33D5" w:rsidR="00010301" w:rsidRPr="00F87FF5" w:rsidRDefault="005F0758" w:rsidP="00010301">
      <w:pPr>
        <w:pStyle w:val="ListParagraph"/>
        <w:spacing w:line="240" w:lineRule="auto"/>
        <w:ind w:left="0" w:hanging="284"/>
        <w:contextualSpacing w:val="0"/>
        <w:jc w:val="both"/>
      </w:pPr>
      <w:r w:rsidRPr="00F87FF5">
        <w:rPr>
          <w:noProof/>
          <w:lang w:eastAsia="en-GB"/>
        </w:rPr>
        <w:drawing>
          <wp:inline distT="0" distB="0" distL="0" distR="0" wp14:anchorId="7CB4695D" wp14:editId="226349EF">
            <wp:extent cx="6026727" cy="2467610"/>
            <wp:effectExtent l="0" t="0" r="0" b="8890"/>
            <wp:docPr id="2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31358" cy="24695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535F5" w14:textId="1110595F" w:rsidR="00010301" w:rsidRPr="00F87FF5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F87FF5">
        <w:t>Cyfradd farwolaethau'r Bwrdd Iechyd yn yr ysbyty o fewn 30 diwrnod i gleifion rhwng 35 a 74 oed gael eu derbyn oherwydd trawiad ar y galo</w:t>
      </w:r>
      <w:r w:rsidR="004434F8" w:rsidRPr="00F87FF5">
        <w:t>n (MI) yw 4.68</w:t>
      </w:r>
      <w:r w:rsidRPr="00F87FF5">
        <w:t xml:space="preserve">% ar gyfer cyfnod treigl o 12 mis hyd at fis </w:t>
      </w:r>
      <w:r w:rsidR="003564BD" w:rsidRPr="00F87FF5">
        <w:t>Mawrth</w:t>
      </w:r>
      <w:r w:rsidRPr="00F87FF5">
        <w:t xml:space="preserve"> 202</w:t>
      </w:r>
      <w:r w:rsidR="003564BD" w:rsidRPr="00F87FF5">
        <w:t>3</w:t>
      </w:r>
      <w:r w:rsidR="00665264" w:rsidRPr="00F87FF5">
        <w:t>, sydd ychydig yn</w:t>
      </w:r>
      <w:r w:rsidRPr="00F87FF5">
        <w:t xml:space="preserve"> u</w:t>
      </w:r>
      <w:r w:rsidR="004434F8" w:rsidRPr="00F87FF5">
        <w:t>wch na chyfartaledd Cymru o 3.79</w:t>
      </w:r>
      <w:r w:rsidRPr="00F87FF5">
        <w:t>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Yng Nghymru, </w:t>
      </w:r>
      <w:proofErr w:type="gramStart"/>
      <w:r w:rsidRPr="00F87FF5">
        <w:t>mae</w:t>
      </w:r>
      <w:proofErr w:type="gramEnd"/>
      <w:r w:rsidRPr="00F87FF5">
        <w:t xml:space="preserve"> cleifion sy'n cael trawiad ar y galon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</w:t>
      </w:r>
      <w:proofErr w:type="gramStart"/>
      <w:r w:rsidRPr="00F87FF5">
        <w:t>na</w:t>
      </w:r>
      <w:proofErr w:type="gramEnd"/>
      <w:r w:rsidRPr="00F87FF5">
        <w:t xml:space="preserve"> 50% o ddisgwyliad fod cleifion fel hyn yn goroesi, oni ddarperir triniaeth arbenigol.  Disgwylir i'r ysbytai hynny </w:t>
      </w:r>
      <w:proofErr w:type="gramStart"/>
      <w:r w:rsidRPr="00F87FF5">
        <w:t>nad</w:t>
      </w:r>
      <w:proofErr w:type="gramEnd"/>
      <w:r w:rsidRPr="00F87FF5">
        <w:t xml:space="preserve">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 xml:space="preserve">’r risg uchaf (sy’n profi sioc cardiogenig) wedi'u cynnwys yn y ffigurau cyffredinol a gyflwynwyd, felly </w:t>
      </w:r>
      <w:proofErr w:type="gramStart"/>
      <w:r w:rsidRPr="00F87FF5">
        <w:t>mae</w:t>
      </w:r>
      <w:proofErr w:type="gramEnd"/>
      <w:r w:rsidRPr="00F87FF5">
        <w:t xml:space="preserve"> angen bod yn ofalus wrth ddehongli'r ffigurau hyn.</w:t>
      </w:r>
      <w:r w:rsidRPr="00F87FF5">
        <w:br w:type="page"/>
      </w:r>
    </w:p>
    <w:p w14:paraId="34735DE6" w14:textId="77777777" w:rsidR="00010301" w:rsidRPr="00F87FF5" w:rsidRDefault="00010301" w:rsidP="00010301">
      <w:pPr>
        <w:spacing w:line="240" w:lineRule="auto"/>
        <w:jc w:val="both"/>
      </w:pPr>
      <w:r w:rsidRPr="00F87FF5">
        <w:rPr>
          <w:b/>
        </w:rPr>
        <w:lastRenderedPageBreak/>
        <w:t xml:space="preserve">Cyfraddau marwolaethau o fewn 30 diwrnod o </w:t>
      </w:r>
      <w:proofErr w:type="gramStart"/>
      <w:r w:rsidRPr="00F87FF5">
        <w:rPr>
          <w:b/>
        </w:rPr>
        <w:t>gael</w:t>
      </w:r>
      <w:proofErr w:type="gramEnd"/>
      <w:r w:rsidRPr="00F87FF5">
        <w:rPr>
          <w:b/>
        </w:rPr>
        <w:t xml:space="preserve"> llawdriniaeth</w:t>
      </w:r>
    </w:p>
    <w:p w14:paraId="48E61945" w14:textId="77777777" w:rsidR="00010301" w:rsidRPr="00F87FF5" w:rsidRDefault="00010301" w:rsidP="00010301">
      <w:pPr>
        <w:jc w:val="both"/>
      </w:pPr>
      <w:r w:rsidRPr="00F87FF5">
        <w:t xml:space="preserve">Mae'r mesurau hyn yn canolbwyntio ar y cleifion a fu farw yn yr ysbyty o fewn 30 diwrnod i </w:t>
      </w:r>
      <w:proofErr w:type="gramStart"/>
      <w:r w:rsidRPr="00F87FF5">
        <w:t>gael</w:t>
      </w:r>
      <w:proofErr w:type="gramEnd"/>
      <w:r w:rsidRPr="00F87FF5">
        <w:t xml:space="preserve">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F87FF5">
        <w:rPr>
          <w:b/>
        </w:rPr>
        <w:t xml:space="preserve"> Llawdriniaeth Ddewisol</w:t>
      </w:r>
    </w:p>
    <w:p w14:paraId="2836A2D1" w14:textId="448DC3C3" w:rsidR="00010301" w:rsidRPr="00F87FF5" w:rsidRDefault="005F0758" w:rsidP="00010301">
      <w:pPr>
        <w:jc w:val="both"/>
        <w:rPr>
          <w:b/>
        </w:rPr>
      </w:pPr>
      <w:r w:rsidRPr="00F87FF5">
        <w:rPr>
          <w:noProof/>
          <w:lang w:eastAsia="en-GB"/>
        </w:rPr>
        <w:drawing>
          <wp:inline distT="0" distB="0" distL="0" distR="0" wp14:anchorId="0D9BE809" wp14:editId="285572C9">
            <wp:extent cx="5772150" cy="2534920"/>
            <wp:effectExtent l="0" t="0" r="0" b="0"/>
            <wp:docPr id="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87495" cy="2541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0F488" w14:textId="5DAF63EC" w:rsidR="00010301" w:rsidRPr="00F87FF5" w:rsidRDefault="00010301" w:rsidP="00010301">
      <w:pPr>
        <w:spacing w:line="240" w:lineRule="auto"/>
        <w:jc w:val="both"/>
      </w:pPr>
      <w:r w:rsidRPr="00F87FF5">
        <w:t>Cyfradd y marwolaethau o fewn 30 diwrnod ar gyfer achosion o lawdriniaethau dewisol ar gyfer Bwrdd Iechy</w:t>
      </w:r>
      <w:r w:rsidR="004434F8" w:rsidRPr="00F87FF5">
        <w:t>d Prifysgol Bae Abertawe yw 0.23</w:t>
      </w:r>
      <w:r w:rsidRPr="00F87FF5">
        <w:t>%.  Y cyfartal</w:t>
      </w:r>
      <w:r w:rsidR="004434F8" w:rsidRPr="00F87FF5">
        <w:t>edd ar gyfer Cymru Gyfan yw 0.16</w:t>
      </w:r>
      <w:r w:rsidRPr="00F87FF5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F87FF5">
        <w:rPr>
          <w:b/>
        </w:rPr>
        <w:t>Llawdriniaeth Frys</w:t>
      </w:r>
    </w:p>
    <w:p w14:paraId="2D6CA4EA" w14:textId="6E25F831" w:rsidR="00010301" w:rsidRPr="00F87FF5" w:rsidRDefault="005F0758" w:rsidP="00010301">
      <w:pPr>
        <w:jc w:val="both"/>
        <w:rPr>
          <w:b/>
        </w:rPr>
      </w:pPr>
      <w:r w:rsidRPr="00F87FF5">
        <w:rPr>
          <w:noProof/>
          <w:lang w:eastAsia="en-GB"/>
        </w:rPr>
        <w:drawing>
          <wp:inline distT="0" distB="0" distL="0" distR="0" wp14:anchorId="41AF7027" wp14:editId="2A88BAE4">
            <wp:extent cx="5772150" cy="2581910"/>
            <wp:effectExtent l="0" t="0" r="0" b="889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85993" cy="2588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F69CB" w14:textId="256D0FF5" w:rsidR="00010301" w:rsidRPr="00F87FF5" w:rsidRDefault="00665264" w:rsidP="00010301">
      <w:pPr>
        <w:spacing w:line="240" w:lineRule="auto"/>
        <w:jc w:val="both"/>
      </w:pPr>
      <w:r w:rsidRPr="00F87FF5">
        <w:t xml:space="preserve">Mae gan BIPBA gyfradd is </w:t>
      </w:r>
      <w:proofErr w:type="gramStart"/>
      <w:r w:rsidRPr="00F87FF5">
        <w:t>na</w:t>
      </w:r>
      <w:proofErr w:type="gramEnd"/>
      <w:r w:rsidRPr="00F87FF5">
        <w:t xml:space="preserve"> chyfartaledd Cymru ar gyfer llawdriniaethau nad ydynt yn ddewisol. Mae hyn wedi gwella dros y blynyddoed</w:t>
      </w:r>
      <w:r w:rsidR="0023012F" w:rsidRPr="00F87FF5">
        <w:t>d, ac y gyfradd bresennol yw 1.39</w:t>
      </w:r>
      <w:r w:rsidRPr="00F87FF5">
        <w:t>%.</w:t>
      </w:r>
      <w:r w:rsidR="00010301" w:rsidRPr="00F87FF5">
        <w:t xml:space="preserve"> Y cyfartal</w:t>
      </w:r>
      <w:r w:rsidR="0023012F" w:rsidRPr="00F87FF5">
        <w:t>edd ar gyfer Cymru Gyfan yw 1.84</w:t>
      </w:r>
      <w:r w:rsidR="00010301" w:rsidRPr="00F87FF5">
        <w:t>%.  Dylid nodi mai ysbyty Treforys yw’r brif ganolfan drawma ar gyfer De-orllewin Cymru ac mae'n derbyn argyfyngau i'w wasanaethau trydyddol gan Fyrddau Iechyd cyfagos.</w:t>
      </w:r>
    </w:p>
    <w:p w14:paraId="508A60D8" w14:textId="77777777" w:rsidR="00010301" w:rsidRPr="00F87FF5" w:rsidRDefault="00010301" w:rsidP="00010301">
      <w:pPr>
        <w:spacing w:line="240" w:lineRule="auto"/>
        <w:jc w:val="both"/>
      </w:pPr>
    </w:p>
    <w:p w14:paraId="5C575DAC" w14:textId="77777777" w:rsidR="005F0758" w:rsidRPr="00F87FF5" w:rsidRDefault="005F0758" w:rsidP="00010301">
      <w:pPr>
        <w:spacing w:after="0" w:line="240" w:lineRule="auto"/>
      </w:pPr>
    </w:p>
    <w:p w14:paraId="4107C62C" w14:textId="7843CE89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lastRenderedPageBreak/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tabl isod yn dangos cyfraddau bras y marwolaethau ar gyfer cyfnod treigl o 12 mis ym mhob </w:t>
      </w:r>
      <w:proofErr w:type="gramStart"/>
      <w:r w:rsidRPr="00F87FF5">
        <w:t>un</w:t>
      </w:r>
      <w:proofErr w:type="gramEnd"/>
      <w:r w:rsidRPr="00F87FF5">
        <w:t xml:space="preserve"> o safleoedd Bwrdd Iechyd Cymru sydd ag Adran Achosion Brys fawr, fesul 10,000 o bresenoldebau.</w:t>
      </w:r>
    </w:p>
    <w:p w14:paraId="57CCD009" w14:textId="1D08A7DC" w:rsidR="00010301" w:rsidRPr="00F87FF5" w:rsidRDefault="0023012F" w:rsidP="00695219">
      <w:pPr>
        <w:rPr>
          <w:sz w:val="10"/>
          <w:szCs w:val="10"/>
        </w:rPr>
      </w:pPr>
      <w:r w:rsidRPr="00F87FF5">
        <w:rPr>
          <w:noProof/>
          <w:lang w:eastAsia="en-GB"/>
        </w:rPr>
        <w:drawing>
          <wp:inline distT="0" distB="0" distL="0" distR="0" wp14:anchorId="701C6DFF" wp14:editId="38C72808">
            <wp:extent cx="5730875" cy="6902823"/>
            <wp:effectExtent l="0" t="0" r="317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021" cy="691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5BCD0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lastRenderedPageBreak/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4E5D734F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E5438">
      <w:rPr>
        <w:noProof/>
      </w:rPr>
      <w:t>11</w:t>
    </w:r>
    <w:r>
      <w:fldChar w:fldCharType="end"/>
    </w:r>
  </w:p>
  <w:p w14:paraId="09A3B82B" w14:textId="77777777" w:rsidR="00200398" w:rsidRDefault="00EE543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6296C"/>
    <w:rsid w:val="00146CE6"/>
    <w:rsid w:val="00156980"/>
    <w:rsid w:val="001E45A7"/>
    <w:rsid w:val="0023012F"/>
    <w:rsid w:val="00251941"/>
    <w:rsid w:val="002E7759"/>
    <w:rsid w:val="0033742D"/>
    <w:rsid w:val="00344969"/>
    <w:rsid w:val="00355DB9"/>
    <w:rsid w:val="003564BD"/>
    <w:rsid w:val="004434F8"/>
    <w:rsid w:val="00485192"/>
    <w:rsid w:val="004E7FE3"/>
    <w:rsid w:val="005934C3"/>
    <w:rsid w:val="005F0758"/>
    <w:rsid w:val="00621EC1"/>
    <w:rsid w:val="00665264"/>
    <w:rsid w:val="00695219"/>
    <w:rsid w:val="006A001E"/>
    <w:rsid w:val="007D15FC"/>
    <w:rsid w:val="007D5477"/>
    <w:rsid w:val="007F3199"/>
    <w:rsid w:val="00856D0B"/>
    <w:rsid w:val="00897C88"/>
    <w:rsid w:val="008E21BB"/>
    <w:rsid w:val="00A80931"/>
    <w:rsid w:val="00AD3F2C"/>
    <w:rsid w:val="00BD7DD5"/>
    <w:rsid w:val="00C07126"/>
    <w:rsid w:val="00CB1721"/>
    <w:rsid w:val="00CD326B"/>
    <w:rsid w:val="00D66B40"/>
    <w:rsid w:val="00DE4C79"/>
    <w:rsid w:val="00E8715A"/>
    <w:rsid w:val="00EE5438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D0BC9-0B4A-4AB8-89BE-733B3C989CAC}">
  <ds:schemaRefs>
    <ds:schemaRef ds:uri="http://purl.org/dc/terms/"/>
    <ds:schemaRef ds:uri="25dada87-73c5-4853-ad06-9b7ecadc6792"/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d0612e75-ae18-4a31-8ff8-faeebe33f569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8FB6695-6CB7-4291-9BD8-85C3138ECF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965977-1613-48DD-B778-C3D1C77D4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2085</Words>
  <Characters>11888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5</cp:revision>
  <dcterms:created xsi:type="dcterms:W3CDTF">2023-09-20T13:50:00Z</dcterms:created>
  <dcterms:modified xsi:type="dcterms:W3CDTF">2023-09-20T14:52:00Z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