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6C173A" w14:textId="77777777" w:rsidR="00C41554" w:rsidRDefault="00B66EFD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eastAsia="en-GB"/>
        </w:rPr>
      </w:pPr>
      <w:bookmarkStart w:id="0" w:name="_GoBack"/>
      <w:bookmarkEnd w:id="0"/>
      <w:r w:rsidRPr="00FA7A53">
        <w:rPr>
          <w:rFonts w:ascii="Arial" w:hAnsi="Arial" w:cs="Arial"/>
          <w:b/>
          <w:bCs/>
          <w:color w:val="1F497D"/>
          <w:sz w:val="48"/>
          <w:szCs w:val="48"/>
          <w:lang w:val="cy-GB" w:eastAsia="en-GB"/>
        </w:rPr>
        <w:t>Gwybodaeth Cyflogaeth</w:t>
      </w:r>
    </w:p>
    <w:p w14:paraId="0EC3E610" w14:textId="77777777" w:rsidR="000111A7" w:rsidRPr="0083503E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eastAsia="en-GB"/>
        </w:rPr>
      </w:pPr>
    </w:p>
    <w:p w14:paraId="0C5DAD10" w14:textId="77777777" w:rsidR="00C41554" w:rsidRPr="006153B7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bCs/>
          <w:color w:val="1F497D"/>
          <w:sz w:val="36"/>
          <w:szCs w:val="36"/>
          <w:lang w:val="cy-GB"/>
        </w:rPr>
        <w:t>Beth sy'n rhaid i ni ei wneud?</w:t>
      </w:r>
    </w:p>
    <w:p w14:paraId="00C4E99A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D42618F" w14:textId="77777777" w:rsidR="00C41554" w:rsidRDefault="00B66EFD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Deddf Cydraddoldeb 2010 yn ymwneud â thrin pawb mewn ffordd deg.  Mae’n rhaid i ni ddweud wrthych sut rydym yn casglu ac yn defnyddio gwybodaeth i sicrhau ein bod yn trin pobl yn deg yn y gwaith.</w:t>
      </w:r>
    </w:p>
    <w:p w14:paraId="16A56FAA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3B97B06" w14:textId="77777777" w:rsidR="00C41554" w:rsidRDefault="00B66EFD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Mae’n rhaid i ni gyhoeddi gwybodaeth cyflogaeth bob blwyddyn ar gyfer y grwpiau o staff sy’n cael eu hamddiffyn o dan y Ddeddf Cydraddoldeb rhag cael eu trin yn llai ffafriol na phobl eraill oherwydd eu hoedran, anabledd, rhyw, hil, crefydd neu gred, cyfe</w:t>
      </w:r>
      <w:r>
        <w:rPr>
          <w:rFonts w:ascii="Arial" w:hAnsi="Arial" w:cs="Arial"/>
          <w:sz w:val="28"/>
          <w:szCs w:val="28"/>
          <w:lang w:val="cy-GB"/>
        </w:rPr>
        <w:t>iriadedd rhywiol, ailbennu rhywedd, priodas neu statws partneriaeth sifil neu feichiogrwydd.</w:t>
      </w:r>
    </w:p>
    <w:p w14:paraId="5DB18875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ECCC89E" w14:textId="77777777"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139469E" w14:textId="77777777" w:rsidR="00C41554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bCs/>
          <w:color w:val="1F497D"/>
          <w:sz w:val="36"/>
          <w:szCs w:val="36"/>
          <w:lang w:val="cy-GB"/>
        </w:rPr>
        <w:t>Beth ydym ni wedi'i gyhoeddi?</w:t>
      </w:r>
    </w:p>
    <w:p w14:paraId="5D56E08E" w14:textId="77777777" w:rsidR="007A49C0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</w:p>
    <w:p w14:paraId="68F19A86" w14:textId="77777777" w:rsidR="007A49C0" w:rsidRPr="006153B7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 w:rsidRPr="00BA6582">
        <w:rPr>
          <w:rFonts w:ascii="Arial" w:hAnsi="Arial" w:cs="Arial"/>
          <w:sz w:val="28"/>
          <w:szCs w:val="28"/>
          <w:lang w:val="cy-GB"/>
        </w:rPr>
        <w:t xml:space="preserve">Mae’r tablau atodedig wedi’u cynhyrchu yn y fformat taenlen data agored y gofynnodd Llywodraeth Cymru amdano.  Mae’r tablau’n </w:t>
      </w:r>
      <w:r w:rsidRPr="00BA6582">
        <w:rPr>
          <w:rFonts w:ascii="Arial" w:hAnsi="Arial" w:cs="Arial"/>
          <w:sz w:val="28"/>
          <w:szCs w:val="28"/>
          <w:lang w:val="cy-GB"/>
        </w:rPr>
        <w:t>cyflwyno data a gafwyd o gronfa ddata Cofnod Staff Electronig (ESR) y Bwrdd Iechyd ar gyfer cyfanswm gweithlu Bwrdd Iechyd Prifysgol Bae Abertawe yn 2020/2021.  Mae’r data yn rhoi proffil a dadansoddiad o:</w:t>
      </w:r>
    </w:p>
    <w:p w14:paraId="17C1F8F3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77835D5" w14:textId="77777777" w:rsidR="00C41554" w:rsidRDefault="00B66EFD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Staff a gyflogir gennym ar 31 Mawrth 2021</w:t>
      </w:r>
    </w:p>
    <w:p w14:paraId="29B5DEA8" w14:textId="77777777" w:rsidR="00C41554" w:rsidRDefault="00C41554" w:rsidP="00C41554">
      <w:pPr>
        <w:spacing w:after="0" w:line="240" w:lineRule="auto"/>
        <w:ind w:left="360"/>
        <w:rPr>
          <w:rFonts w:ascii="Arial" w:hAnsi="Arial" w:cs="Arial"/>
          <w:sz w:val="28"/>
          <w:szCs w:val="28"/>
        </w:rPr>
      </w:pPr>
    </w:p>
    <w:p w14:paraId="412BA84D" w14:textId="77777777" w:rsidR="00C41554" w:rsidRDefault="00B66EFD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 xml:space="preserve">Staff </w:t>
      </w:r>
      <w:r>
        <w:rPr>
          <w:rFonts w:ascii="Arial" w:hAnsi="Arial" w:cs="Arial"/>
          <w:sz w:val="28"/>
          <w:szCs w:val="28"/>
          <w:lang w:val="cy-GB"/>
        </w:rPr>
        <w:t>sy'n ymwneud â gweithdrefnau cwyno a staff sy'n destun gweithdrefnau disgyblu</w:t>
      </w:r>
    </w:p>
    <w:p w14:paraId="42E46093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E59AFA2" w14:textId="77777777" w:rsidR="00C41554" w:rsidRDefault="00B66EFD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Staff sydd wedi gadael ein cyflogaeth</w:t>
      </w:r>
    </w:p>
    <w:p w14:paraId="61B3B796" w14:textId="77777777" w:rsidR="00C41554" w:rsidRDefault="00C41554" w:rsidP="00C41554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14:paraId="4696D83F" w14:textId="77777777" w:rsidR="00C41554" w:rsidRDefault="00B66EFD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436C5">
        <w:rPr>
          <w:rFonts w:ascii="Arial" w:hAnsi="Arial" w:cs="Arial"/>
          <w:sz w:val="28"/>
          <w:szCs w:val="28"/>
          <w:lang w:val="cy-GB"/>
        </w:rPr>
        <w:t>Dadansoddiad staffio gwrywaidd a benywaidd yn ôl swydd, gradd, cyflog, math o gontract a phatrwm gwaith.</w:t>
      </w:r>
    </w:p>
    <w:p w14:paraId="23F2D22A" w14:textId="77777777" w:rsidR="00EA045F" w:rsidRDefault="00EA045F" w:rsidP="00BD355F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14:paraId="3575509A" w14:textId="77777777" w:rsidR="00EA045F" w:rsidRDefault="00B66EFD" w:rsidP="00290D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Bu gwelliant yng nghyfraddau cwblhau cyffredinol data cydraddoldeb y gweithlu dros y flwyddyn ddiwethaf.  Mae angen gwneud rhagor o waith cydweithredol i wella ansawdd data.  Bydd hyn yn cynnwys gweithio gyda staff i egluro pwysigrwydd cofnodi gwybodaeth a</w:t>
      </w:r>
      <w:r>
        <w:rPr>
          <w:rFonts w:ascii="Arial" w:hAnsi="Arial" w:cs="Arial"/>
          <w:sz w:val="28"/>
          <w:szCs w:val="28"/>
          <w:lang w:val="cy-GB"/>
        </w:rPr>
        <w:t>mrywiaeth a sut rydym yn defnyddio hyn yn ein gwaith.</w:t>
      </w:r>
    </w:p>
    <w:p w14:paraId="70A1F863" w14:textId="77777777" w:rsidR="00EA045F" w:rsidRDefault="00EA045F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0C2E302" w14:textId="77777777" w:rsidR="00EA045F" w:rsidRPr="00C436C5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F8B6CB7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2D669AB" w14:textId="77777777" w:rsidR="00C41554" w:rsidRPr="006153B7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bCs/>
          <w:color w:val="1F497D"/>
          <w:sz w:val="36"/>
          <w:szCs w:val="36"/>
          <w:lang w:val="cy-GB"/>
        </w:rPr>
        <w:lastRenderedPageBreak/>
        <w:t>Beth yw'r negeseuon allweddol?</w:t>
      </w:r>
    </w:p>
    <w:p w14:paraId="36A0A003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B27533A" w14:textId="77777777" w:rsidR="00C41554" w:rsidRPr="00A30542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Proffil Staff</w:t>
      </w:r>
    </w:p>
    <w:p w14:paraId="3EB0C47E" w14:textId="77777777" w:rsidR="00907896" w:rsidRDefault="00B66EFD" w:rsidP="00907896">
      <w:pPr>
        <w:pStyle w:val="NormalWeb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val="cy-GB" w:eastAsia="en-US"/>
        </w:rPr>
        <w:t xml:space="preserve">Mae Tabl 1 yn dangos ffigurau’r staff mewn swydd ar 31 Mawrth 2021. </w:t>
      </w:r>
    </w:p>
    <w:p w14:paraId="1E6EE93F" w14:textId="77777777" w:rsidR="00907896" w:rsidRDefault="00907896" w:rsidP="00907896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FF6D6B4" w14:textId="77777777" w:rsidR="00C41554" w:rsidRPr="00080645" w:rsidRDefault="00B66EFD" w:rsidP="00CA563E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 xml:space="preserve">Mae’r data’n dangos mai nyrsys a bydwragedd cofrestredig yw ein grŵp staff mwyaf </w:t>
      </w:r>
      <w:r>
        <w:rPr>
          <w:rFonts w:ascii="Arial" w:hAnsi="Arial" w:cs="Arial"/>
          <w:sz w:val="28"/>
          <w:szCs w:val="28"/>
          <w:lang w:val="cy-GB"/>
        </w:rPr>
        <w:t>(30%) ac yna staff gwasanaethau clinigol ychwanegol (21%) a staff gweinyddol a chlerigol (19%).</w:t>
      </w:r>
    </w:p>
    <w:p w14:paraId="5B976F70" w14:textId="77777777" w:rsidR="0083503E" w:rsidRDefault="0083503E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B9AF06E" w14:textId="77777777" w:rsidR="00180BA5" w:rsidRDefault="00180BA5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2069682" w14:textId="77777777" w:rsidR="00C41554" w:rsidRPr="00A30542" w:rsidRDefault="00B66EFD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Rhywedd</w:t>
      </w:r>
    </w:p>
    <w:p w14:paraId="31C8DE4E" w14:textId="77777777"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2053174" w14:textId="77777777" w:rsidR="00C41554" w:rsidRPr="00CA563E" w:rsidRDefault="00B66EFD" w:rsidP="00C4155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Tabl 2 yn rhoi dadansoddiad rhyw fesul grŵp staff.  Mae ein cyfran uchel o weithwyr benywaidd (77%) yn nodweddiadol o sefydliadau’r GIG sy’n adle</w:t>
      </w:r>
      <w:r>
        <w:rPr>
          <w:rFonts w:ascii="Arial" w:hAnsi="Arial" w:cs="Arial"/>
          <w:sz w:val="28"/>
          <w:szCs w:val="28"/>
          <w:lang w:val="cy-GB"/>
        </w:rPr>
        <w:t>wyrchu cyfansoddiad y bobl sy’n mynd i mewn i broffesiynau gofal iechyd.</w:t>
      </w:r>
    </w:p>
    <w:p w14:paraId="1C46DDD3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5B8A159" w14:textId="77777777" w:rsidR="00215C7F" w:rsidRPr="002E5761" w:rsidRDefault="00215C7F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712BEED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Oedran</w:t>
      </w:r>
    </w:p>
    <w:p w14:paraId="25338402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45C0895" w14:textId="77777777" w:rsidR="007A49C0" w:rsidRDefault="00B66EFD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Tabl 3 yn disgrifio proffil oedran staff Bwrdd Iechyd Prifysgol Bae Abertawe.</w:t>
      </w:r>
    </w:p>
    <w:p w14:paraId="19C21D63" w14:textId="77777777" w:rsidR="007A49C0" w:rsidRDefault="007A49C0" w:rsidP="007A49C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46EE2FF6" w14:textId="77777777" w:rsidR="003F21F0" w:rsidRDefault="00B66EFD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 xml:space="preserve">Mae'r data'n dangos bod ein gweithlu gofal iechyd yn heneiddio, a'r grŵp oedran 51 i 55 </w:t>
      </w:r>
      <w:r>
        <w:rPr>
          <w:rFonts w:ascii="Arial" w:hAnsi="Arial" w:cs="Arial"/>
          <w:sz w:val="28"/>
          <w:szCs w:val="28"/>
          <w:lang w:val="cy-GB"/>
        </w:rPr>
        <w:t>yw'r mwyaf (15%) ac yna'r grŵp oedran 46 i 50 yn agos (14%).</w:t>
      </w:r>
    </w:p>
    <w:p w14:paraId="3AB2D7C5" w14:textId="77777777"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7A0C6D84" w14:textId="77777777" w:rsidR="00C41554" w:rsidRPr="00DE587C" w:rsidRDefault="00B66EFD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O ran y proffil staff cyffredinol, mae 49% o'r gweithlu dros 45 oed.</w:t>
      </w:r>
    </w:p>
    <w:p w14:paraId="49D24FB2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4484B7D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484BC80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Anabledd</w:t>
      </w:r>
    </w:p>
    <w:p w14:paraId="734035EA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16153CA" w14:textId="77777777" w:rsidR="00C41554" w:rsidRDefault="00B66EFD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Tabl 4 yn dangos bod set ddata anghyflawn ar gyfer ein staff sy'n nodi eu bod yn anabl neu nad ydynt yn anabl</w:t>
      </w:r>
      <w:r>
        <w:rPr>
          <w:rFonts w:ascii="Arial" w:hAnsi="Arial" w:cs="Arial"/>
          <w:sz w:val="28"/>
          <w:szCs w:val="28"/>
          <w:lang w:val="cy-GB"/>
        </w:rPr>
        <w:t xml:space="preserve"> ac nid yw 37% o'r data ar gael.  Mae hyn yn golygu nad yw'n bosibl dod i unrhyw gasgliadau am broffil staff ag anabledd.</w:t>
      </w:r>
    </w:p>
    <w:p w14:paraId="0DD81094" w14:textId="77777777" w:rsidR="003F21F0" w:rsidRDefault="003F21F0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3500A6FA" w14:textId="77777777" w:rsidR="0083503E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7512A669" w14:textId="77777777" w:rsidR="00215C7F" w:rsidRDefault="00215C7F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67870DAE" w14:textId="77777777" w:rsidR="00215C7F" w:rsidRDefault="00215C7F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4324B449" w14:textId="77777777" w:rsidR="00215C7F" w:rsidRPr="002E5761" w:rsidRDefault="00215C7F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722539D2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Ethnigrwydd</w:t>
      </w:r>
    </w:p>
    <w:p w14:paraId="19281D4F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2F92875" w14:textId="77777777" w:rsidR="00C41554" w:rsidRPr="00AA1EC9" w:rsidRDefault="00B66EFD" w:rsidP="00B83503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AA1EC9">
        <w:rPr>
          <w:rFonts w:ascii="Arial" w:hAnsi="Arial" w:cs="Arial"/>
          <w:sz w:val="28"/>
          <w:szCs w:val="28"/>
          <w:lang w:val="cy-GB"/>
        </w:rPr>
        <w:t xml:space="preserve">Bu gwelliant sylweddol yng nghyfraddau cwblhau cyffredinol data ethnigrwydd o fewn y Bwrdd Iechyd dros y flwyddyn ddiwethaf.  Ar 31 Mawrth 2020, roedd 65.7% o weithwyr wedi datgelu eu hethnigrwydd.  Mae’r ffigur hwn wedi codi i 79.1% ar 31 Mawrth 2021 fel </w:t>
      </w:r>
      <w:r w:rsidRPr="00AA1EC9">
        <w:rPr>
          <w:rFonts w:ascii="Arial" w:hAnsi="Arial" w:cs="Arial"/>
          <w:sz w:val="28"/>
          <w:szCs w:val="28"/>
          <w:lang w:val="cy-GB"/>
        </w:rPr>
        <w:t>y dangosir yn Nhabl 5.</w:t>
      </w:r>
    </w:p>
    <w:p w14:paraId="1B91D24B" w14:textId="77777777" w:rsidR="00503EE5" w:rsidRDefault="00503EE5" w:rsidP="00503EE5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443D4D27" w14:textId="77777777" w:rsidR="00BD355F" w:rsidRDefault="00B66EFD" w:rsidP="00BD355F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val="cy-GB" w:eastAsia="en-US"/>
        </w:rPr>
        <w:t>Deilliodd y gwelliant hwn o waith i annog staff i ddiweddaru eu data yn ystod haf 2020.</w:t>
      </w:r>
    </w:p>
    <w:p w14:paraId="7EC5BD10" w14:textId="77777777" w:rsidR="00BD355F" w:rsidRPr="00BD355F" w:rsidRDefault="00BD355F" w:rsidP="00BD355F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14:paraId="02F2FE3C" w14:textId="77777777" w:rsidR="00503EE5" w:rsidRPr="00BD355F" w:rsidRDefault="00B66EFD" w:rsidP="00BD355F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 w:rsidRPr="00BD355F">
        <w:rPr>
          <w:rFonts w:ascii="Arial" w:hAnsi="Arial" w:cs="Arial"/>
          <w:sz w:val="28"/>
          <w:szCs w:val="28"/>
          <w:lang w:val="cy-GB"/>
        </w:rPr>
        <w:t xml:space="preserve">Cafodd bwletin mewnrwyd ei bostio ym mis Mai 2020 i annog staff i wirio a diweddaru eu hethnigrwydd ar ESR naill ai ar-lein neu drwy'r ap ESR. </w:t>
      </w:r>
    </w:p>
    <w:p w14:paraId="3F0FFB2B" w14:textId="77777777"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3238361" w14:textId="77777777" w:rsidR="00CF510B" w:rsidRDefault="00B66EFD" w:rsidP="00990076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val="cy-GB" w:eastAsia="en-US"/>
        </w:rPr>
        <w:t xml:space="preserve">Roedd hyn yn dilyn </w:t>
      </w:r>
      <w:hyperlink r:id="rId11" w:history="1">
        <w:r>
          <w:rPr>
            <w:rFonts w:ascii="Arial" w:eastAsia="Calibri" w:hAnsi="Arial" w:cs="Arial"/>
            <w:sz w:val="28"/>
            <w:szCs w:val="28"/>
            <w:lang w:val="cy-GB" w:eastAsia="en-US"/>
          </w:rPr>
          <w:t>Datganiad Ysgrifenedig: COVID-19 a Chymunedau BAME</w:t>
        </w:r>
      </w:hyperlink>
      <w:r>
        <w:rPr>
          <w:rFonts w:ascii="Arial" w:eastAsia="Calibri" w:hAnsi="Arial" w:cs="Arial"/>
          <w:sz w:val="28"/>
          <w:szCs w:val="28"/>
          <w:lang w:val="cy-GB" w:eastAsia="en-US"/>
        </w:rPr>
        <w:t xml:space="preserve"> gan Lywodraeth Cymru ar y dystiolaeth sy’n dod i’r amlwg o’r effaith anghymesur y mae COVID-19 yn ei chael ar </w:t>
      </w:r>
      <w:r>
        <w:rPr>
          <w:rFonts w:ascii="Arial" w:eastAsia="Calibri" w:hAnsi="Arial" w:cs="Arial"/>
          <w:sz w:val="28"/>
          <w:szCs w:val="28"/>
          <w:lang w:val="cy-GB" w:eastAsia="en-US"/>
        </w:rPr>
        <w:t>rai unigolion o gefndiroedd Du, Asiaidd a Lleiafrifoedd Ethnig.</w:t>
      </w:r>
    </w:p>
    <w:p w14:paraId="6473FA26" w14:textId="77777777" w:rsidR="00503EE5" w:rsidRPr="00503EE5" w:rsidRDefault="00503EE5" w:rsidP="00503EE5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14:paraId="505082CF" w14:textId="77777777" w:rsidR="00503EE5" w:rsidRDefault="00B66EFD" w:rsidP="00503EE5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val="cy-GB" w:eastAsia="en-US"/>
        </w:rPr>
        <w:t>Cysylltodd Adran y Gweithlu a Datblygiad Sefydliadol ag adrannau i siarad â'u staff am ddiweddaru eu cofnodion ar ethnigrwydd a ddelir o fewn y Cofnod Staff Electronig.</w:t>
      </w:r>
    </w:p>
    <w:p w14:paraId="3BB71478" w14:textId="77777777" w:rsidR="006A0BA0" w:rsidRPr="006A0BA0" w:rsidRDefault="006A0BA0" w:rsidP="006A0BA0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14:paraId="79990E31" w14:textId="77777777" w:rsidR="00E410E7" w:rsidRPr="006A0BA0" w:rsidRDefault="00B66EFD" w:rsidP="0006799E">
      <w:pPr>
        <w:pStyle w:val="ListParagraph"/>
        <w:numPr>
          <w:ilvl w:val="0"/>
          <w:numId w:val="5"/>
        </w:numPr>
        <w:rPr>
          <w:color w:val="1F497D"/>
          <w:sz w:val="22"/>
          <w:szCs w:val="22"/>
          <w:lang w:eastAsia="en-US"/>
        </w:rPr>
      </w:pPr>
      <w:r>
        <w:rPr>
          <w:rFonts w:ascii="Arial" w:eastAsia="Calibri" w:hAnsi="Arial" w:cs="Arial"/>
          <w:sz w:val="28"/>
          <w:szCs w:val="28"/>
          <w:lang w:val="cy-GB" w:eastAsia="en-US"/>
        </w:rPr>
        <w:t>Whilst there have bee</w:t>
      </w:r>
      <w:r>
        <w:rPr>
          <w:rFonts w:ascii="Arial" w:eastAsia="Calibri" w:hAnsi="Arial" w:cs="Arial"/>
          <w:sz w:val="28"/>
          <w:szCs w:val="28"/>
          <w:lang w:val="cy-GB" w:eastAsia="en-US"/>
        </w:rPr>
        <w:t>n improvements in the recording of ethnicity data, there is still scope to do more.</w:t>
      </w:r>
    </w:p>
    <w:p w14:paraId="7FC25C64" w14:textId="77777777"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E5F6C6D" w14:textId="77777777" w:rsidR="003F21F0" w:rsidRDefault="003F21F0" w:rsidP="003F21F0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DCF746E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Priodas a Phartneriaeth Sifil</w:t>
      </w:r>
    </w:p>
    <w:p w14:paraId="6AB269D7" w14:textId="77777777" w:rsidR="00C41554" w:rsidRPr="00080645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9933AB1" w14:textId="77777777" w:rsidR="003F21F0" w:rsidRDefault="00B66EFD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Tabl 6 yn dangos mai ‘Sengl’ a ‘Priod’ yw’r rhan fwyaf o’r holl statws priodasol / partneriaeth sifil, gan gyfrif am 34% a 50% o’n gwei</w:t>
      </w:r>
      <w:r>
        <w:rPr>
          <w:rFonts w:ascii="Arial" w:hAnsi="Arial" w:cs="Arial"/>
          <w:sz w:val="28"/>
          <w:szCs w:val="28"/>
          <w:lang w:val="cy-GB"/>
        </w:rPr>
        <w:t>thlu yn y drefn honno.</w:t>
      </w:r>
    </w:p>
    <w:p w14:paraId="003F6D20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C4A096B" w14:textId="77777777" w:rsidR="00CF510B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F580877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Crefydd</w:t>
      </w:r>
    </w:p>
    <w:p w14:paraId="4F49A71B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79C8389" w14:textId="77777777" w:rsidR="00C41554" w:rsidRPr="00AC5A83" w:rsidRDefault="00B66EFD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Nid yw gwybodaeth am grefydd yn cael ei chofnodi'n gyson.  Dengys Tabl 7 na chofnodir y data hwn ar gyfer 31% o staff ar y system cofnodion staff electronig.</w:t>
      </w:r>
    </w:p>
    <w:p w14:paraId="2A6EF89C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E444A57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Cyfeiriadedd Rhywiol</w:t>
      </w:r>
    </w:p>
    <w:p w14:paraId="1CE4EB5C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1525F6BA" w14:textId="77777777" w:rsidR="00C41554" w:rsidRDefault="00B66EFD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Nid yw gwybodaeth am gyfeiriadedd rhywiol yn cael ei chofnodi'n gyson.  Dengys Tabl 8 na chofnodir y data hwn ar gyfer 31% o staff ar y system cofnodion staff electronig.</w:t>
      </w:r>
    </w:p>
    <w:p w14:paraId="6C76E9ED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8F91752" w14:textId="77777777" w:rsidR="00CF510B" w:rsidRPr="00E40A17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7005FC1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Beichiogrwydd a Mamolaeth</w:t>
      </w:r>
    </w:p>
    <w:p w14:paraId="64666D71" w14:textId="77777777"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8816B7B" w14:textId="77777777" w:rsidR="003F21F0" w:rsidRDefault="00B66EFD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Roedd 257 aelod o staff (2%) ar absenoldeb mamolaeth neu</w:t>
      </w:r>
      <w:r>
        <w:rPr>
          <w:rFonts w:ascii="Arial" w:hAnsi="Arial" w:cs="Arial"/>
          <w:sz w:val="28"/>
          <w:szCs w:val="28"/>
          <w:lang w:val="cy-GB"/>
        </w:rPr>
        <w:t xml:space="preserve"> fabwysiadu ar 31 Mawrth 2021.</w:t>
      </w:r>
    </w:p>
    <w:p w14:paraId="280528F3" w14:textId="77777777"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900AEE4" w14:textId="77777777" w:rsidR="00C41554" w:rsidRPr="00DE43D1" w:rsidRDefault="00B66EFD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Roedd 22 aelod o staff ar seibiant gyrfa (0.2%) ar yr adeg hon.</w:t>
      </w:r>
    </w:p>
    <w:p w14:paraId="5A425F02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F43A512" w14:textId="77777777" w:rsidR="00215C7F" w:rsidRDefault="00215C7F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120791C" w14:textId="77777777" w:rsidR="00C41554" w:rsidRPr="002E5761" w:rsidRDefault="00B66EFD" w:rsidP="002E5761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Ailbennu Rhywedd</w:t>
      </w:r>
    </w:p>
    <w:p w14:paraId="75D2EB47" w14:textId="77777777" w:rsidR="00C41554" w:rsidRPr="005A451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37990744" w14:textId="77777777" w:rsidR="00C41554" w:rsidRPr="00DE43D1" w:rsidRDefault="00B66EFD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Nid ydym yn gofyn i staff a ydynt yn ystyried, yn cael neu wedi cael newid rhyw, felly nid oes amcangyfrif o'r grŵp staff hwn.</w:t>
      </w:r>
    </w:p>
    <w:p w14:paraId="04B89AF1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91CBDDB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EAC5E24" w14:textId="77777777" w:rsidR="00C41554" w:rsidRPr="002E576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 xml:space="preserve">Patrwm </w:t>
      </w:r>
      <w:r w:rsidRPr="002E576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Gwaith</w:t>
      </w:r>
    </w:p>
    <w:p w14:paraId="55A44DEA" w14:textId="77777777"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B4DE4C0" w14:textId="77777777" w:rsidR="00C41554" w:rsidRDefault="00B66EFD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cyfran uwch o’n staff gwrywaidd yn gweithio’n llawn amser (85%) o gymharu â’n staff benywaidd (53%) fel y dangosir yn Nhabl 9.</w:t>
      </w:r>
    </w:p>
    <w:p w14:paraId="164D4BF4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E679DF1" w14:textId="77777777" w:rsidR="00C41554" w:rsidRDefault="00B66EFD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 xml:space="preserve">Gweithwyr Ystadau ac Ategol sydd â’r gyfran uchaf o staff benywaidd sy’n gweithio’n rhan-amser (79%).  </w:t>
      </w:r>
      <w:r>
        <w:rPr>
          <w:rFonts w:ascii="Arial" w:hAnsi="Arial" w:cs="Arial"/>
          <w:sz w:val="28"/>
          <w:szCs w:val="28"/>
          <w:lang w:val="cy-GB"/>
        </w:rPr>
        <w:t>Grwpiau staff eraill gyda chyfran uchel o staff benywaidd yn gweithio’n rhan-amser yw Gwasanaethau Clinigol Ychwanegol (55%), Gweinyddol a Chlercol (43%), Gwyddonwyr Nyrsio a Bydwreigiaeth Cofrestredig (42%) Gofal Iechyd (41%) a Gweithwyr Proffesiynol Pert</w:t>
      </w:r>
      <w:r>
        <w:rPr>
          <w:rFonts w:ascii="Arial" w:hAnsi="Arial" w:cs="Arial"/>
          <w:sz w:val="28"/>
          <w:szCs w:val="28"/>
          <w:lang w:val="cy-GB"/>
        </w:rPr>
        <w:t xml:space="preserve">hynol i Iechyd (42%). 40%). </w:t>
      </w:r>
    </w:p>
    <w:p w14:paraId="5822F945" w14:textId="77777777" w:rsidR="00C41554" w:rsidRPr="0083503E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0C1BA49" w14:textId="77777777" w:rsidR="00C41554" w:rsidRDefault="00B66EFD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canran uwch o staff meddygol a deintyddol benywaidd yn gweithio'n rhan-amser (29%) o gymharu â staff meddygol a deintyddol gwrywaidd (9%).</w:t>
      </w:r>
    </w:p>
    <w:p w14:paraId="331463C7" w14:textId="77777777" w:rsidR="006A5245" w:rsidRDefault="006A5245" w:rsidP="006A5245">
      <w:pPr>
        <w:pStyle w:val="ListParagraph"/>
        <w:rPr>
          <w:rFonts w:ascii="Arial" w:hAnsi="Arial" w:cs="Arial"/>
          <w:sz w:val="28"/>
          <w:szCs w:val="28"/>
        </w:rPr>
      </w:pPr>
    </w:p>
    <w:p w14:paraId="30449A4B" w14:textId="77777777" w:rsidR="00215C7F" w:rsidRDefault="00215C7F" w:rsidP="006A5245">
      <w:pPr>
        <w:pStyle w:val="ListParagraph"/>
        <w:rPr>
          <w:rFonts w:ascii="Arial" w:hAnsi="Arial" w:cs="Arial"/>
          <w:sz w:val="28"/>
          <w:szCs w:val="28"/>
        </w:rPr>
      </w:pPr>
    </w:p>
    <w:p w14:paraId="52DFF048" w14:textId="77777777" w:rsidR="00215C7F" w:rsidRDefault="00215C7F" w:rsidP="006A5245">
      <w:pPr>
        <w:pStyle w:val="ListParagraph"/>
        <w:rPr>
          <w:rFonts w:ascii="Arial" w:hAnsi="Arial" w:cs="Arial"/>
          <w:sz w:val="28"/>
          <w:szCs w:val="28"/>
        </w:rPr>
      </w:pPr>
    </w:p>
    <w:p w14:paraId="7411ED78" w14:textId="77777777" w:rsidR="00C41554" w:rsidRDefault="00B66EFD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A5245">
        <w:rPr>
          <w:rFonts w:ascii="Arial" w:hAnsi="Arial" w:cs="Arial"/>
          <w:sz w:val="28"/>
          <w:szCs w:val="28"/>
          <w:lang w:val="cy-GB"/>
        </w:rPr>
        <w:lastRenderedPageBreak/>
        <w:t>Mae cyfran uwch o staff parhaol mewn cyflogaeth amser llawn gyda ni (60%) na gwa</w:t>
      </w:r>
      <w:r w:rsidRPr="006A5245">
        <w:rPr>
          <w:rFonts w:ascii="Arial" w:hAnsi="Arial" w:cs="Arial"/>
          <w:sz w:val="28"/>
          <w:szCs w:val="28"/>
          <w:lang w:val="cy-GB"/>
        </w:rPr>
        <w:t>ith rhan amser (40%).  Mae hyn yr un peth ar gyfer staff ar gontractau dros dro cyfnod penodol gyda 61% yn gweithio oriau llawn amser.</w:t>
      </w:r>
    </w:p>
    <w:p w14:paraId="6ED00356" w14:textId="77777777" w:rsidR="001947FF" w:rsidRDefault="001947FF" w:rsidP="001947FF">
      <w:pPr>
        <w:pStyle w:val="ListParagraph"/>
        <w:rPr>
          <w:rFonts w:ascii="Arial" w:hAnsi="Arial" w:cs="Arial"/>
          <w:sz w:val="28"/>
          <w:szCs w:val="28"/>
        </w:rPr>
      </w:pPr>
    </w:p>
    <w:p w14:paraId="3D1CE611" w14:textId="77777777" w:rsidR="001947FF" w:rsidRPr="00122780" w:rsidRDefault="00B66EFD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 xml:space="preserve">Cynyddodd cyfanswm y staff ar gontractau dros dro cyfnod penodol o 1,398 ar 31 Mawrth 2020 i 1,579 ar 31 Mawrth 2021.  </w:t>
      </w:r>
      <w:r>
        <w:rPr>
          <w:rFonts w:ascii="Arial" w:hAnsi="Arial" w:cs="Arial"/>
          <w:sz w:val="28"/>
          <w:szCs w:val="28"/>
          <w:lang w:val="cy-GB"/>
        </w:rPr>
        <w:t>Cynyddodd y gyfran sy’n gweithio’n rhan-amser ar y mathau hyn o gontractau o 30% i 39% dros y cyfnod hwn.  Mae’r newidiadau yn adlewyrchu natur yr ymgyrchoedd recriwtio sydd eu hangen i ymateb i bandemig Covid-19.</w:t>
      </w:r>
    </w:p>
    <w:p w14:paraId="18B2DC57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0BBB7FF" w14:textId="77777777" w:rsidR="00D10D2A" w:rsidRPr="00923C4A" w:rsidRDefault="00D10D2A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C8E6290" w14:textId="77777777" w:rsidR="00C41554" w:rsidRPr="007E69B3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Cyflog</w:t>
      </w:r>
    </w:p>
    <w:p w14:paraId="5D681F9A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E91495B" w14:textId="77777777" w:rsidR="00C41554" w:rsidRDefault="00B66EFD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Tabl 12 yn dangos bod y cyfl</w:t>
      </w:r>
      <w:r>
        <w:rPr>
          <w:rFonts w:ascii="Arial" w:hAnsi="Arial" w:cs="Arial"/>
          <w:sz w:val="28"/>
          <w:szCs w:val="28"/>
          <w:lang w:val="cy-GB"/>
        </w:rPr>
        <w:t>og sylfaenol amser llawn cyfartalog yn uwch ar gyfer staff gwrywaidd na benywaidd ar draws yr holl grwpiau staff.</w:t>
      </w:r>
    </w:p>
    <w:p w14:paraId="26B83646" w14:textId="77777777"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406EBFB" w14:textId="77777777" w:rsidR="00C41554" w:rsidRDefault="00B66EFD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Staff Gweinyddol a Chlercaidd, Gwyddonwyr Gofal Iechyd, Staff Proffesiynol, Gwyddonol a Thechnegol Ychwanegol, a Meddygol a Deintyddol yw'r g</w:t>
      </w:r>
      <w:r>
        <w:rPr>
          <w:rFonts w:ascii="Arial" w:hAnsi="Arial" w:cs="Arial"/>
          <w:sz w:val="28"/>
          <w:szCs w:val="28"/>
          <w:lang w:val="cy-GB"/>
        </w:rPr>
        <w:t>rwpiau staff lle mae'r gwahaniaethau cyflog mwyaf rhwng staff gwrywaidd a benywaidd sy'n gweithio'n llawn amser.</w:t>
      </w:r>
    </w:p>
    <w:p w14:paraId="1897B9C7" w14:textId="77777777"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FBEC69C" w14:textId="77777777" w:rsidR="00C41554" w:rsidRDefault="00B66EFD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Mae'r cyflog sylfaenol rhan-amser cyfartalog yn uwch ar gyfer staff benywaidd na gwrywaidd ar draws y mwyafrif o grwpiau staff.  Yr eithriadau</w:t>
      </w:r>
      <w:r>
        <w:rPr>
          <w:rFonts w:ascii="Arial" w:hAnsi="Arial" w:cs="Arial"/>
          <w:sz w:val="28"/>
          <w:szCs w:val="28"/>
          <w:lang w:val="cy-GB"/>
        </w:rPr>
        <w:t xml:space="preserve"> yw Gwasanaethau Clinigol Ychwanegol a Staff Ystadau ac Ategol.</w:t>
      </w:r>
    </w:p>
    <w:p w14:paraId="24D614CF" w14:textId="77777777" w:rsidR="00463999" w:rsidRDefault="00463999" w:rsidP="00463999">
      <w:pPr>
        <w:pStyle w:val="ListParagraph"/>
        <w:rPr>
          <w:rFonts w:ascii="Arial" w:hAnsi="Arial" w:cs="Arial"/>
          <w:sz w:val="28"/>
          <w:szCs w:val="28"/>
        </w:rPr>
      </w:pPr>
    </w:p>
    <w:p w14:paraId="43E8FD46" w14:textId="77777777" w:rsidR="00C41554" w:rsidRPr="00463999" w:rsidRDefault="00B66EFD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dadansoddiad rhyw y gweithlu fesul band cyflog yn Nhabl 13 yn dangos bod cyfran y gweithwyr gwrywaidd yn cynyddu mewn rolau meddygol uwch.</w:t>
      </w:r>
    </w:p>
    <w:p w14:paraId="5C49497C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294F8D6" w14:textId="77777777" w:rsidR="00CF510B" w:rsidRPr="00650871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81AD49A" w14:textId="77777777" w:rsidR="00C41554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Ymadawyr</w:t>
      </w:r>
    </w:p>
    <w:p w14:paraId="285AEDE4" w14:textId="77777777" w:rsidR="00935AAA" w:rsidRPr="007E69B3" w:rsidRDefault="00935AAA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43651B6B" w14:textId="77777777" w:rsidR="0097663F" w:rsidRDefault="00B66EFD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Cynyddodd cyfanswm nifer y staff a adawodd y Bwrdd Iechyd o 1344 yn ystod 2019/2020 i 1446 yn 2020/21.  Mae’r cynnydd hwn o 7.6% yn nifer y rhai sy’n gadael yn rhannol oherwydd contractau cyfnod penodol yn ystod y pandemig.</w:t>
      </w:r>
    </w:p>
    <w:p w14:paraId="18D9BEAD" w14:textId="77777777" w:rsidR="0097663F" w:rsidRDefault="0097663F" w:rsidP="0097663F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7474AE6A" w14:textId="77777777" w:rsidR="00215C7F" w:rsidRDefault="00B66EFD" w:rsidP="00A1301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  <w:lang w:val="cy-GB"/>
        </w:rPr>
        <w:lastRenderedPageBreak/>
        <w:t>Dengys Tabl 14 gyfanswm nifer y</w:t>
      </w:r>
      <w:r w:rsidRPr="0064542D">
        <w:rPr>
          <w:rFonts w:ascii="Arial" w:hAnsi="Arial" w:cs="Arial"/>
          <w:sz w:val="28"/>
          <w:szCs w:val="28"/>
          <w:lang w:val="cy-GB"/>
        </w:rPr>
        <w:t xml:space="preserve"> staff a adawodd yn ôl band oedran fel cyfran o'r holl ymadawyr.</w:t>
      </w:r>
    </w:p>
    <w:p w14:paraId="3B5401DC" w14:textId="77777777" w:rsidR="00215C7F" w:rsidRDefault="00215C7F" w:rsidP="00215C7F">
      <w:pPr>
        <w:pStyle w:val="ListParagraph"/>
        <w:rPr>
          <w:rFonts w:ascii="Arial" w:hAnsi="Arial" w:cs="Arial"/>
          <w:sz w:val="28"/>
          <w:szCs w:val="28"/>
        </w:rPr>
      </w:pPr>
    </w:p>
    <w:p w14:paraId="20D81763" w14:textId="77777777" w:rsidR="009F6526" w:rsidRPr="0064542D" w:rsidRDefault="00B66EFD" w:rsidP="002445E5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  <w:lang w:val="cy-GB"/>
        </w:rPr>
        <w:t xml:space="preserve">Mae’r grŵp oedran 21 – 35 yn cyfrif am 35.8% o’r holl ymadawyr yn 2020/21.  Mae hyn yn ostyngiad o 42.5% yn 2019/2020.  Mae staff dros 50 oed yn cyfrif am 42% o'r holl ymadawyr.  Mae hyn yn </w:t>
      </w:r>
      <w:r w:rsidRPr="0064542D">
        <w:rPr>
          <w:rFonts w:ascii="Arial" w:hAnsi="Arial" w:cs="Arial"/>
          <w:sz w:val="28"/>
          <w:szCs w:val="28"/>
          <w:lang w:val="cy-GB"/>
        </w:rPr>
        <w:t>gynnydd o 33% yn y flwyddyn flaenorol.</w:t>
      </w:r>
    </w:p>
    <w:p w14:paraId="1D05E8DD" w14:textId="77777777" w:rsidR="00CF6CB8" w:rsidRDefault="00CF6CB8" w:rsidP="00CF6CB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06C32D19" w14:textId="77777777" w:rsidR="00CF6CB8" w:rsidRPr="00475E42" w:rsidRDefault="00B66EFD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Mae gan staff gwrywaidd gyfradd trosiant uwch o gymharu â staff benywaidd gan eu bod yn cyfrif am 23% o'r gweithlu ond 25% o ymadawyr.</w:t>
      </w:r>
    </w:p>
    <w:p w14:paraId="08A5BE26" w14:textId="77777777" w:rsidR="007E69B3" w:rsidRDefault="007E69B3" w:rsidP="007E69B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597C75C5" w14:textId="77777777" w:rsidR="00C41554" w:rsidRDefault="00B66EFD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lang w:val="cy-GB"/>
        </w:rPr>
        <w:t>Nid yw'n bosibl dod i unrhyw gasgliadau am ethnigrwydd, anabledd neu gyfeiriaded</w:t>
      </w:r>
      <w:r>
        <w:rPr>
          <w:rFonts w:ascii="Arial" w:hAnsi="Arial" w:cs="Arial"/>
          <w:sz w:val="28"/>
          <w:szCs w:val="28"/>
          <w:lang w:val="cy-GB"/>
        </w:rPr>
        <w:t>d rhywiol oherwydd y set ddata anghyflawn.</w:t>
      </w:r>
    </w:p>
    <w:p w14:paraId="16BEE8BA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4F2D919" w14:textId="77777777" w:rsidR="0064542D" w:rsidRDefault="0064542D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37F7064" w14:textId="77777777" w:rsidR="00C41554" w:rsidRPr="00650871" w:rsidRDefault="00B66EFD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650871">
        <w:rPr>
          <w:rFonts w:ascii="Arial" w:hAnsi="Arial" w:cs="Arial"/>
          <w:b/>
          <w:bCs/>
          <w:color w:val="1F497D"/>
          <w:sz w:val="28"/>
          <w:szCs w:val="28"/>
          <w:lang w:val="cy-GB"/>
        </w:rPr>
        <w:t>Cymhwyso Gweithdrefnau Achwyn a Disgyblu</w:t>
      </w:r>
    </w:p>
    <w:p w14:paraId="2B07A424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F30BD90" w14:textId="77777777" w:rsidR="005A31AC" w:rsidRPr="00863223" w:rsidRDefault="00B66EFD" w:rsidP="00C756C0">
      <w:pPr>
        <w:numPr>
          <w:ilvl w:val="0"/>
          <w:numId w:val="10"/>
        </w:numPr>
        <w:spacing w:after="0" w:line="240" w:lineRule="auto"/>
        <w:rPr>
          <w:sz w:val="28"/>
          <w:szCs w:val="28"/>
        </w:rPr>
      </w:pPr>
      <w:r w:rsidRPr="00581FEF">
        <w:rPr>
          <w:rFonts w:ascii="Arial" w:hAnsi="Arial" w:cs="Arial"/>
          <w:sz w:val="28"/>
          <w:szCs w:val="28"/>
          <w:lang w:val="cy-GB"/>
        </w:rPr>
        <w:t>Dim ond at ddibenion adrodd y mae data ar gael ar ryw y staff.</w:t>
      </w:r>
    </w:p>
    <w:p w14:paraId="6BE517E6" w14:textId="77777777" w:rsidR="00863223" w:rsidRPr="004560AD" w:rsidRDefault="00863223" w:rsidP="0086322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4ED2C38C" w14:textId="77777777" w:rsidR="00863223" w:rsidRPr="004560AD" w:rsidRDefault="00B66EFD" w:rsidP="00C756C0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4560AD">
        <w:rPr>
          <w:rFonts w:ascii="Arial" w:hAnsi="Arial" w:cs="Arial"/>
          <w:sz w:val="28"/>
          <w:szCs w:val="28"/>
          <w:lang w:val="cy-GB"/>
        </w:rPr>
        <w:t>Ni ellir datgelu gwybodaeth am nodweddion gwarchodedig eraill am resymau cyfrinachedd oherwydd y ffigurau</w:t>
      </w:r>
      <w:r w:rsidRPr="004560AD">
        <w:rPr>
          <w:rFonts w:ascii="Arial" w:hAnsi="Arial" w:cs="Arial"/>
          <w:sz w:val="28"/>
          <w:szCs w:val="28"/>
          <w:lang w:val="cy-GB"/>
        </w:rPr>
        <w:t xml:space="preserve"> isel.</w:t>
      </w:r>
    </w:p>
    <w:p w14:paraId="06A4A868" w14:textId="77777777" w:rsidR="00EA045F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5DD4963" w14:textId="77777777" w:rsidR="00EA045F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555503A" w14:textId="77777777" w:rsidR="00EA045F" w:rsidRDefault="00EA045F" w:rsidP="00EA045F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4F3A53F" w14:textId="77777777" w:rsidR="00EA045F" w:rsidRPr="00C756C0" w:rsidRDefault="00EA045F" w:rsidP="00EA045F">
      <w:pPr>
        <w:spacing w:after="0" w:line="240" w:lineRule="auto"/>
        <w:rPr>
          <w:sz w:val="28"/>
          <w:szCs w:val="28"/>
        </w:rPr>
      </w:pPr>
    </w:p>
    <w:sectPr w:rsidR="00EA045F" w:rsidRPr="00C756C0" w:rsidSect="0083503E">
      <w:footerReference w:type="default" r:id="rId12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32ED9E" w14:textId="77777777" w:rsidR="00B66EFD" w:rsidRDefault="00B66EFD">
      <w:pPr>
        <w:spacing w:after="0" w:line="240" w:lineRule="auto"/>
      </w:pPr>
      <w:r>
        <w:separator/>
      </w:r>
    </w:p>
  </w:endnote>
  <w:endnote w:type="continuationSeparator" w:id="0">
    <w:p w14:paraId="22969EA1" w14:textId="77777777" w:rsidR="00B66EFD" w:rsidRDefault="00B66E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6157E" w14:textId="7DDF1220" w:rsidR="00CF53E6" w:rsidRPr="00F96F2C" w:rsidRDefault="00B66EFD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9C3324">
      <w:rPr>
        <w:rFonts w:ascii="Arial" w:hAnsi="Arial" w:cs="Arial"/>
        <w:noProof/>
        <w:sz w:val="28"/>
        <w:szCs w:val="28"/>
      </w:rPr>
      <w:t>2</w:t>
    </w:r>
    <w:r w:rsidRPr="00F96F2C">
      <w:rPr>
        <w:rFonts w:ascii="Arial" w:hAnsi="Arial" w:cs="Arial"/>
        <w:sz w:val="28"/>
        <w:szCs w:val="28"/>
      </w:rPr>
      <w:fldChar w:fldCharType="end"/>
    </w:r>
  </w:p>
  <w:p w14:paraId="57B38479" w14:textId="77777777"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610809" w14:textId="77777777" w:rsidR="00B66EFD" w:rsidRDefault="00B66EFD">
      <w:pPr>
        <w:spacing w:after="0" w:line="240" w:lineRule="auto"/>
      </w:pPr>
      <w:r>
        <w:separator/>
      </w:r>
    </w:p>
  </w:footnote>
  <w:footnote w:type="continuationSeparator" w:id="0">
    <w:p w14:paraId="42EBF4FC" w14:textId="77777777" w:rsidR="00B66EFD" w:rsidRDefault="00B66E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00DA"/>
    <w:multiLevelType w:val="hybridMultilevel"/>
    <w:tmpl w:val="6FBE5704"/>
    <w:lvl w:ilvl="0" w:tplc="4BD24C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C08A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C52CE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C43E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7077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66DA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347E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22D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DCF5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A47A798C"/>
    <w:lvl w:ilvl="0" w:tplc="BCBAE6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4266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D049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CCED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1819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9FC05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6454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7229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685C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CF3D43"/>
    <w:multiLevelType w:val="hybridMultilevel"/>
    <w:tmpl w:val="DDF6BC8E"/>
    <w:lvl w:ilvl="0" w:tplc="6C767E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2CD1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A8238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6CE5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D472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62AC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904CF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7A483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5D63B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4E5053A"/>
    <w:multiLevelType w:val="hybridMultilevel"/>
    <w:tmpl w:val="6D7E0BBE"/>
    <w:lvl w:ilvl="0" w:tplc="ABEAC0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70418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EB8C5C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08A07A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9FC48A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9162E7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2E875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78C711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C062E2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5E1B2C"/>
    <w:multiLevelType w:val="hybridMultilevel"/>
    <w:tmpl w:val="4EBA9934"/>
    <w:lvl w:ilvl="0" w:tplc="E64807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D00D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7E9B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E437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7EEB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FAB0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84D6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3E09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324E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E72AC"/>
    <w:multiLevelType w:val="hybridMultilevel"/>
    <w:tmpl w:val="347AAB28"/>
    <w:lvl w:ilvl="0" w:tplc="482E9C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34DE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58F8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8EEA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26FB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0CAB3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5401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5A38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280D8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60AC9"/>
    <w:multiLevelType w:val="hybridMultilevel"/>
    <w:tmpl w:val="C508791C"/>
    <w:lvl w:ilvl="0" w:tplc="BCDCD2D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3F6C9B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E70FE3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BC01B1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628BAE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7F985D7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60A97F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32D1F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78A9DD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0044B92"/>
    <w:multiLevelType w:val="hybridMultilevel"/>
    <w:tmpl w:val="75FE1F6C"/>
    <w:lvl w:ilvl="0" w:tplc="F62464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BA4D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8654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7A56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42DF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1B072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3EC2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8E20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B389A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6659A9"/>
    <w:multiLevelType w:val="hybridMultilevel"/>
    <w:tmpl w:val="D7D49230"/>
    <w:lvl w:ilvl="0" w:tplc="070CBD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93E0F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12F6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4C4C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7297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44B2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D67A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7441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AECB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3152DE"/>
    <w:multiLevelType w:val="hybridMultilevel"/>
    <w:tmpl w:val="B02AC51E"/>
    <w:lvl w:ilvl="0" w:tplc="5074D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4886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77C41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BC99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02AE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261A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428D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B68F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429B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6427C5"/>
    <w:multiLevelType w:val="hybridMultilevel"/>
    <w:tmpl w:val="41B8AAA2"/>
    <w:lvl w:ilvl="0" w:tplc="F26A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4AA3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6C6B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BE16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D446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1C02A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FC6F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728E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6A47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CA1A84"/>
    <w:multiLevelType w:val="hybridMultilevel"/>
    <w:tmpl w:val="D95E8940"/>
    <w:lvl w:ilvl="0" w:tplc="BC6620BA">
      <w:start w:val="1"/>
      <w:numFmt w:val="bullet"/>
      <w:lvlText w:val="•"/>
      <w:lvlJc w:val="left"/>
      <w:pPr>
        <w:tabs>
          <w:tab w:val="num" w:pos="548"/>
        </w:tabs>
        <w:ind w:left="548" w:hanging="360"/>
      </w:pPr>
      <w:rPr>
        <w:rFonts w:ascii="Arial" w:hAnsi="Arial" w:hint="default"/>
      </w:rPr>
    </w:lvl>
    <w:lvl w:ilvl="1" w:tplc="C3DC459C" w:tentative="1">
      <w:start w:val="1"/>
      <w:numFmt w:val="bullet"/>
      <w:lvlText w:val="•"/>
      <w:lvlJc w:val="left"/>
      <w:pPr>
        <w:tabs>
          <w:tab w:val="num" w:pos="1268"/>
        </w:tabs>
        <w:ind w:left="1268" w:hanging="360"/>
      </w:pPr>
      <w:rPr>
        <w:rFonts w:ascii="Arial" w:hAnsi="Arial" w:hint="default"/>
      </w:rPr>
    </w:lvl>
    <w:lvl w:ilvl="2" w:tplc="07DAA79C" w:tentative="1">
      <w:start w:val="1"/>
      <w:numFmt w:val="bullet"/>
      <w:lvlText w:val="•"/>
      <w:lvlJc w:val="left"/>
      <w:pPr>
        <w:tabs>
          <w:tab w:val="num" w:pos="1988"/>
        </w:tabs>
        <w:ind w:left="1988" w:hanging="360"/>
      </w:pPr>
      <w:rPr>
        <w:rFonts w:ascii="Arial" w:hAnsi="Arial" w:hint="default"/>
      </w:rPr>
    </w:lvl>
    <w:lvl w:ilvl="3" w:tplc="A0C09632" w:tentative="1">
      <w:start w:val="1"/>
      <w:numFmt w:val="bullet"/>
      <w:lvlText w:val="•"/>
      <w:lvlJc w:val="left"/>
      <w:pPr>
        <w:tabs>
          <w:tab w:val="num" w:pos="2708"/>
        </w:tabs>
        <w:ind w:left="2708" w:hanging="360"/>
      </w:pPr>
      <w:rPr>
        <w:rFonts w:ascii="Arial" w:hAnsi="Arial" w:hint="default"/>
      </w:rPr>
    </w:lvl>
    <w:lvl w:ilvl="4" w:tplc="7A0A30E6" w:tentative="1">
      <w:start w:val="1"/>
      <w:numFmt w:val="bullet"/>
      <w:lvlText w:val="•"/>
      <w:lvlJc w:val="left"/>
      <w:pPr>
        <w:tabs>
          <w:tab w:val="num" w:pos="3428"/>
        </w:tabs>
        <w:ind w:left="3428" w:hanging="360"/>
      </w:pPr>
      <w:rPr>
        <w:rFonts w:ascii="Arial" w:hAnsi="Arial" w:hint="default"/>
      </w:rPr>
    </w:lvl>
    <w:lvl w:ilvl="5" w:tplc="54BABE78" w:tentative="1">
      <w:start w:val="1"/>
      <w:numFmt w:val="bullet"/>
      <w:lvlText w:val="•"/>
      <w:lvlJc w:val="left"/>
      <w:pPr>
        <w:tabs>
          <w:tab w:val="num" w:pos="4148"/>
        </w:tabs>
        <w:ind w:left="4148" w:hanging="360"/>
      </w:pPr>
      <w:rPr>
        <w:rFonts w:ascii="Arial" w:hAnsi="Arial" w:hint="default"/>
      </w:rPr>
    </w:lvl>
    <w:lvl w:ilvl="6" w:tplc="70C6DFF6" w:tentative="1">
      <w:start w:val="1"/>
      <w:numFmt w:val="bullet"/>
      <w:lvlText w:val="•"/>
      <w:lvlJc w:val="left"/>
      <w:pPr>
        <w:tabs>
          <w:tab w:val="num" w:pos="4868"/>
        </w:tabs>
        <w:ind w:left="4868" w:hanging="360"/>
      </w:pPr>
      <w:rPr>
        <w:rFonts w:ascii="Arial" w:hAnsi="Arial" w:hint="default"/>
      </w:rPr>
    </w:lvl>
    <w:lvl w:ilvl="7" w:tplc="6242FF3A" w:tentative="1">
      <w:start w:val="1"/>
      <w:numFmt w:val="bullet"/>
      <w:lvlText w:val="•"/>
      <w:lvlJc w:val="left"/>
      <w:pPr>
        <w:tabs>
          <w:tab w:val="num" w:pos="5588"/>
        </w:tabs>
        <w:ind w:left="5588" w:hanging="360"/>
      </w:pPr>
      <w:rPr>
        <w:rFonts w:ascii="Arial" w:hAnsi="Arial" w:hint="default"/>
      </w:rPr>
    </w:lvl>
    <w:lvl w:ilvl="8" w:tplc="DA1CE458" w:tentative="1">
      <w:start w:val="1"/>
      <w:numFmt w:val="bullet"/>
      <w:lvlText w:val="•"/>
      <w:lvlJc w:val="left"/>
      <w:pPr>
        <w:tabs>
          <w:tab w:val="num" w:pos="6308"/>
        </w:tabs>
        <w:ind w:left="6308" w:hanging="360"/>
      </w:pPr>
      <w:rPr>
        <w:rFonts w:ascii="Arial" w:hAnsi="Arial" w:hint="default"/>
      </w:rPr>
    </w:lvl>
  </w:abstractNum>
  <w:abstractNum w:abstractNumId="12" w15:restartNumberingAfterBreak="0">
    <w:nsid w:val="7FC74CBF"/>
    <w:multiLevelType w:val="hybridMultilevel"/>
    <w:tmpl w:val="F6F0FEE0"/>
    <w:lvl w:ilvl="0" w:tplc="65143CE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C9232A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776FD1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8E114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7504FC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B32D78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508FDC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35C6D7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920C82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3"/>
  </w:num>
  <w:num w:numId="4">
    <w:abstractNumId w:val="1"/>
  </w:num>
  <w:num w:numId="5">
    <w:abstractNumId w:val="7"/>
  </w:num>
  <w:num w:numId="6">
    <w:abstractNumId w:val="0"/>
  </w:num>
  <w:num w:numId="7">
    <w:abstractNumId w:val="8"/>
  </w:num>
  <w:num w:numId="8">
    <w:abstractNumId w:val="5"/>
  </w:num>
  <w:num w:numId="9">
    <w:abstractNumId w:val="9"/>
  </w:num>
  <w:num w:numId="10">
    <w:abstractNumId w:val="4"/>
  </w:num>
  <w:num w:numId="11">
    <w:abstractNumId w:val="10"/>
  </w:num>
  <w:num w:numId="12">
    <w:abstractNumId w:val="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76E"/>
    <w:rsid w:val="00006C2A"/>
    <w:rsid w:val="000111A7"/>
    <w:rsid w:val="00017E1A"/>
    <w:rsid w:val="0002196E"/>
    <w:rsid w:val="00025927"/>
    <w:rsid w:val="0002625B"/>
    <w:rsid w:val="00030404"/>
    <w:rsid w:val="00030AD6"/>
    <w:rsid w:val="000354CA"/>
    <w:rsid w:val="00037BEF"/>
    <w:rsid w:val="00041BD6"/>
    <w:rsid w:val="00042986"/>
    <w:rsid w:val="0004456A"/>
    <w:rsid w:val="00045578"/>
    <w:rsid w:val="00046FE0"/>
    <w:rsid w:val="000524D9"/>
    <w:rsid w:val="00055C50"/>
    <w:rsid w:val="00060864"/>
    <w:rsid w:val="00062A4F"/>
    <w:rsid w:val="00064C63"/>
    <w:rsid w:val="0006799E"/>
    <w:rsid w:val="000713B4"/>
    <w:rsid w:val="0007206E"/>
    <w:rsid w:val="00072167"/>
    <w:rsid w:val="00072C27"/>
    <w:rsid w:val="000744C4"/>
    <w:rsid w:val="00074F8E"/>
    <w:rsid w:val="000756B0"/>
    <w:rsid w:val="00076C3A"/>
    <w:rsid w:val="000800DE"/>
    <w:rsid w:val="00080645"/>
    <w:rsid w:val="00086065"/>
    <w:rsid w:val="00090B07"/>
    <w:rsid w:val="000919CB"/>
    <w:rsid w:val="000925B3"/>
    <w:rsid w:val="00092C4C"/>
    <w:rsid w:val="00093E86"/>
    <w:rsid w:val="00094CBF"/>
    <w:rsid w:val="00097361"/>
    <w:rsid w:val="000A09C1"/>
    <w:rsid w:val="000A0F6D"/>
    <w:rsid w:val="000A3253"/>
    <w:rsid w:val="000A3AF9"/>
    <w:rsid w:val="000A6F15"/>
    <w:rsid w:val="000B0931"/>
    <w:rsid w:val="000C086B"/>
    <w:rsid w:val="000C163E"/>
    <w:rsid w:val="000C1CAD"/>
    <w:rsid w:val="000C21CB"/>
    <w:rsid w:val="000C3348"/>
    <w:rsid w:val="000C4067"/>
    <w:rsid w:val="000C4715"/>
    <w:rsid w:val="000C5472"/>
    <w:rsid w:val="000D0576"/>
    <w:rsid w:val="000D1DFB"/>
    <w:rsid w:val="000D4807"/>
    <w:rsid w:val="000D581B"/>
    <w:rsid w:val="000E15B4"/>
    <w:rsid w:val="000E478D"/>
    <w:rsid w:val="000E4D15"/>
    <w:rsid w:val="000E4DDF"/>
    <w:rsid w:val="000E6EBE"/>
    <w:rsid w:val="000F149A"/>
    <w:rsid w:val="000F19C4"/>
    <w:rsid w:val="000F5F15"/>
    <w:rsid w:val="000F720E"/>
    <w:rsid w:val="00100A04"/>
    <w:rsid w:val="001017C7"/>
    <w:rsid w:val="00103EB4"/>
    <w:rsid w:val="00104303"/>
    <w:rsid w:val="00104EC2"/>
    <w:rsid w:val="00106E9F"/>
    <w:rsid w:val="00111905"/>
    <w:rsid w:val="00113FA6"/>
    <w:rsid w:val="00114191"/>
    <w:rsid w:val="0011508F"/>
    <w:rsid w:val="00115AB9"/>
    <w:rsid w:val="001205BB"/>
    <w:rsid w:val="00120826"/>
    <w:rsid w:val="00121484"/>
    <w:rsid w:val="00122780"/>
    <w:rsid w:val="001251C5"/>
    <w:rsid w:val="001251DE"/>
    <w:rsid w:val="0013077C"/>
    <w:rsid w:val="00132C69"/>
    <w:rsid w:val="0013431A"/>
    <w:rsid w:val="00144805"/>
    <w:rsid w:val="00144F1F"/>
    <w:rsid w:val="00146C8C"/>
    <w:rsid w:val="00150191"/>
    <w:rsid w:val="00150506"/>
    <w:rsid w:val="00153731"/>
    <w:rsid w:val="00156E49"/>
    <w:rsid w:val="00161715"/>
    <w:rsid w:val="00170928"/>
    <w:rsid w:val="00173332"/>
    <w:rsid w:val="00180BA5"/>
    <w:rsid w:val="00180F85"/>
    <w:rsid w:val="00185807"/>
    <w:rsid w:val="0018593D"/>
    <w:rsid w:val="00185EA4"/>
    <w:rsid w:val="00186E0A"/>
    <w:rsid w:val="00191B73"/>
    <w:rsid w:val="00193181"/>
    <w:rsid w:val="00193CEF"/>
    <w:rsid w:val="001947FF"/>
    <w:rsid w:val="001968EC"/>
    <w:rsid w:val="00196D16"/>
    <w:rsid w:val="001A022A"/>
    <w:rsid w:val="001A022F"/>
    <w:rsid w:val="001A36C7"/>
    <w:rsid w:val="001A48A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D5D5A"/>
    <w:rsid w:val="001D6ACC"/>
    <w:rsid w:val="001E45E5"/>
    <w:rsid w:val="001E596B"/>
    <w:rsid w:val="001E6896"/>
    <w:rsid w:val="001E6B71"/>
    <w:rsid w:val="001F1579"/>
    <w:rsid w:val="001F2B44"/>
    <w:rsid w:val="001F44DA"/>
    <w:rsid w:val="001F76B7"/>
    <w:rsid w:val="001F7D07"/>
    <w:rsid w:val="0020109E"/>
    <w:rsid w:val="00204F9F"/>
    <w:rsid w:val="00206B26"/>
    <w:rsid w:val="00207903"/>
    <w:rsid w:val="00212345"/>
    <w:rsid w:val="00215C7F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45E5"/>
    <w:rsid w:val="002458FA"/>
    <w:rsid w:val="00254419"/>
    <w:rsid w:val="0026126E"/>
    <w:rsid w:val="002618E0"/>
    <w:rsid w:val="00262175"/>
    <w:rsid w:val="00265B9D"/>
    <w:rsid w:val="00270CDB"/>
    <w:rsid w:val="00271E1A"/>
    <w:rsid w:val="00272C12"/>
    <w:rsid w:val="002745C8"/>
    <w:rsid w:val="002751B6"/>
    <w:rsid w:val="00282064"/>
    <w:rsid w:val="00282522"/>
    <w:rsid w:val="002832CA"/>
    <w:rsid w:val="00290DF9"/>
    <w:rsid w:val="0029263D"/>
    <w:rsid w:val="00293B72"/>
    <w:rsid w:val="002A644B"/>
    <w:rsid w:val="002B02C9"/>
    <w:rsid w:val="002B063A"/>
    <w:rsid w:val="002B1DEB"/>
    <w:rsid w:val="002B51FE"/>
    <w:rsid w:val="002C2907"/>
    <w:rsid w:val="002D01E6"/>
    <w:rsid w:val="002D19F1"/>
    <w:rsid w:val="002D1D41"/>
    <w:rsid w:val="002E47C1"/>
    <w:rsid w:val="002E5761"/>
    <w:rsid w:val="002F11F4"/>
    <w:rsid w:val="002F50C9"/>
    <w:rsid w:val="00302567"/>
    <w:rsid w:val="003033CD"/>
    <w:rsid w:val="0030468A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7F09"/>
    <w:rsid w:val="003309FA"/>
    <w:rsid w:val="003314DE"/>
    <w:rsid w:val="00333034"/>
    <w:rsid w:val="00335EE8"/>
    <w:rsid w:val="003361B7"/>
    <w:rsid w:val="00343859"/>
    <w:rsid w:val="0034455A"/>
    <w:rsid w:val="00345933"/>
    <w:rsid w:val="00347AAE"/>
    <w:rsid w:val="00350352"/>
    <w:rsid w:val="003507EC"/>
    <w:rsid w:val="00351FF0"/>
    <w:rsid w:val="00356E3F"/>
    <w:rsid w:val="00360DA7"/>
    <w:rsid w:val="003669B3"/>
    <w:rsid w:val="00367C30"/>
    <w:rsid w:val="00370387"/>
    <w:rsid w:val="00370D8E"/>
    <w:rsid w:val="00376081"/>
    <w:rsid w:val="00381718"/>
    <w:rsid w:val="0038598A"/>
    <w:rsid w:val="00393BB2"/>
    <w:rsid w:val="0039593C"/>
    <w:rsid w:val="00395FE8"/>
    <w:rsid w:val="00396D60"/>
    <w:rsid w:val="003A2307"/>
    <w:rsid w:val="003A60B4"/>
    <w:rsid w:val="003B09F6"/>
    <w:rsid w:val="003B20DF"/>
    <w:rsid w:val="003B5C16"/>
    <w:rsid w:val="003B7063"/>
    <w:rsid w:val="003C1524"/>
    <w:rsid w:val="003C1578"/>
    <w:rsid w:val="003C3F0F"/>
    <w:rsid w:val="003C43E6"/>
    <w:rsid w:val="003C5947"/>
    <w:rsid w:val="003D0E47"/>
    <w:rsid w:val="003D5EB8"/>
    <w:rsid w:val="003E1E04"/>
    <w:rsid w:val="003E21D7"/>
    <w:rsid w:val="003E3060"/>
    <w:rsid w:val="003F21F0"/>
    <w:rsid w:val="003F2D8F"/>
    <w:rsid w:val="003F389C"/>
    <w:rsid w:val="003F4F87"/>
    <w:rsid w:val="003F5F38"/>
    <w:rsid w:val="00401451"/>
    <w:rsid w:val="004031FD"/>
    <w:rsid w:val="00403525"/>
    <w:rsid w:val="00404ACF"/>
    <w:rsid w:val="00405642"/>
    <w:rsid w:val="004056EC"/>
    <w:rsid w:val="004071A0"/>
    <w:rsid w:val="00412EA8"/>
    <w:rsid w:val="004143C9"/>
    <w:rsid w:val="00414AF3"/>
    <w:rsid w:val="004151D2"/>
    <w:rsid w:val="00417532"/>
    <w:rsid w:val="0042070A"/>
    <w:rsid w:val="00421C4D"/>
    <w:rsid w:val="00422655"/>
    <w:rsid w:val="00422815"/>
    <w:rsid w:val="00424730"/>
    <w:rsid w:val="00425120"/>
    <w:rsid w:val="0042698E"/>
    <w:rsid w:val="0043105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60AD"/>
    <w:rsid w:val="00457054"/>
    <w:rsid w:val="004604F7"/>
    <w:rsid w:val="00461774"/>
    <w:rsid w:val="00463999"/>
    <w:rsid w:val="00475E42"/>
    <w:rsid w:val="00475E97"/>
    <w:rsid w:val="00476D6A"/>
    <w:rsid w:val="00476FE2"/>
    <w:rsid w:val="0048204F"/>
    <w:rsid w:val="004821D7"/>
    <w:rsid w:val="00486F1F"/>
    <w:rsid w:val="0048708D"/>
    <w:rsid w:val="0048776C"/>
    <w:rsid w:val="00490A84"/>
    <w:rsid w:val="00491C6D"/>
    <w:rsid w:val="00491D11"/>
    <w:rsid w:val="00492B30"/>
    <w:rsid w:val="0049383B"/>
    <w:rsid w:val="00497282"/>
    <w:rsid w:val="004A2249"/>
    <w:rsid w:val="004A282C"/>
    <w:rsid w:val="004A288F"/>
    <w:rsid w:val="004A7EEC"/>
    <w:rsid w:val="004B20E2"/>
    <w:rsid w:val="004B29A7"/>
    <w:rsid w:val="004B464C"/>
    <w:rsid w:val="004C79B9"/>
    <w:rsid w:val="004D10EF"/>
    <w:rsid w:val="004D3693"/>
    <w:rsid w:val="004D4E0F"/>
    <w:rsid w:val="004E748C"/>
    <w:rsid w:val="004E78EA"/>
    <w:rsid w:val="004F0F9C"/>
    <w:rsid w:val="004F301E"/>
    <w:rsid w:val="004F3E45"/>
    <w:rsid w:val="004F402A"/>
    <w:rsid w:val="004F5C36"/>
    <w:rsid w:val="004F62F6"/>
    <w:rsid w:val="004F6CD6"/>
    <w:rsid w:val="00500E62"/>
    <w:rsid w:val="005010EF"/>
    <w:rsid w:val="00501693"/>
    <w:rsid w:val="00501D30"/>
    <w:rsid w:val="00501FD8"/>
    <w:rsid w:val="0050228F"/>
    <w:rsid w:val="00503B59"/>
    <w:rsid w:val="00503EE5"/>
    <w:rsid w:val="00504006"/>
    <w:rsid w:val="0050568C"/>
    <w:rsid w:val="00507833"/>
    <w:rsid w:val="00510A8C"/>
    <w:rsid w:val="00511FE3"/>
    <w:rsid w:val="00514B43"/>
    <w:rsid w:val="00516257"/>
    <w:rsid w:val="005227ED"/>
    <w:rsid w:val="0052376A"/>
    <w:rsid w:val="00525B77"/>
    <w:rsid w:val="005301C9"/>
    <w:rsid w:val="00530FB2"/>
    <w:rsid w:val="00532181"/>
    <w:rsid w:val="00533341"/>
    <w:rsid w:val="00534535"/>
    <w:rsid w:val="00534AEB"/>
    <w:rsid w:val="005360D0"/>
    <w:rsid w:val="005365EC"/>
    <w:rsid w:val="00544749"/>
    <w:rsid w:val="00544C64"/>
    <w:rsid w:val="005459A2"/>
    <w:rsid w:val="00552C75"/>
    <w:rsid w:val="005552C7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F41"/>
    <w:rsid w:val="00581FEF"/>
    <w:rsid w:val="005849C0"/>
    <w:rsid w:val="005870DA"/>
    <w:rsid w:val="0059142D"/>
    <w:rsid w:val="00591EB2"/>
    <w:rsid w:val="00593F9A"/>
    <w:rsid w:val="0059431E"/>
    <w:rsid w:val="005A0708"/>
    <w:rsid w:val="005A1B15"/>
    <w:rsid w:val="005A227D"/>
    <w:rsid w:val="005A31AC"/>
    <w:rsid w:val="005A4511"/>
    <w:rsid w:val="005B020E"/>
    <w:rsid w:val="005B05A1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6EA3"/>
    <w:rsid w:val="005C79D9"/>
    <w:rsid w:val="005D1171"/>
    <w:rsid w:val="005D1629"/>
    <w:rsid w:val="005D299B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38D2"/>
    <w:rsid w:val="005F5EA7"/>
    <w:rsid w:val="00601491"/>
    <w:rsid w:val="006014B8"/>
    <w:rsid w:val="0060574B"/>
    <w:rsid w:val="00605C92"/>
    <w:rsid w:val="0060678C"/>
    <w:rsid w:val="00611561"/>
    <w:rsid w:val="006153B7"/>
    <w:rsid w:val="006238EC"/>
    <w:rsid w:val="006244FB"/>
    <w:rsid w:val="00624501"/>
    <w:rsid w:val="00627AA9"/>
    <w:rsid w:val="006334BA"/>
    <w:rsid w:val="00633537"/>
    <w:rsid w:val="00634BD5"/>
    <w:rsid w:val="0063505A"/>
    <w:rsid w:val="00637D6F"/>
    <w:rsid w:val="006405E5"/>
    <w:rsid w:val="0064542D"/>
    <w:rsid w:val="00650871"/>
    <w:rsid w:val="006523C8"/>
    <w:rsid w:val="0065723F"/>
    <w:rsid w:val="00660FF9"/>
    <w:rsid w:val="00661E5F"/>
    <w:rsid w:val="006620E3"/>
    <w:rsid w:val="00674A55"/>
    <w:rsid w:val="00675973"/>
    <w:rsid w:val="006763E0"/>
    <w:rsid w:val="006837C7"/>
    <w:rsid w:val="006838F3"/>
    <w:rsid w:val="00686CBD"/>
    <w:rsid w:val="00687360"/>
    <w:rsid w:val="00694BF1"/>
    <w:rsid w:val="006A0BA0"/>
    <w:rsid w:val="006A336F"/>
    <w:rsid w:val="006A5245"/>
    <w:rsid w:val="006A62DF"/>
    <w:rsid w:val="006A6648"/>
    <w:rsid w:val="006C1860"/>
    <w:rsid w:val="006C3D4B"/>
    <w:rsid w:val="006C62C8"/>
    <w:rsid w:val="006D0D64"/>
    <w:rsid w:val="006D0DFD"/>
    <w:rsid w:val="006D104C"/>
    <w:rsid w:val="006D2CC7"/>
    <w:rsid w:val="006D408A"/>
    <w:rsid w:val="006D4B33"/>
    <w:rsid w:val="006E4653"/>
    <w:rsid w:val="006E616F"/>
    <w:rsid w:val="006E6330"/>
    <w:rsid w:val="006F0F11"/>
    <w:rsid w:val="006F2247"/>
    <w:rsid w:val="006F668A"/>
    <w:rsid w:val="00702B0D"/>
    <w:rsid w:val="007072F3"/>
    <w:rsid w:val="00711262"/>
    <w:rsid w:val="00712632"/>
    <w:rsid w:val="007131AE"/>
    <w:rsid w:val="007219ED"/>
    <w:rsid w:val="00724571"/>
    <w:rsid w:val="00725F79"/>
    <w:rsid w:val="00732B4D"/>
    <w:rsid w:val="00732BA0"/>
    <w:rsid w:val="00735965"/>
    <w:rsid w:val="00736CA5"/>
    <w:rsid w:val="00736F8F"/>
    <w:rsid w:val="00743674"/>
    <w:rsid w:val="0075351C"/>
    <w:rsid w:val="00762F8F"/>
    <w:rsid w:val="007632FE"/>
    <w:rsid w:val="0077574F"/>
    <w:rsid w:val="00783DE5"/>
    <w:rsid w:val="00784850"/>
    <w:rsid w:val="00786F28"/>
    <w:rsid w:val="0079493F"/>
    <w:rsid w:val="00795117"/>
    <w:rsid w:val="007A49C0"/>
    <w:rsid w:val="007A7C68"/>
    <w:rsid w:val="007B465A"/>
    <w:rsid w:val="007B6E56"/>
    <w:rsid w:val="007C1213"/>
    <w:rsid w:val="007C6AE5"/>
    <w:rsid w:val="007D0461"/>
    <w:rsid w:val="007D240A"/>
    <w:rsid w:val="007D4C1D"/>
    <w:rsid w:val="007D5493"/>
    <w:rsid w:val="007E0D21"/>
    <w:rsid w:val="007E145B"/>
    <w:rsid w:val="007E28BB"/>
    <w:rsid w:val="007E3701"/>
    <w:rsid w:val="007E69B3"/>
    <w:rsid w:val="007F1A79"/>
    <w:rsid w:val="007F1C37"/>
    <w:rsid w:val="007F2D54"/>
    <w:rsid w:val="007F7DBC"/>
    <w:rsid w:val="00800AE6"/>
    <w:rsid w:val="00802D9F"/>
    <w:rsid w:val="00803377"/>
    <w:rsid w:val="00804FCB"/>
    <w:rsid w:val="00805357"/>
    <w:rsid w:val="00805BA9"/>
    <w:rsid w:val="00813EA1"/>
    <w:rsid w:val="008146DB"/>
    <w:rsid w:val="00817934"/>
    <w:rsid w:val="00824A7D"/>
    <w:rsid w:val="00827D3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3811"/>
    <w:rsid w:val="00853A21"/>
    <w:rsid w:val="008546F2"/>
    <w:rsid w:val="00855CBF"/>
    <w:rsid w:val="00856297"/>
    <w:rsid w:val="00856688"/>
    <w:rsid w:val="00856F19"/>
    <w:rsid w:val="008575F7"/>
    <w:rsid w:val="0085771A"/>
    <w:rsid w:val="00863223"/>
    <w:rsid w:val="00863721"/>
    <w:rsid w:val="0087039E"/>
    <w:rsid w:val="00871AC4"/>
    <w:rsid w:val="00871E2D"/>
    <w:rsid w:val="00882C2C"/>
    <w:rsid w:val="00885256"/>
    <w:rsid w:val="00885AE3"/>
    <w:rsid w:val="0089019D"/>
    <w:rsid w:val="00891821"/>
    <w:rsid w:val="008918F9"/>
    <w:rsid w:val="0089255E"/>
    <w:rsid w:val="00894421"/>
    <w:rsid w:val="00894A8F"/>
    <w:rsid w:val="008956A1"/>
    <w:rsid w:val="00895E80"/>
    <w:rsid w:val="00896180"/>
    <w:rsid w:val="00897CA1"/>
    <w:rsid w:val="008A04F4"/>
    <w:rsid w:val="008A2770"/>
    <w:rsid w:val="008A3321"/>
    <w:rsid w:val="008A4430"/>
    <w:rsid w:val="008B0034"/>
    <w:rsid w:val="008B03BF"/>
    <w:rsid w:val="008B61B3"/>
    <w:rsid w:val="008C02D9"/>
    <w:rsid w:val="008C1112"/>
    <w:rsid w:val="008C206C"/>
    <w:rsid w:val="008C39AD"/>
    <w:rsid w:val="008C6581"/>
    <w:rsid w:val="008D01F4"/>
    <w:rsid w:val="008D08B4"/>
    <w:rsid w:val="008D21B7"/>
    <w:rsid w:val="008D3A05"/>
    <w:rsid w:val="008D44CF"/>
    <w:rsid w:val="008D7269"/>
    <w:rsid w:val="008E2EFD"/>
    <w:rsid w:val="008E4969"/>
    <w:rsid w:val="008E4B0F"/>
    <w:rsid w:val="008E71B6"/>
    <w:rsid w:val="008F14AD"/>
    <w:rsid w:val="008F46B2"/>
    <w:rsid w:val="008F4807"/>
    <w:rsid w:val="00900E9F"/>
    <w:rsid w:val="00903387"/>
    <w:rsid w:val="00907896"/>
    <w:rsid w:val="00910A44"/>
    <w:rsid w:val="00912DCD"/>
    <w:rsid w:val="009154BA"/>
    <w:rsid w:val="009176A5"/>
    <w:rsid w:val="009206DE"/>
    <w:rsid w:val="00923C4A"/>
    <w:rsid w:val="00926980"/>
    <w:rsid w:val="00926F83"/>
    <w:rsid w:val="00927ECA"/>
    <w:rsid w:val="0093024E"/>
    <w:rsid w:val="00933E6B"/>
    <w:rsid w:val="00934922"/>
    <w:rsid w:val="00935AAA"/>
    <w:rsid w:val="00936317"/>
    <w:rsid w:val="00936829"/>
    <w:rsid w:val="009379F6"/>
    <w:rsid w:val="0094091C"/>
    <w:rsid w:val="0094171E"/>
    <w:rsid w:val="00944CFF"/>
    <w:rsid w:val="00950006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2DF"/>
    <w:rsid w:val="0096797A"/>
    <w:rsid w:val="00967F32"/>
    <w:rsid w:val="0097337D"/>
    <w:rsid w:val="0097663F"/>
    <w:rsid w:val="009779E0"/>
    <w:rsid w:val="00977D23"/>
    <w:rsid w:val="009843DC"/>
    <w:rsid w:val="00984B0D"/>
    <w:rsid w:val="00987CEC"/>
    <w:rsid w:val="00990076"/>
    <w:rsid w:val="00991B6B"/>
    <w:rsid w:val="00991C5A"/>
    <w:rsid w:val="009A1075"/>
    <w:rsid w:val="009A290B"/>
    <w:rsid w:val="009B2D3C"/>
    <w:rsid w:val="009C08D5"/>
    <w:rsid w:val="009C2847"/>
    <w:rsid w:val="009C3206"/>
    <w:rsid w:val="009C3324"/>
    <w:rsid w:val="009C4F1A"/>
    <w:rsid w:val="009C69FF"/>
    <w:rsid w:val="009D1FA0"/>
    <w:rsid w:val="009D56E8"/>
    <w:rsid w:val="009D76B7"/>
    <w:rsid w:val="009E2796"/>
    <w:rsid w:val="009E7A9C"/>
    <w:rsid w:val="009F51CA"/>
    <w:rsid w:val="009F6526"/>
    <w:rsid w:val="00A0353F"/>
    <w:rsid w:val="00A03DA8"/>
    <w:rsid w:val="00A05FF8"/>
    <w:rsid w:val="00A107DD"/>
    <w:rsid w:val="00A12017"/>
    <w:rsid w:val="00A13013"/>
    <w:rsid w:val="00A13309"/>
    <w:rsid w:val="00A15D02"/>
    <w:rsid w:val="00A167BA"/>
    <w:rsid w:val="00A16952"/>
    <w:rsid w:val="00A16D14"/>
    <w:rsid w:val="00A220DA"/>
    <w:rsid w:val="00A22B00"/>
    <w:rsid w:val="00A24384"/>
    <w:rsid w:val="00A3006D"/>
    <w:rsid w:val="00A30542"/>
    <w:rsid w:val="00A31A47"/>
    <w:rsid w:val="00A34E67"/>
    <w:rsid w:val="00A35AB4"/>
    <w:rsid w:val="00A4067A"/>
    <w:rsid w:val="00A43BCF"/>
    <w:rsid w:val="00A4400E"/>
    <w:rsid w:val="00A449B7"/>
    <w:rsid w:val="00A449D7"/>
    <w:rsid w:val="00A46D28"/>
    <w:rsid w:val="00A50A09"/>
    <w:rsid w:val="00A51CCC"/>
    <w:rsid w:val="00A5527D"/>
    <w:rsid w:val="00A56B54"/>
    <w:rsid w:val="00A57B26"/>
    <w:rsid w:val="00A6100E"/>
    <w:rsid w:val="00A65727"/>
    <w:rsid w:val="00A7102E"/>
    <w:rsid w:val="00A7586D"/>
    <w:rsid w:val="00A818B9"/>
    <w:rsid w:val="00A823BD"/>
    <w:rsid w:val="00A82DC6"/>
    <w:rsid w:val="00A94833"/>
    <w:rsid w:val="00A972C8"/>
    <w:rsid w:val="00AA112C"/>
    <w:rsid w:val="00AA1EC9"/>
    <w:rsid w:val="00AA4C30"/>
    <w:rsid w:val="00AA543D"/>
    <w:rsid w:val="00AA7BA0"/>
    <w:rsid w:val="00AB2C5B"/>
    <w:rsid w:val="00AB4884"/>
    <w:rsid w:val="00AB497D"/>
    <w:rsid w:val="00AC229C"/>
    <w:rsid w:val="00AC5A83"/>
    <w:rsid w:val="00AC5FC8"/>
    <w:rsid w:val="00AD4840"/>
    <w:rsid w:val="00AD4991"/>
    <w:rsid w:val="00AD5D72"/>
    <w:rsid w:val="00AD633D"/>
    <w:rsid w:val="00AD6B74"/>
    <w:rsid w:val="00AE1DC3"/>
    <w:rsid w:val="00AE26D2"/>
    <w:rsid w:val="00AF33E7"/>
    <w:rsid w:val="00AF3672"/>
    <w:rsid w:val="00AF5A21"/>
    <w:rsid w:val="00AF5BFC"/>
    <w:rsid w:val="00AF6C80"/>
    <w:rsid w:val="00B008FE"/>
    <w:rsid w:val="00B02D45"/>
    <w:rsid w:val="00B10033"/>
    <w:rsid w:val="00B122DA"/>
    <w:rsid w:val="00B135D2"/>
    <w:rsid w:val="00B14624"/>
    <w:rsid w:val="00B16246"/>
    <w:rsid w:val="00B21E51"/>
    <w:rsid w:val="00B25961"/>
    <w:rsid w:val="00B26C52"/>
    <w:rsid w:val="00B2764A"/>
    <w:rsid w:val="00B32E71"/>
    <w:rsid w:val="00B432F7"/>
    <w:rsid w:val="00B440B2"/>
    <w:rsid w:val="00B44E88"/>
    <w:rsid w:val="00B461D7"/>
    <w:rsid w:val="00B5254E"/>
    <w:rsid w:val="00B52870"/>
    <w:rsid w:val="00B5292B"/>
    <w:rsid w:val="00B54A2D"/>
    <w:rsid w:val="00B61005"/>
    <w:rsid w:val="00B63AFA"/>
    <w:rsid w:val="00B65001"/>
    <w:rsid w:val="00B6548F"/>
    <w:rsid w:val="00B65FA4"/>
    <w:rsid w:val="00B66EFD"/>
    <w:rsid w:val="00B67E17"/>
    <w:rsid w:val="00B67FFB"/>
    <w:rsid w:val="00B7371C"/>
    <w:rsid w:val="00B74BF5"/>
    <w:rsid w:val="00B808EE"/>
    <w:rsid w:val="00B83503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A6D14"/>
    <w:rsid w:val="00BA78C6"/>
    <w:rsid w:val="00BB231D"/>
    <w:rsid w:val="00BB2A72"/>
    <w:rsid w:val="00BB38EA"/>
    <w:rsid w:val="00BC0159"/>
    <w:rsid w:val="00BC4896"/>
    <w:rsid w:val="00BC5AD6"/>
    <w:rsid w:val="00BD0A74"/>
    <w:rsid w:val="00BD1B9B"/>
    <w:rsid w:val="00BD318F"/>
    <w:rsid w:val="00BD3506"/>
    <w:rsid w:val="00BD355F"/>
    <w:rsid w:val="00BD4631"/>
    <w:rsid w:val="00BD54E4"/>
    <w:rsid w:val="00BD6F96"/>
    <w:rsid w:val="00BE39E5"/>
    <w:rsid w:val="00BE6DED"/>
    <w:rsid w:val="00BE7058"/>
    <w:rsid w:val="00BE7810"/>
    <w:rsid w:val="00BF0185"/>
    <w:rsid w:val="00BF05E9"/>
    <w:rsid w:val="00BF0716"/>
    <w:rsid w:val="00BF553B"/>
    <w:rsid w:val="00BF5584"/>
    <w:rsid w:val="00BF76A6"/>
    <w:rsid w:val="00C006FB"/>
    <w:rsid w:val="00C04FDC"/>
    <w:rsid w:val="00C05A75"/>
    <w:rsid w:val="00C135F7"/>
    <w:rsid w:val="00C17CF6"/>
    <w:rsid w:val="00C20937"/>
    <w:rsid w:val="00C21452"/>
    <w:rsid w:val="00C2160D"/>
    <w:rsid w:val="00C31F3D"/>
    <w:rsid w:val="00C35A3B"/>
    <w:rsid w:val="00C35FD3"/>
    <w:rsid w:val="00C377EB"/>
    <w:rsid w:val="00C41554"/>
    <w:rsid w:val="00C4270E"/>
    <w:rsid w:val="00C436C5"/>
    <w:rsid w:val="00C44CC1"/>
    <w:rsid w:val="00C512C5"/>
    <w:rsid w:val="00C542DB"/>
    <w:rsid w:val="00C61B96"/>
    <w:rsid w:val="00C6559F"/>
    <w:rsid w:val="00C705C3"/>
    <w:rsid w:val="00C707DC"/>
    <w:rsid w:val="00C756C0"/>
    <w:rsid w:val="00C7725C"/>
    <w:rsid w:val="00C80724"/>
    <w:rsid w:val="00C81C9F"/>
    <w:rsid w:val="00C83D8E"/>
    <w:rsid w:val="00C848F7"/>
    <w:rsid w:val="00C87632"/>
    <w:rsid w:val="00C903BC"/>
    <w:rsid w:val="00C95534"/>
    <w:rsid w:val="00C96118"/>
    <w:rsid w:val="00C9695F"/>
    <w:rsid w:val="00CA0E25"/>
    <w:rsid w:val="00CA2E47"/>
    <w:rsid w:val="00CA3687"/>
    <w:rsid w:val="00CA563E"/>
    <w:rsid w:val="00CA56A7"/>
    <w:rsid w:val="00CA7800"/>
    <w:rsid w:val="00CB0574"/>
    <w:rsid w:val="00CC06DB"/>
    <w:rsid w:val="00CC469C"/>
    <w:rsid w:val="00CC55EA"/>
    <w:rsid w:val="00CD31E0"/>
    <w:rsid w:val="00CD4894"/>
    <w:rsid w:val="00CD5E78"/>
    <w:rsid w:val="00CF1956"/>
    <w:rsid w:val="00CF3439"/>
    <w:rsid w:val="00CF510B"/>
    <w:rsid w:val="00CF53E6"/>
    <w:rsid w:val="00CF6CB8"/>
    <w:rsid w:val="00CF701F"/>
    <w:rsid w:val="00D001D7"/>
    <w:rsid w:val="00D01F31"/>
    <w:rsid w:val="00D05B0B"/>
    <w:rsid w:val="00D0638C"/>
    <w:rsid w:val="00D064DD"/>
    <w:rsid w:val="00D06D96"/>
    <w:rsid w:val="00D070B5"/>
    <w:rsid w:val="00D07FB4"/>
    <w:rsid w:val="00D10D2A"/>
    <w:rsid w:val="00D13D18"/>
    <w:rsid w:val="00D20E1B"/>
    <w:rsid w:val="00D21006"/>
    <w:rsid w:val="00D21414"/>
    <w:rsid w:val="00D22F92"/>
    <w:rsid w:val="00D23E11"/>
    <w:rsid w:val="00D271F0"/>
    <w:rsid w:val="00D272CA"/>
    <w:rsid w:val="00D33C98"/>
    <w:rsid w:val="00D3682E"/>
    <w:rsid w:val="00D3740C"/>
    <w:rsid w:val="00D42744"/>
    <w:rsid w:val="00D467C6"/>
    <w:rsid w:val="00D53383"/>
    <w:rsid w:val="00D53D56"/>
    <w:rsid w:val="00D54B07"/>
    <w:rsid w:val="00D56676"/>
    <w:rsid w:val="00D57ED2"/>
    <w:rsid w:val="00D65A0F"/>
    <w:rsid w:val="00D67FA8"/>
    <w:rsid w:val="00D706E2"/>
    <w:rsid w:val="00D7377E"/>
    <w:rsid w:val="00D8107A"/>
    <w:rsid w:val="00D83570"/>
    <w:rsid w:val="00D8401B"/>
    <w:rsid w:val="00D861C7"/>
    <w:rsid w:val="00D87FEA"/>
    <w:rsid w:val="00D90EAC"/>
    <w:rsid w:val="00D9135C"/>
    <w:rsid w:val="00D94FEF"/>
    <w:rsid w:val="00D95040"/>
    <w:rsid w:val="00DA0570"/>
    <w:rsid w:val="00DA22AA"/>
    <w:rsid w:val="00DA31F9"/>
    <w:rsid w:val="00DA59B5"/>
    <w:rsid w:val="00DB0258"/>
    <w:rsid w:val="00DB6909"/>
    <w:rsid w:val="00DB6B5F"/>
    <w:rsid w:val="00DC28F9"/>
    <w:rsid w:val="00DC30B7"/>
    <w:rsid w:val="00DC349C"/>
    <w:rsid w:val="00DC4918"/>
    <w:rsid w:val="00DC52CF"/>
    <w:rsid w:val="00DC66E3"/>
    <w:rsid w:val="00DD1851"/>
    <w:rsid w:val="00DE0490"/>
    <w:rsid w:val="00DE43D1"/>
    <w:rsid w:val="00DE587C"/>
    <w:rsid w:val="00DF029F"/>
    <w:rsid w:val="00DF02EA"/>
    <w:rsid w:val="00DF44FD"/>
    <w:rsid w:val="00DF484F"/>
    <w:rsid w:val="00DF5182"/>
    <w:rsid w:val="00E0117A"/>
    <w:rsid w:val="00E02B05"/>
    <w:rsid w:val="00E10DDC"/>
    <w:rsid w:val="00E110DB"/>
    <w:rsid w:val="00E1141A"/>
    <w:rsid w:val="00E11911"/>
    <w:rsid w:val="00E22C9F"/>
    <w:rsid w:val="00E24DCC"/>
    <w:rsid w:val="00E260DF"/>
    <w:rsid w:val="00E33EBB"/>
    <w:rsid w:val="00E40A17"/>
    <w:rsid w:val="00E40AA0"/>
    <w:rsid w:val="00E410E7"/>
    <w:rsid w:val="00E425EB"/>
    <w:rsid w:val="00E52A95"/>
    <w:rsid w:val="00E568B5"/>
    <w:rsid w:val="00E60ADF"/>
    <w:rsid w:val="00E63EB9"/>
    <w:rsid w:val="00E642B5"/>
    <w:rsid w:val="00E6512C"/>
    <w:rsid w:val="00E67B47"/>
    <w:rsid w:val="00E75184"/>
    <w:rsid w:val="00E7571D"/>
    <w:rsid w:val="00E769DE"/>
    <w:rsid w:val="00E807D5"/>
    <w:rsid w:val="00E84D30"/>
    <w:rsid w:val="00E85B0E"/>
    <w:rsid w:val="00E931DD"/>
    <w:rsid w:val="00E93629"/>
    <w:rsid w:val="00E93D41"/>
    <w:rsid w:val="00E967D8"/>
    <w:rsid w:val="00EA045F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2D42"/>
    <w:rsid w:val="00EF75C0"/>
    <w:rsid w:val="00F0154B"/>
    <w:rsid w:val="00F01C9A"/>
    <w:rsid w:val="00F10480"/>
    <w:rsid w:val="00F11689"/>
    <w:rsid w:val="00F11927"/>
    <w:rsid w:val="00F12FFF"/>
    <w:rsid w:val="00F13671"/>
    <w:rsid w:val="00F1372F"/>
    <w:rsid w:val="00F154A0"/>
    <w:rsid w:val="00F175DA"/>
    <w:rsid w:val="00F308D0"/>
    <w:rsid w:val="00F31538"/>
    <w:rsid w:val="00F31D19"/>
    <w:rsid w:val="00F3363B"/>
    <w:rsid w:val="00F350D3"/>
    <w:rsid w:val="00F3510F"/>
    <w:rsid w:val="00F36F0C"/>
    <w:rsid w:val="00F3740D"/>
    <w:rsid w:val="00F37B64"/>
    <w:rsid w:val="00F409A8"/>
    <w:rsid w:val="00F40D49"/>
    <w:rsid w:val="00F4490E"/>
    <w:rsid w:val="00F5093D"/>
    <w:rsid w:val="00F579B5"/>
    <w:rsid w:val="00F60576"/>
    <w:rsid w:val="00F610B0"/>
    <w:rsid w:val="00F61BE7"/>
    <w:rsid w:val="00F62BC3"/>
    <w:rsid w:val="00F647DE"/>
    <w:rsid w:val="00F74875"/>
    <w:rsid w:val="00F8240B"/>
    <w:rsid w:val="00F843E1"/>
    <w:rsid w:val="00F8683D"/>
    <w:rsid w:val="00F90BE5"/>
    <w:rsid w:val="00F96BC4"/>
    <w:rsid w:val="00F96F2C"/>
    <w:rsid w:val="00FA3AB0"/>
    <w:rsid w:val="00FA4556"/>
    <w:rsid w:val="00FA7A4E"/>
    <w:rsid w:val="00FA7A53"/>
    <w:rsid w:val="00FB03C4"/>
    <w:rsid w:val="00FB20B3"/>
    <w:rsid w:val="00FB442E"/>
    <w:rsid w:val="00FB75D0"/>
    <w:rsid w:val="00FC1B70"/>
    <w:rsid w:val="00FC3898"/>
    <w:rsid w:val="00FC4171"/>
    <w:rsid w:val="00FC5684"/>
    <w:rsid w:val="00FC62A2"/>
    <w:rsid w:val="00FD1036"/>
    <w:rsid w:val="00FE2BDC"/>
    <w:rsid w:val="00FE2D20"/>
    <w:rsid w:val="00FE3F49"/>
    <w:rsid w:val="00FE7626"/>
    <w:rsid w:val="00FF012C"/>
    <w:rsid w:val="00FF0238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0789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03EE5"/>
    <w:rPr>
      <w:strike w:val="0"/>
      <w:dstrike w:val="0"/>
      <w:color w:val="3A599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ur01.safelinks.protection.outlook.com/?url=https%3A%2F%2Fgov.wales%2Fwritten-statement-covid-19-and-bame-communities&amp;data=02%7C01%7CRebecca.Gorman%40gov.wales%7Cb4925df3012540a23a7d08d7edd00541%7Ca2cc36c592804ae78887d06dab89216b%7C0%7C0%7C637239349998850622&amp;sdata=JbMc3VrNjtLt18jt%2FjlZ9%2BMTtpSNiCIO97CeCwtzecY%3D&amp;reserved=0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2" ma:contentTypeDescription="Create a new document." ma:contentTypeScope="" ma:versionID="914ef783a4cb934bab3ac69a5590694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5274646b13f7069315bf47de23b3f2a5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07DF4B-E77E-460C-8B3D-5A15DF197A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F90FC77-467A-44E5-9354-D88FD2C11E3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C65E9E9-9045-44E7-A335-1D4A61459E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7E08AFD-BB37-4259-8F53-E88EB130C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1189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7957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Ja002549</dc:creator>
  <cp:lastModifiedBy>Jane Williams (Swansea Bay UHB - Workforce &amp; OD)</cp:lastModifiedBy>
  <cp:revision>2</cp:revision>
  <dcterms:created xsi:type="dcterms:W3CDTF">2022-03-28T16:00:00Z</dcterms:created>
  <dcterms:modified xsi:type="dcterms:W3CDTF">2022-03-28T16:00:00Z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