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DBB1F9" w14:textId="77777777" w:rsidR="00F708D5" w:rsidRDefault="00F708D5" w:rsidP="00F708D5">
      <w:pPr>
        <w:rPr>
          <w:b/>
        </w:rPr>
      </w:pPr>
    </w:p>
    <w:p w14:paraId="57DBB1FA" w14:textId="77777777" w:rsidR="00F708D5" w:rsidRDefault="00F708D5" w:rsidP="00F708D5">
      <w:pPr>
        <w:rPr>
          <w:b/>
        </w:rPr>
      </w:pPr>
    </w:p>
    <w:p w14:paraId="57DBB1FB" w14:textId="77777777" w:rsidR="00F708D5" w:rsidRPr="00C62D34" w:rsidRDefault="001357C3" w:rsidP="00F708D5">
      <w:pPr>
        <w:pStyle w:val="Heading1"/>
        <w:rPr>
          <w:rStyle w:val="IntenseReference"/>
          <w:sz w:val="48"/>
          <w:szCs w:val="48"/>
        </w:rPr>
      </w:pPr>
      <w:r w:rsidRPr="4BFFDCB9">
        <w:rPr>
          <w:rStyle w:val="IntenseReference"/>
          <w:sz w:val="48"/>
          <w:szCs w:val="48"/>
          <w:lang w:val="cy-GB"/>
        </w:rPr>
        <w:t>Bwrdd Iechyd Prifysgol Bae Abertawe</w:t>
      </w:r>
    </w:p>
    <w:p w14:paraId="57DBB1FC" w14:textId="77777777" w:rsidR="00F708D5" w:rsidRPr="00C62D34" w:rsidRDefault="001357C3" w:rsidP="00F708D5">
      <w:pPr>
        <w:pStyle w:val="Heading1"/>
        <w:rPr>
          <w:rStyle w:val="IntenseReference"/>
          <w:sz w:val="48"/>
          <w:szCs w:val="48"/>
        </w:rPr>
      </w:pPr>
      <w:r w:rsidRPr="00C62D34">
        <w:rPr>
          <w:rStyle w:val="IntenseReference"/>
          <w:sz w:val="48"/>
          <w:szCs w:val="48"/>
          <w:lang w:val="cy-GB"/>
        </w:rPr>
        <w:t>Cynllun Strategol Ecwiti Brechlyn</w:t>
      </w:r>
    </w:p>
    <w:p w14:paraId="57DBB1FD" w14:textId="77777777" w:rsidR="00F708D5" w:rsidRDefault="001357C3" w:rsidP="00F708D5">
      <w:pPr>
        <w:pStyle w:val="Heading1"/>
        <w:rPr>
          <w:rStyle w:val="IntenseReference"/>
          <w:sz w:val="28"/>
          <w:szCs w:val="28"/>
        </w:rPr>
      </w:pPr>
      <w:r>
        <w:rPr>
          <w:rStyle w:val="IntenseReference"/>
          <w:sz w:val="28"/>
          <w:szCs w:val="28"/>
          <w:lang w:val="cy-GB"/>
        </w:rPr>
        <w:t xml:space="preserve">Mehefin 2024 </w:t>
      </w:r>
    </w:p>
    <w:p w14:paraId="57DBB1FE" w14:textId="77777777" w:rsidR="00E55D28" w:rsidRDefault="00E55D28" w:rsidP="00E55D28"/>
    <w:p w14:paraId="57DBB1FF" w14:textId="77777777" w:rsidR="00F708D5" w:rsidRDefault="00F708D5" w:rsidP="00F708D5"/>
    <w:p w14:paraId="57DBB200" w14:textId="77777777" w:rsidR="00F708D5" w:rsidRDefault="00F708D5" w:rsidP="00F708D5"/>
    <w:p w14:paraId="57DBB201" w14:textId="77777777" w:rsidR="00F708D5" w:rsidRDefault="00F708D5" w:rsidP="00F708D5"/>
    <w:p w14:paraId="57DBB202" w14:textId="77777777" w:rsidR="00F708D5" w:rsidRDefault="00F708D5" w:rsidP="00F708D5"/>
    <w:p w14:paraId="57DBB203" w14:textId="77777777" w:rsidR="00E55D28" w:rsidRDefault="00E55D28" w:rsidP="00F708D5"/>
    <w:p w14:paraId="57DBB204" w14:textId="77777777" w:rsidR="00F708D5" w:rsidRDefault="00F708D5" w:rsidP="00F708D5"/>
    <w:p w14:paraId="57DBB205" w14:textId="77777777" w:rsidR="00F708D5" w:rsidRDefault="00F708D5" w:rsidP="00F708D5"/>
    <w:p w14:paraId="57DBB206" w14:textId="77777777" w:rsidR="00F708D5" w:rsidRDefault="00F708D5" w:rsidP="00F708D5"/>
    <w:p w14:paraId="57DBB207" w14:textId="77777777" w:rsidR="00F708D5" w:rsidRDefault="00F708D5" w:rsidP="00F708D5"/>
    <w:p w14:paraId="57DBB208" w14:textId="77777777" w:rsidR="00F708D5" w:rsidRDefault="00F708D5" w:rsidP="00F708D5"/>
    <w:p w14:paraId="57DBB209" w14:textId="77777777" w:rsidR="00F708D5" w:rsidRDefault="00F708D5" w:rsidP="00F708D5"/>
    <w:p w14:paraId="57DBB20A" w14:textId="77777777" w:rsidR="00F708D5" w:rsidRDefault="00F708D5" w:rsidP="00F708D5"/>
    <w:p w14:paraId="57DBB20B" w14:textId="77777777" w:rsidR="00F708D5" w:rsidRDefault="00F708D5" w:rsidP="00F708D5"/>
    <w:p w14:paraId="57DBB20C" w14:textId="77777777" w:rsidR="00F708D5" w:rsidRDefault="00F708D5" w:rsidP="00F708D5"/>
    <w:p w14:paraId="57DBB20D" w14:textId="77777777" w:rsidR="00F708D5" w:rsidRDefault="00F708D5" w:rsidP="00F708D5"/>
    <w:p w14:paraId="57DBB20E" w14:textId="77777777" w:rsidR="00F708D5" w:rsidRDefault="00F708D5" w:rsidP="00F708D5"/>
    <w:p w14:paraId="57DBB20F" w14:textId="77777777" w:rsidR="00F708D5" w:rsidRDefault="00F708D5" w:rsidP="00F708D5"/>
    <w:p w14:paraId="57DBB210" w14:textId="77777777" w:rsidR="00F708D5" w:rsidRDefault="00F708D5" w:rsidP="00F708D5"/>
    <w:p w14:paraId="57DBB211" w14:textId="77777777" w:rsidR="00F708D5" w:rsidRDefault="00F708D5" w:rsidP="00F708D5"/>
    <w:p w14:paraId="57DBB212" w14:textId="77777777" w:rsidR="00F708D5" w:rsidRDefault="00F708D5" w:rsidP="00F708D5"/>
    <w:p w14:paraId="57DBB213" w14:textId="77777777" w:rsidR="00F708D5" w:rsidRDefault="00F708D5" w:rsidP="00F708D5"/>
    <w:p w14:paraId="57DBB214" w14:textId="77777777" w:rsidR="00F708D5" w:rsidRPr="0047392A" w:rsidRDefault="00F708D5" w:rsidP="00F708D5"/>
    <w:p w14:paraId="57DBB215" w14:textId="77777777" w:rsidR="00F708D5" w:rsidRPr="00C62D34" w:rsidRDefault="001357C3" w:rsidP="00F708D5">
      <w:pPr>
        <w:pStyle w:val="Heading1"/>
        <w:rPr>
          <w:b/>
          <w:bCs/>
          <w:sz w:val="24"/>
          <w:szCs w:val="24"/>
        </w:rPr>
      </w:pPr>
      <w:r w:rsidRPr="4BFFDCB9">
        <w:rPr>
          <w:b/>
          <w:bCs/>
          <w:sz w:val="28"/>
          <w:szCs w:val="28"/>
          <w:lang w:val="cy-GB"/>
        </w:rPr>
        <w:lastRenderedPageBreak/>
        <w:t>Cynnwys</w:t>
      </w:r>
    </w:p>
    <w:p w14:paraId="57DBB216" w14:textId="77777777" w:rsidR="00F708D5" w:rsidRPr="00C62D34" w:rsidRDefault="00F708D5" w:rsidP="00F708D5">
      <w:pPr>
        <w:rPr>
          <w:rFonts w:cstheme="majorHAnsi"/>
          <w:sz w:val="24"/>
          <w:szCs w:val="24"/>
        </w:rPr>
      </w:pPr>
    </w:p>
    <w:p w14:paraId="57DBB217" w14:textId="77777777" w:rsidR="00F708D5" w:rsidRPr="00C62D34" w:rsidRDefault="001357C3" w:rsidP="00F708D5">
      <w:pPr>
        <w:rPr>
          <w:rFonts w:asciiTheme="majorHAnsi" w:hAnsiTheme="majorHAnsi" w:cstheme="majorBidi"/>
          <w:sz w:val="24"/>
          <w:szCs w:val="24"/>
        </w:rPr>
      </w:pPr>
      <w:r w:rsidRPr="4BFFDCB9">
        <w:rPr>
          <w:rFonts w:asciiTheme="majorHAnsi" w:hAnsiTheme="majorHAnsi" w:cstheme="majorBidi"/>
          <w:sz w:val="24"/>
          <w:szCs w:val="24"/>
          <w:lang w:val="cy-GB"/>
        </w:rPr>
        <w:t>1. Nod</w:t>
      </w:r>
    </w:p>
    <w:p w14:paraId="57DBB218" w14:textId="77777777" w:rsidR="00F708D5" w:rsidRDefault="001357C3" w:rsidP="00F708D5">
      <w:pPr>
        <w:ind w:firstLine="720"/>
        <w:rPr>
          <w:rFonts w:asciiTheme="majorHAnsi" w:hAnsiTheme="majorHAnsi" w:cstheme="majorBidi"/>
          <w:sz w:val="24"/>
          <w:szCs w:val="24"/>
        </w:rPr>
      </w:pPr>
      <w:r w:rsidRPr="4BFFDCB9">
        <w:rPr>
          <w:rFonts w:asciiTheme="majorHAnsi" w:hAnsiTheme="majorHAnsi" w:cstheme="majorBidi"/>
          <w:sz w:val="24"/>
          <w:szCs w:val="24"/>
          <w:lang w:val="cy-GB"/>
        </w:rPr>
        <w:t xml:space="preserve">1.1 Ymlaen </w:t>
      </w:r>
    </w:p>
    <w:p w14:paraId="57DBB219" w14:textId="77777777" w:rsidR="00F708D5" w:rsidRPr="00C62D34" w:rsidRDefault="001357C3" w:rsidP="00F708D5">
      <w:pPr>
        <w:rPr>
          <w:rFonts w:asciiTheme="majorHAnsi" w:hAnsiTheme="majorHAnsi" w:cstheme="majorHAnsi"/>
          <w:sz w:val="24"/>
          <w:szCs w:val="24"/>
        </w:rPr>
      </w:pPr>
      <w:r w:rsidRPr="00C62D34">
        <w:rPr>
          <w:rFonts w:asciiTheme="majorHAnsi" w:hAnsiTheme="majorHAnsi" w:cstheme="majorHAnsi"/>
          <w:sz w:val="24"/>
          <w:szCs w:val="24"/>
          <w:lang w:val="cy-GB"/>
        </w:rPr>
        <w:t>2. Y Cefndir</w:t>
      </w:r>
    </w:p>
    <w:p w14:paraId="57DBB21A" w14:textId="77777777" w:rsidR="00F708D5" w:rsidRPr="00C62D34" w:rsidRDefault="001357C3" w:rsidP="00F708D5">
      <w:pPr>
        <w:rPr>
          <w:rFonts w:asciiTheme="majorHAnsi" w:hAnsiTheme="majorHAnsi" w:cstheme="majorHAnsi"/>
          <w:sz w:val="24"/>
          <w:szCs w:val="24"/>
        </w:rPr>
      </w:pPr>
      <w:r w:rsidRPr="00C62D34">
        <w:rPr>
          <w:rFonts w:asciiTheme="majorHAnsi" w:hAnsiTheme="majorHAnsi" w:cstheme="majorHAnsi"/>
          <w:sz w:val="24"/>
          <w:szCs w:val="24"/>
          <w:lang w:val="cy-GB"/>
        </w:rPr>
        <w:t>3. Beth yw'r Anghydraddoldebau Imiwneiddio?</w:t>
      </w:r>
    </w:p>
    <w:p w14:paraId="57DBB21B" w14:textId="77777777" w:rsidR="00F708D5" w:rsidRPr="00C62D34" w:rsidRDefault="001357C3" w:rsidP="00F708D5">
      <w:pPr>
        <w:rPr>
          <w:rFonts w:cstheme="majorHAnsi"/>
          <w:sz w:val="24"/>
          <w:szCs w:val="24"/>
        </w:rPr>
      </w:pPr>
      <w:r w:rsidRPr="00C62D34">
        <w:rPr>
          <w:rFonts w:asciiTheme="majorHAnsi" w:hAnsiTheme="majorHAnsi" w:cstheme="majorHAnsi"/>
          <w:sz w:val="24"/>
          <w:szCs w:val="24"/>
          <w:lang w:val="cy-GB"/>
        </w:rPr>
        <w:t>4. Fframwaith Imiwneiddio Cenedlaethol Cymru 2022 (NIF 2022)</w:t>
      </w:r>
    </w:p>
    <w:p w14:paraId="57DBB21C" w14:textId="77777777" w:rsidR="00F708D5" w:rsidRPr="00C62D34" w:rsidRDefault="001357C3" w:rsidP="00F708D5">
      <w:pPr>
        <w:ind w:left="720"/>
        <w:rPr>
          <w:rFonts w:cstheme="majorHAnsi"/>
          <w:sz w:val="24"/>
          <w:szCs w:val="24"/>
        </w:rPr>
      </w:pPr>
      <w:r w:rsidRPr="00C62D34">
        <w:rPr>
          <w:rFonts w:asciiTheme="majorHAnsi" w:hAnsiTheme="majorHAnsi" w:cstheme="majorHAnsi"/>
          <w:sz w:val="24"/>
          <w:szCs w:val="24"/>
          <w:lang w:val="cy-GB"/>
        </w:rPr>
        <w:t>4.1 Darpariaeth ar gyfer nodi grwpiau sydd â nifer isel o frechiadau</w:t>
      </w:r>
    </w:p>
    <w:p w14:paraId="57DBB21D" w14:textId="77777777" w:rsidR="00F708D5" w:rsidRPr="00C62D34" w:rsidRDefault="001357C3" w:rsidP="00F708D5">
      <w:pPr>
        <w:ind w:left="720"/>
        <w:rPr>
          <w:rFonts w:cstheme="majorHAnsi"/>
          <w:sz w:val="24"/>
          <w:szCs w:val="24"/>
        </w:rPr>
      </w:pPr>
      <w:r w:rsidRPr="00C62D34">
        <w:rPr>
          <w:rFonts w:asciiTheme="majorHAnsi" w:hAnsiTheme="majorHAnsi" w:cstheme="majorHAnsi"/>
          <w:sz w:val="24"/>
          <w:szCs w:val="24"/>
          <w:lang w:val="cy-GB"/>
        </w:rPr>
        <w:t>4.2 Darpariaeth ar gyfer pennu rhwystrau i imiwneiddiadau</w:t>
      </w:r>
    </w:p>
    <w:p w14:paraId="57DBB21E" w14:textId="77777777" w:rsidR="00F708D5" w:rsidRPr="00C62D34" w:rsidRDefault="001357C3" w:rsidP="00F708D5">
      <w:pPr>
        <w:ind w:left="720"/>
        <w:rPr>
          <w:rFonts w:cstheme="majorHAnsi"/>
          <w:sz w:val="24"/>
          <w:szCs w:val="24"/>
        </w:rPr>
      </w:pPr>
      <w:r w:rsidRPr="00C62D34">
        <w:rPr>
          <w:rFonts w:asciiTheme="majorHAnsi" w:hAnsiTheme="majorHAnsi" w:cstheme="majorHAnsi"/>
          <w:sz w:val="24"/>
          <w:szCs w:val="24"/>
          <w:lang w:val="cy-GB"/>
        </w:rPr>
        <w:t>4.3 Gweithio mewn partneriaeth ac ymgysylltu ystyrlon â hyrwyddwyr cymunedol, lleisiau dibynadwy a sefydliadau trydydd sector</w:t>
      </w:r>
    </w:p>
    <w:p w14:paraId="57DBB21F" w14:textId="77777777" w:rsidR="00F708D5" w:rsidRPr="00C62D34" w:rsidRDefault="001357C3" w:rsidP="00F708D5">
      <w:pPr>
        <w:ind w:left="720"/>
        <w:rPr>
          <w:rFonts w:cstheme="majorHAnsi"/>
          <w:sz w:val="24"/>
          <w:szCs w:val="24"/>
        </w:rPr>
      </w:pPr>
      <w:r w:rsidRPr="00C62D34">
        <w:rPr>
          <w:rFonts w:asciiTheme="majorHAnsi" w:hAnsiTheme="majorHAnsi" w:cstheme="majorHAnsi"/>
          <w:sz w:val="24"/>
          <w:szCs w:val="24"/>
          <w:lang w:val="cy-GB"/>
        </w:rPr>
        <w:t>4.4 Cydgynhyrchu ymyriadau wedi'u teilwra</w:t>
      </w:r>
    </w:p>
    <w:p w14:paraId="57DBB220" w14:textId="77777777" w:rsidR="00F708D5" w:rsidRPr="00C62D34" w:rsidRDefault="001357C3" w:rsidP="00F708D5">
      <w:pPr>
        <w:ind w:left="720"/>
        <w:rPr>
          <w:rFonts w:asciiTheme="majorHAnsi" w:hAnsiTheme="majorHAnsi" w:cstheme="majorHAnsi"/>
          <w:sz w:val="24"/>
          <w:szCs w:val="24"/>
        </w:rPr>
      </w:pPr>
      <w:r w:rsidRPr="00C62D34">
        <w:rPr>
          <w:rFonts w:asciiTheme="majorHAnsi" w:hAnsiTheme="majorHAnsi" w:cstheme="majorHAnsi"/>
          <w:sz w:val="24"/>
          <w:szCs w:val="24"/>
          <w:lang w:val="cy-GB"/>
        </w:rPr>
        <w:t>4.5 Gwerthuso gweithredoedd ac ymyriadau</w:t>
      </w:r>
    </w:p>
    <w:p w14:paraId="57DBB221" w14:textId="77777777" w:rsidR="00F708D5" w:rsidRPr="00C62D34" w:rsidRDefault="001357C3" w:rsidP="00F708D5">
      <w:pPr>
        <w:rPr>
          <w:rFonts w:asciiTheme="majorHAnsi" w:hAnsiTheme="majorHAnsi" w:cstheme="majorHAnsi"/>
          <w:sz w:val="24"/>
          <w:szCs w:val="24"/>
        </w:rPr>
      </w:pPr>
      <w:r w:rsidRPr="00C62D34">
        <w:rPr>
          <w:rFonts w:asciiTheme="majorHAnsi" w:hAnsiTheme="majorHAnsi" w:cstheme="majorHAnsi"/>
          <w:sz w:val="24"/>
          <w:szCs w:val="24"/>
          <w:lang w:val="cy-GB"/>
        </w:rPr>
        <w:t>5. Ffurfio Gwasanaeth Imiwneiddio (a yrrir gan NIF 2022)</w:t>
      </w:r>
    </w:p>
    <w:p w14:paraId="57DBB222" w14:textId="77777777" w:rsidR="00F708D5" w:rsidRPr="00C62D34" w:rsidRDefault="001357C3" w:rsidP="00F708D5">
      <w:pPr>
        <w:rPr>
          <w:rFonts w:cstheme="majorHAnsi"/>
          <w:sz w:val="24"/>
          <w:szCs w:val="24"/>
        </w:rPr>
      </w:pPr>
      <w:r w:rsidRPr="00C62D34">
        <w:rPr>
          <w:rFonts w:asciiTheme="majorHAnsi" w:hAnsiTheme="majorHAnsi" w:cstheme="majorHAnsi"/>
          <w:sz w:val="24"/>
          <w:szCs w:val="24"/>
          <w:lang w:val="cy-GB"/>
        </w:rPr>
        <w:t>6. Cwmpas ymagwedd y Bwrdd Iechyd at Ecwiti Brechlyn</w:t>
      </w:r>
    </w:p>
    <w:p w14:paraId="57DBB223" w14:textId="77777777" w:rsidR="00F708D5" w:rsidRPr="00C62D34" w:rsidRDefault="001357C3" w:rsidP="00F708D5">
      <w:pPr>
        <w:ind w:left="720"/>
        <w:rPr>
          <w:rFonts w:cstheme="majorHAnsi"/>
          <w:sz w:val="24"/>
          <w:szCs w:val="24"/>
        </w:rPr>
      </w:pPr>
      <w:r w:rsidRPr="00C62D34">
        <w:rPr>
          <w:rFonts w:asciiTheme="majorHAnsi" w:hAnsiTheme="majorHAnsi" w:cstheme="majorHAnsi"/>
          <w:sz w:val="24"/>
          <w:szCs w:val="24"/>
          <w:lang w:val="cy-GB"/>
        </w:rPr>
        <w:t>6.1 Petruster brechlyn</w:t>
      </w:r>
    </w:p>
    <w:p w14:paraId="57DBB224" w14:textId="77777777" w:rsidR="00F708D5" w:rsidRPr="00C62D34" w:rsidRDefault="001357C3" w:rsidP="00F708D5">
      <w:pPr>
        <w:ind w:left="720"/>
        <w:rPr>
          <w:rFonts w:cstheme="majorHAnsi"/>
          <w:sz w:val="24"/>
          <w:szCs w:val="24"/>
        </w:rPr>
      </w:pPr>
      <w:r w:rsidRPr="00C62D34">
        <w:rPr>
          <w:rFonts w:asciiTheme="majorHAnsi" w:hAnsiTheme="majorHAnsi" w:cstheme="majorHAnsi"/>
          <w:sz w:val="24"/>
          <w:szCs w:val="24"/>
          <w:lang w:val="cy-GB"/>
        </w:rPr>
        <w:t>6.2 Gan ddefnyddio model damcaniaethol: COM-B</w:t>
      </w:r>
    </w:p>
    <w:p w14:paraId="57DBB225" w14:textId="77777777" w:rsidR="00F708D5" w:rsidRPr="00C62D34" w:rsidRDefault="001357C3" w:rsidP="00F708D5">
      <w:pPr>
        <w:ind w:left="720"/>
        <w:rPr>
          <w:rFonts w:asciiTheme="majorHAnsi" w:hAnsiTheme="majorHAnsi" w:cstheme="majorHAnsi"/>
          <w:sz w:val="24"/>
          <w:szCs w:val="24"/>
        </w:rPr>
      </w:pPr>
      <w:r w:rsidRPr="00C62D34">
        <w:rPr>
          <w:rFonts w:asciiTheme="majorHAnsi" w:hAnsiTheme="majorHAnsi" w:cstheme="majorHAnsi"/>
          <w:sz w:val="24"/>
          <w:szCs w:val="24"/>
          <w:lang w:val="cy-GB"/>
        </w:rPr>
        <w:t>6.3 Fframwaith ar gyfer ecwiti brechlynnau</w:t>
      </w:r>
    </w:p>
    <w:p w14:paraId="57DBB226" w14:textId="77777777" w:rsidR="00F708D5" w:rsidRPr="00C62D34" w:rsidRDefault="001357C3" w:rsidP="00F708D5">
      <w:pPr>
        <w:rPr>
          <w:rFonts w:asciiTheme="majorHAnsi" w:hAnsiTheme="majorHAnsi" w:cstheme="majorBidi"/>
          <w:sz w:val="24"/>
          <w:szCs w:val="24"/>
        </w:rPr>
      </w:pPr>
      <w:r w:rsidRPr="4BFFDCB9">
        <w:rPr>
          <w:rFonts w:asciiTheme="majorHAnsi" w:hAnsiTheme="majorHAnsi" w:cstheme="majorBidi"/>
          <w:sz w:val="24"/>
          <w:szCs w:val="24"/>
          <w:lang w:val="cy-GB"/>
        </w:rPr>
        <w:t>7. Anghydraddoldeb yn Data Brechlyn BIP Bae Abertawe</w:t>
      </w:r>
    </w:p>
    <w:p w14:paraId="57DBB227" w14:textId="77777777" w:rsidR="00F708D5" w:rsidRDefault="001357C3" w:rsidP="00F708D5">
      <w:pPr>
        <w:rPr>
          <w:rFonts w:asciiTheme="majorHAnsi" w:eastAsiaTheme="majorEastAsia" w:hAnsiTheme="majorHAnsi" w:cstheme="majorBidi"/>
          <w:color w:val="2F5496" w:themeColor="accent1" w:themeShade="BF"/>
          <w:sz w:val="28"/>
          <w:szCs w:val="28"/>
        </w:rPr>
      </w:pPr>
      <w:r w:rsidRPr="4BFFDCB9">
        <w:rPr>
          <w:rFonts w:asciiTheme="majorHAnsi" w:hAnsiTheme="majorHAnsi" w:cstheme="majorBidi"/>
          <w:sz w:val="24"/>
          <w:szCs w:val="24"/>
          <w:lang w:val="cy-GB"/>
        </w:rPr>
        <w:t>8. Blaenoriaethau Bae Abertawe ar gyfer Cyflenwi Ecwiti Brechlyn yn ystod 2024/2025</w:t>
      </w:r>
    </w:p>
    <w:p w14:paraId="57DBB228" w14:textId="77777777" w:rsidR="00F708D5" w:rsidRDefault="001357C3" w:rsidP="00F708D5">
      <w:pPr>
        <w:rPr>
          <w:rFonts w:asciiTheme="majorHAnsi" w:hAnsiTheme="majorHAnsi" w:cstheme="majorBidi"/>
          <w:sz w:val="24"/>
          <w:szCs w:val="24"/>
        </w:rPr>
      </w:pPr>
      <w:r w:rsidRPr="4BFFDCB9">
        <w:rPr>
          <w:rFonts w:asciiTheme="majorHAnsi" w:hAnsiTheme="majorHAnsi" w:cstheme="majorBidi"/>
          <w:sz w:val="24"/>
          <w:szCs w:val="24"/>
          <w:lang w:val="cy-GB"/>
        </w:rPr>
        <w:t xml:space="preserve">10. Crynodeb </w:t>
      </w:r>
    </w:p>
    <w:p w14:paraId="57DBB229" w14:textId="77777777" w:rsidR="00F708D5" w:rsidRPr="00C62D34" w:rsidRDefault="00F708D5" w:rsidP="00F708D5">
      <w:pPr>
        <w:rPr>
          <w:rFonts w:cstheme="majorHAnsi"/>
          <w:sz w:val="24"/>
          <w:szCs w:val="24"/>
        </w:rPr>
      </w:pPr>
    </w:p>
    <w:p w14:paraId="57DBB22A" w14:textId="77777777" w:rsidR="00F708D5" w:rsidRDefault="00F708D5" w:rsidP="00F708D5"/>
    <w:p w14:paraId="57DBB22B" w14:textId="77777777" w:rsidR="00F708D5" w:rsidRDefault="00F708D5" w:rsidP="00F708D5"/>
    <w:p w14:paraId="57DBB22C" w14:textId="77777777" w:rsidR="00F708D5" w:rsidRDefault="00F708D5" w:rsidP="00F708D5"/>
    <w:p w14:paraId="57DBB22D" w14:textId="77777777" w:rsidR="00F708D5" w:rsidRDefault="00F708D5" w:rsidP="00F708D5"/>
    <w:p w14:paraId="57DBB22E" w14:textId="77777777" w:rsidR="00F708D5" w:rsidRDefault="00F708D5" w:rsidP="00F708D5"/>
    <w:p w14:paraId="57DBB22F" w14:textId="77777777" w:rsidR="00F708D5" w:rsidRDefault="00F708D5" w:rsidP="00F708D5"/>
    <w:p w14:paraId="57DBB230" w14:textId="77777777" w:rsidR="00F708D5" w:rsidRDefault="00F708D5" w:rsidP="00F708D5"/>
    <w:p w14:paraId="57DBB231" w14:textId="77777777" w:rsidR="00F708D5" w:rsidRDefault="00F708D5" w:rsidP="00F708D5"/>
    <w:p w14:paraId="57DBB232" w14:textId="77777777" w:rsidR="00F708D5" w:rsidRDefault="00F708D5" w:rsidP="00F708D5"/>
    <w:p w14:paraId="57DBB233" w14:textId="77777777" w:rsidR="00F708D5" w:rsidRPr="00C62D34" w:rsidRDefault="00F708D5" w:rsidP="00F708D5"/>
    <w:p w14:paraId="57DBB234" w14:textId="77777777" w:rsidR="00F708D5" w:rsidRDefault="001357C3" w:rsidP="00F708D5">
      <w:pPr>
        <w:rPr>
          <w:rFonts w:ascii="Arial" w:hAnsi="Arial" w:cs="Arial"/>
          <w:b/>
          <w:sz w:val="24"/>
          <w:szCs w:val="24"/>
        </w:rPr>
      </w:pPr>
      <w:r w:rsidRPr="4BFFDCB9">
        <w:rPr>
          <w:b/>
          <w:bCs/>
          <w:sz w:val="28"/>
          <w:szCs w:val="28"/>
          <w:lang w:val="cy-GB"/>
        </w:rPr>
        <w:t>Bwrdd Iechyd Prifysgol Bae Abert</w:t>
      </w:r>
      <w:r w:rsidR="005170FC">
        <w:rPr>
          <w:rFonts w:ascii="Arial" w:hAnsi="Arial" w:cs="Arial"/>
          <w:b/>
          <w:bCs/>
          <w:sz w:val="24"/>
          <w:szCs w:val="24"/>
          <w:lang w:val="cy-GB"/>
        </w:rPr>
        <w:t>awe</w:t>
      </w:r>
    </w:p>
    <w:p w14:paraId="57DBB235" w14:textId="77777777" w:rsidR="00F708D5" w:rsidRPr="00C62D34" w:rsidRDefault="001357C3" w:rsidP="00F708D5">
      <w:pPr>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lang w:val="cy-GB"/>
        </w:rPr>
        <w:t>1. Nod</w:t>
      </w:r>
    </w:p>
    <w:p w14:paraId="57DBB236" w14:textId="77777777" w:rsidR="00F708D5" w:rsidRPr="00CD76D9" w:rsidRDefault="001357C3" w:rsidP="00F708D5">
      <w:pPr>
        <w:jc w:val="both"/>
        <w:rPr>
          <w:rFonts w:ascii="Arial" w:hAnsi="Arial" w:cs="Arial"/>
          <w:sz w:val="24"/>
          <w:szCs w:val="24"/>
        </w:rPr>
      </w:pPr>
      <w:r w:rsidRPr="00CD76D9">
        <w:rPr>
          <w:rFonts w:ascii="Arial" w:hAnsi="Arial" w:cs="Arial"/>
          <w:sz w:val="24"/>
          <w:szCs w:val="24"/>
          <w:lang w:val="cy-GB"/>
        </w:rPr>
        <w:t>Mae tegwch brechu yn un o egwyddorion craidd Fframwaith Imiwneiddio Cenedlaethol Cymru (2022).  Dylai pawb ar draws BIP Bae Abertawe gael mynediad teg a chyfleoedd i drafod a derbyn yr holl frechiadau. Rydym am weithio gyda’n cymunedau i gynnig cymorth ychwanegol wedi’i deilwra i unigolion, teuluoedd a’n cymunedau. Bydd hyn yn sicrhau bod ganddynt y wybodaeth ofynnol i wneud dewis gwybodus, gan sicrhau eu bod yn cael eu hamddiffyn rhag clefydau y gellir eu hatal drwy frechu trwy frechu amserol.</w:t>
      </w:r>
    </w:p>
    <w:p w14:paraId="57DBB237" w14:textId="77777777" w:rsidR="00F708D5" w:rsidRPr="00CD76D9" w:rsidRDefault="001357C3" w:rsidP="00F708D5">
      <w:pPr>
        <w:pStyle w:val="Heading1"/>
        <w:rPr>
          <w:b/>
          <w:bCs/>
          <w:sz w:val="28"/>
          <w:szCs w:val="28"/>
        </w:rPr>
      </w:pPr>
      <w:r w:rsidRPr="00CD76D9">
        <w:rPr>
          <w:b/>
          <w:bCs/>
          <w:sz w:val="28"/>
          <w:szCs w:val="28"/>
          <w:lang w:val="cy-GB"/>
        </w:rPr>
        <w:t>1.1 Rhagair</w:t>
      </w:r>
    </w:p>
    <w:p w14:paraId="57DBB238" w14:textId="77777777" w:rsidR="00F708D5" w:rsidRPr="00CD76D9" w:rsidRDefault="001357C3" w:rsidP="00F708D5">
      <w:pPr>
        <w:autoSpaceDE w:val="0"/>
        <w:autoSpaceDN w:val="0"/>
        <w:adjustRightInd w:val="0"/>
        <w:jc w:val="both"/>
        <w:rPr>
          <w:rFonts w:ascii="Arial" w:hAnsi="Arial" w:cs="Arial"/>
          <w:sz w:val="24"/>
          <w:szCs w:val="24"/>
        </w:rPr>
      </w:pPr>
      <w:r w:rsidRPr="4BFFDCB9">
        <w:rPr>
          <w:rFonts w:ascii="Arial" w:hAnsi="Arial" w:cs="Arial"/>
          <w:sz w:val="24"/>
          <w:szCs w:val="24"/>
          <w:lang w:val="cy-GB"/>
        </w:rPr>
        <w:t xml:space="preserve">Mae brechu yn un o’r ymyriadau mwyaf llwyddiannus a chost-effeithiol sy’n achub bywydau dirifedi ledled y byd (SAGE, 2014). Ers i frechiadau gael eu cyflwyno yn y DU, mae clefydau fel y frech wen a rwbela a arferai ladd neu analluogi miliynau o bobl – naill ai’n cael eu dileu neu’n cael eu gweld yn anaml iawn. </w:t>
      </w:r>
    </w:p>
    <w:p w14:paraId="57DBB239" w14:textId="77777777" w:rsidR="00F708D5" w:rsidRPr="00CD76D9" w:rsidRDefault="00F708D5" w:rsidP="00F708D5">
      <w:pPr>
        <w:autoSpaceDE w:val="0"/>
        <w:autoSpaceDN w:val="0"/>
        <w:adjustRightInd w:val="0"/>
        <w:spacing w:after="0" w:line="276" w:lineRule="auto"/>
        <w:jc w:val="both"/>
        <w:rPr>
          <w:rFonts w:ascii="Arial" w:hAnsi="Arial" w:cs="Arial"/>
          <w:sz w:val="24"/>
          <w:szCs w:val="24"/>
        </w:rPr>
      </w:pPr>
    </w:p>
    <w:p w14:paraId="57DBB23A" w14:textId="77777777" w:rsidR="00F708D5" w:rsidRPr="00CD76D9" w:rsidRDefault="001357C3" w:rsidP="00F708D5">
      <w:pPr>
        <w:jc w:val="both"/>
        <w:rPr>
          <w:rFonts w:ascii="Arial" w:hAnsi="Arial" w:cs="Arial"/>
          <w:sz w:val="24"/>
          <w:szCs w:val="24"/>
        </w:rPr>
      </w:pPr>
      <w:r w:rsidRPr="4BFFDCB9">
        <w:rPr>
          <w:rFonts w:ascii="Arial" w:hAnsi="Arial" w:cs="Arial"/>
          <w:sz w:val="24"/>
          <w:szCs w:val="24"/>
          <w:lang w:val="cy-GB"/>
        </w:rPr>
        <w:t xml:space="preserve">Roedd cynllunio a gweithredu ein hymateb i frechu COVID yn golygu bod yn rhaid i ni feddwl yn wahanol i sicrhau bod y boblogaeth rydym yn ei gwasanaethu ar draws rhanbarth Bae Abertawe yn cael ei hamddiffyn.  Roedd cydweithio ag asiantaethau lluosog yn ein galluogi i agor Canolfannau Brechu Torfol, Canolfannau Brechu Lleol yn ogystal â chlinigau dros dro amrywiol ar draws y rhanbarth. Fe wnaethom frechu mewn wardiau ysbyty, adrannau, practisau meddygon teulu, Fferyllfeydd Cymunedol, Cartrefi Gofal, Carchardai a chartrefi unigolion. Roedd gweithio cydweithredol ac arloesol yn hollbwysig yn ein hymateb, a gwelwyd tystiolaeth o hyn gan ein gwaith partneriaeth gyda Chyngor Castell-nedd Port Talbot i ddatblygu ein gweledigaeth o uned frechu symudol, yr Imbulance.  Buom yn cydweithio, yn cynllunio ac yn gweithredu trefniadau penodol ar gyfer rhai grwpiau ymylol, gan gynnwys y rhai sy'n profi digartrefedd. Defnyddiwyd yr Imbulance hefyd i fynd â'r brechlyn i gymunedau, er enghraifft i loches a chanolfannau ffydd. </w:t>
      </w:r>
    </w:p>
    <w:p w14:paraId="57DBB23B" w14:textId="77777777" w:rsidR="00F708D5" w:rsidRPr="00CD76D9" w:rsidRDefault="001357C3" w:rsidP="00F708D5">
      <w:pPr>
        <w:jc w:val="both"/>
        <w:rPr>
          <w:rFonts w:ascii="Arial" w:hAnsi="Arial" w:cs="Arial"/>
          <w:sz w:val="24"/>
          <w:szCs w:val="24"/>
        </w:rPr>
      </w:pPr>
      <w:bookmarkStart w:id="0" w:name="_Hlk167275000"/>
      <w:r w:rsidRPr="4BFFDCB9">
        <w:rPr>
          <w:rFonts w:ascii="Arial" w:hAnsi="Arial" w:cs="Arial"/>
          <w:sz w:val="24"/>
          <w:szCs w:val="24"/>
          <w:lang w:val="cy-GB"/>
        </w:rPr>
        <w:t xml:space="preserve">Mae ein cynllun Strategol Ecwiti Brechlyn </w:t>
      </w:r>
      <w:bookmarkStart w:id="1" w:name="_Hlk167275831"/>
      <w:r w:rsidRPr="4BFFDCB9">
        <w:rPr>
          <w:rFonts w:ascii="Arial" w:hAnsi="Arial" w:cs="Arial"/>
          <w:sz w:val="24"/>
          <w:szCs w:val="24"/>
          <w:lang w:val="cy-GB"/>
        </w:rPr>
        <w:t xml:space="preserve">BIP Bae Abertawe cyntaf yn cefnogi nodau strategol Strategaeth Iechyd y Boblogaeth (2023) a'n Strategaeth Ansawdd (2023), a byddwn yn adeiladu ar y gwersi a ddysgwyd o'n hymateb i frechiadau COVID i sicrhau mynediad teg at yr holl frechlynnau ar gyfer ein poblogaeth, gan sicrhau amddiffyniad rhag clefydau y gellir eu hatal â brechlyn. </w:t>
      </w:r>
    </w:p>
    <w:bookmarkEnd w:id="0"/>
    <w:bookmarkEnd w:id="1"/>
    <w:p w14:paraId="57DBB23C" w14:textId="77777777" w:rsidR="00F708D5" w:rsidRDefault="00F708D5" w:rsidP="00F708D5">
      <w:pPr>
        <w:rPr>
          <w:rFonts w:ascii="Arial" w:hAnsi="Arial" w:cs="Arial"/>
          <w:b/>
          <w:bCs/>
        </w:rPr>
      </w:pPr>
    </w:p>
    <w:p w14:paraId="57DBB23D" w14:textId="77777777" w:rsidR="00F708D5" w:rsidRDefault="00F708D5" w:rsidP="00F708D5">
      <w:pPr>
        <w:rPr>
          <w:rFonts w:ascii="Arial" w:hAnsi="Arial" w:cs="Arial"/>
          <w:b/>
          <w:bCs/>
        </w:rPr>
      </w:pPr>
    </w:p>
    <w:p w14:paraId="57DBB23E" w14:textId="77777777" w:rsidR="00F708D5" w:rsidRPr="00CD76D9" w:rsidRDefault="00F708D5" w:rsidP="00F708D5">
      <w:pPr>
        <w:rPr>
          <w:rFonts w:ascii="Arial" w:hAnsi="Arial" w:cs="Arial"/>
          <w:b/>
          <w:bCs/>
        </w:rPr>
      </w:pPr>
    </w:p>
    <w:p w14:paraId="57DBB23F" w14:textId="77777777" w:rsidR="00F708D5" w:rsidRDefault="001357C3" w:rsidP="00F708D5">
      <w:pPr>
        <w:pStyle w:val="Heading1"/>
        <w:rPr>
          <w:b/>
          <w:bCs/>
          <w:sz w:val="28"/>
          <w:szCs w:val="28"/>
        </w:rPr>
      </w:pPr>
      <w:r w:rsidRPr="00C62D34">
        <w:rPr>
          <w:b/>
          <w:bCs/>
          <w:sz w:val="28"/>
          <w:szCs w:val="28"/>
          <w:lang w:val="cy-GB"/>
        </w:rPr>
        <w:lastRenderedPageBreak/>
        <w:t>2. Cefndir</w:t>
      </w:r>
    </w:p>
    <w:p w14:paraId="57DBB240" w14:textId="77777777" w:rsidR="00F708D5" w:rsidRPr="00CD76D9" w:rsidRDefault="001357C3" w:rsidP="00F708D5">
      <w:pPr>
        <w:spacing w:line="276" w:lineRule="auto"/>
        <w:rPr>
          <w:rFonts w:ascii="Arial" w:hAnsi="Arial" w:cs="Arial"/>
          <w:sz w:val="24"/>
          <w:szCs w:val="24"/>
        </w:rPr>
      </w:pPr>
      <w:r w:rsidRPr="68F5AB90">
        <w:rPr>
          <w:rFonts w:ascii="Arial" w:hAnsi="Arial" w:cs="Arial"/>
          <w:sz w:val="24"/>
          <w:szCs w:val="24"/>
          <w:lang w:val="cy-GB"/>
        </w:rPr>
        <w:t xml:space="preserve">Mae tegwch brechu yn ganolog i nod BIP Bae Abertawe ar gyfer darparu </w:t>
      </w:r>
      <w:bookmarkStart w:id="2" w:name="_Hlk167275701"/>
      <w:r w:rsidRPr="68F5AB90">
        <w:rPr>
          <w:rFonts w:ascii="Arial" w:hAnsi="Arial" w:cs="Arial"/>
          <w:sz w:val="24"/>
          <w:szCs w:val="24"/>
          <w:lang w:val="cy-GB"/>
        </w:rPr>
        <w:t>gwasanaeth brechu effeithiol, effeithlon, teg a diogel sy’n canolbwyntio ar y claf</w:t>
      </w:r>
      <w:bookmarkEnd w:id="2"/>
      <w:r w:rsidRPr="68F5AB90">
        <w:rPr>
          <w:rFonts w:ascii="Arial" w:hAnsi="Arial" w:cs="Arial"/>
          <w:sz w:val="24"/>
          <w:szCs w:val="24"/>
          <w:lang w:val="cy-GB"/>
        </w:rPr>
        <w:t xml:space="preserve">. Roedd ein hymateb i’r rhaglen frechu COVID yn ein galluogi i ymateb yn wahanol i sicrhau bod ein poblogaeth yn cael ei hamddiffyn, ac wrth wneud hynny, wedi cryfhau ein cysylltiadau â grwpiau cymunedol, a sefydliadau partner. Amlygodd ein Hasesiad o’r Effaith ar Gydraddoldeb fylchau a rhwystrau yn ein dull gweithredu cychwynnol. </w:t>
      </w:r>
      <w:bookmarkStart w:id="3" w:name="_Hlk167275951"/>
      <w:r w:rsidRPr="68F5AB90">
        <w:rPr>
          <w:rFonts w:ascii="Arial" w:hAnsi="Arial" w:cs="Arial"/>
          <w:sz w:val="24"/>
          <w:szCs w:val="24"/>
          <w:lang w:val="cy-GB"/>
        </w:rPr>
        <w:t>Buom yn gweithio gydag, ac yn gwrando ar, unigolion allweddol o fewn ein cymunedau a newid ein hymagwedd, i sicrhau nad oedd neb yn cael ei adael ar ôl i dderbyn cynnig amserol o frechlyn COVID. Bydd ein dysgu o hyn yn llywio ein cynlluniau i leihau anghydraddoldebau imiwneiddio ar gyfer pob rhaglen.</w:t>
      </w:r>
    </w:p>
    <w:bookmarkEnd w:id="3"/>
    <w:p w14:paraId="57DBB241" w14:textId="77777777" w:rsidR="00F708D5" w:rsidRPr="00CD76D9" w:rsidRDefault="001357C3" w:rsidP="00F708D5">
      <w:pPr>
        <w:jc w:val="both"/>
        <w:rPr>
          <w:rFonts w:ascii="Arial" w:hAnsi="Arial" w:cs="Arial"/>
        </w:rPr>
      </w:pPr>
      <w:r w:rsidRPr="4BFFDCB9">
        <w:rPr>
          <w:rFonts w:ascii="Arial" w:hAnsi="Arial" w:cs="Arial"/>
          <w:sz w:val="24"/>
          <w:szCs w:val="24"/>
          <w:lang w:val="cy-GB"/>
        </w:rPr>
        <w:t>Mae Bwrdd Iechyd Prifysgol Bae Abertawe yn darparu gwasanaethau ar draws cymunedau trefol, gwledig a diwydiannol, gan gynnwys Dinas Abertawe, trefi Castell-nedd, Pontardawe, Cymoedd Tawe ac ardal Port Talbot. Mae gennym boblogaethau ag anghenion ieithyddol a diwylliannol amrywiol, gan gynnwys Tsieineaidd, Bangladeshi, Dwyrain Ewrop, y Dwyrain Canol, Affricanaidd yn ogystal â chymunedau Asiaidd eraill. Mae llawer o fyfyrwyr rhyngwladol yn mynychu Prifysgol Abertawe, gyda phlant nad ydynt yn siarad Saesneg yn rhan o grwpiau teuluol yn y Brifysgol. Abertawe oedd y ddinas Gymreig gyntaf i ddod yn Ddinas Noddfa, dinas sydd wedi ymrwymo i adeiladu diwylliant o groeso, yn enwedig i geiswyr lloches a ffoaduriaid sy'n ceisio noddfa. Mae’r Gymraeg yn ffynnu o fewn ardaloedd o Fwrdd Iechyd Prifysgol Bae Abertawe ac mae 19.65% o’n poblogaeth 3 oed a hŷn yn gallu siarad Cymraeg (LlC, Mehefin 2022.  Fodd bynnag, rydym yn cydnabod bod pwysigrwydd gofal iechyd amlieithog i holl gleifion Cymru yn sylfaenol ac yn arbennig o bwysig i bobl â phroblemau iechyd meddwl, pobl ag anableddau dysgu yn ogystal â phobl hŷn a phobl iau</w:t>
      </w:r>
      <w:r w:rsidRPr="4BFFDCB9">
        <w:rPr>
          <w:rFonts w:ascii="Arial" w:hAnsi="Arial" w:cs="Arial"/>
          <w:lang w:val="cy-GB"/>
        </w:rPr>
        <w:t>.</w:t>
      </w:r>
    </w:p>
    <w:p w14:paraId="57DBB242" w14:textId="77777777" w:rsidR="00F708D5" w:rsidRPr="00CD76D9" w:rsidRDefault="001357C3" w:rsidP="00F708D5">
      <w:pPr>
        <w:jc w:val="both"/>
        <w:rPr>
          <w:rFonts w:ascii="Arial" w:hAnsi="Arial" w:cs="Arial"/>
          <w:strike/>
          <w:sz w:val="24"/>
          <w:szCs w:val="24"/>
        </w:rPr>
      </w:pPr>
      <w:r w:rsidRPr="4BFFDCB9">
        <w:rPr>
          <w:rFonts w:ascii="Arial" w:hAnsi="Arial" w:cs="Arial"/>
          <w:sz w:val="24"/>
          <w:szCs w:val="24"/>
          <w:lang w:val="cy-GB"/>
        </w:rPr>
        <w:t xml:space="preserve">Mae gan Fae Abertawe gymunedau cymharol fwy difreintiedig na’r cyfartaledd ar gyfer Cymru gyda dros un o bob pedwar o’n cymunedau yn disgyn i’r categori mwyaf difreintiedig, yn enwedig yn rhannau trefol Abertawe, Castell-nedd Port Talbot a chymunedau’r cymoedd uchaf. </w:t>
      </w:r>
    </w:p>
    <w:p w14:paraId="57DBB243" w14:textId="77777777" w:rsidR="00F708D5" w:rsidRPr="00C62D34" w:rsidRDefault="001357C3" w:rsidP="00F708D5">
      <w:pPr>
        <w:jc w:val="both"/>
        <w:rPr>
          <w:sz w:val="24"/>
          <w:szCs w:val="24"/>
        </w:rPr>
      </w:pPr>
      <w:r w:rsidRPr="00C62D34">
        <w:rPr>
          <w:rFonts w:cstheme="minorHAnsi"/>
          <w:noProof/>
          <w:sz w:val="24"/>
          <w:szCs w:val="24"/>
          <w:lang w:eastAsia="en-GB"/>
        </w:rPr>
        <w:drawing>
          <wp:anchor distT="0" distB="0" distL="114300" distR="114300" simplePos="0" relativeHeight="251662336" behindDoc="0" locked="0" layoutInCell="1" allowOverlap="1" wp14:anchorId="57DBB398" wp14:editId="21F9AC3C">
            <wp:simplePos x="0" y="0"/>
            <wp:positionH relativeFrom="margin">
              <wp:posOffset>548640</wp:posOffset>
            </wp:positionH>
            <wp:positionV relativeFrom="paragraph">
              <wp:posOffset>302895</wp:posOffset>
            </wp:positionV>
            <wp:extent cx="5143500" cy="2271395"/>
            <wp:effectExtent l="0" t="0" r="0" b="0"/>
            <wp:wrapSquare wrapText="bothSides"/>
            <wp:docPr id="4" name="Picture 4" descr="deprived to lighter blue for the least deprived.&#10;Delwedd o fap o'r lefel amddifadedd ar draws ardal Bae Abertawe. Glas tywyllach yw'r mwyaf difreintiedig i las ysgafnach ar gyfer y lleiaf difreintied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eprived to lighter blue for the least deprived.&#10;Delwedd o fap o'r lefel amddifadedd ar draws ardal Bae Abertawe. Glas tywyllach yw'r mwyaf difreintiedig i las ysgafnach ar gyfer y lleiaf difreintiedig."/>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143500" cy="22713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4BFFDCB9">
        <w:rPr>
          <w:rFonts w:ascii="Arial" w:eastAsia="Arial" w:hAnsi="Arial"/>
          <w:sz w:val="24"/>
          <w:szCs w:val="24"/>
          <w:lang w:val="cy-GB"/>
        </w:rPr>
        <w:t>Ffigur 1. Map IMD Bae Abertawe (2019)</w:t>
      </w:r>
    </w:p>
    <w:p w14:paraId="57DBB244" w14:textId="77777777" w:rsidR="00F708D5" w:rsidRDefault="00F708D5" w:rsidP="00F708D5">
      <w:pPr>
        <w:jc w:val="both"/>
        <w:rPr>
          <w:rFonts w:ascii="Arial" w:hAnsi="Arial" w:cs="Arial"/>
          <w:sz w:val="24"/>
          <w:szCs w:val="24"/>
        </w:rPr>
      </w:pPr>
    </w:p>
    <w:p w14:paraId="57DBB245" w14:textId="77777777" w:rsidR="00F708D5" w:rsidRPr="00C62D34" w:rsidRDefault="00F708D5" w:rsidP="00F708D5">
      <w:pPr>
        <w:rPr>
          <w:b/>
          <w:bCs/>
        </w:rPr>
      </w:pPr>
    </w:p>
    <w:p w14:paraId="57DBB246" w14:textId="77777777" w:rsidR="00F708D5" w:rsidRPr="00C62D34" w:rsidRDefault="001357C3" w:rsidP="00F708D5">
      <w:pPr>
        <w:pStyle w:val="Heading1"/>
        <w:rPr>
          <w:b/>
          <w:bCs/>
          <w:sz w:val="28"/>
          <w:szCs w:val="28"/>
        </w:rPr>
      </w:pPr>
      <w:r>
        <w:rPr>
          <w:b/>
          <w:bCs/>
          <w:sz w:val="28"/>
          <w:szCs w:val="28"/>
          <w:lang w:val="cy-GB"/>
        </w:rPr>
        <w:lastRenderedPageBreak/>
        <w:t>3. Beth yw cydraddoldeb, tegwch ac anghydraddoldeb?</w:t>
      </w:r>
      <w:r>
        <w:rPr>
          <w:bCs/>
          <w:sz w:val="28"/>
          <w:szCs w:val="28"/>
          <w:lang w:val="cy-GB"/>
        </w:rPr>
        <w:t xml:space="preserve"> </w:t>
      </w:r>
    </w:p>
    <w:p w14:paraId="57DBB24E" w14:textId="2D5CB492" w:rsidR="00F708D5" w:rsidRPr="001357C3" w:rsidRDefault="001357C3" w:rsidP="001357C3">
      <w:pPr>
        <w:autoSpaceDE w:val="0"/>
        <w:autoSpaceDN w:val="0"/>
        <w:adjustRightInd w:val="0"/>
        <w:spacing w:before="100" w:after="40" w:line="321" w:lineRule="atLeast"/>
        <w:rPr>
          <w:rFonts w:ascii="Avenir Next Condensed" w:hAnsi="Avenir Next Condensed" w:cs="Avenir Next Condensed"/>
          <w:b/>
          <w:bCs/>
          <w:color w:val="000000"/>
          <w:sz w:val="32"/>
          <w:szCs w:val="32"/>
        </w:rPr>
      </w:pPr>
      <w:r>
        <w:rPr>
          <w:rFonts w:ascii="Avenir Next Condensed" w:hAnsi="Avenir Next Condensed" w:cs="Avenir Next Condensed"/>
          <w:b/>
          <w:bCs/>
          <w:noProof/>
          <w:color w:val="000000"/>
          <w:sz w:val="32"/>
          <w:szCs w:val="32"/>
          <w:lang w:eastAsia="en-GB"/>
        </w:rPr>
        <w:drawing>
          <wp:inline distT="0" distB="0" distL="0" distR="0" wp14:anchorId="187023DF" wp14:editId="1594BFAB">
            <wp:extent cx="4601217" cy="3105583"/>
            <wp:effectExtent l="0" t="0" r="8890" b="0"/>
            <wp:docPr id="1" name="Picture 1" descr="Delwedd yn dangos bod cydraddoldeb yn ymwneud â phawb yn cael yr un ddarpariaeth. Yn dangos oedolyn a 2 blentyn yn sefyll ar focsys. &#10;Mae tegwch yn sicrhau bod y ddarpariaeth yn cael ei dosbarthu'n briodol. Yn dangos y plentyn lleiaf ar y nifer fwyaf o focsys i wylio'r gêm ar lefel gyfartal â'r oedolyn, a phlentyn arall sy'n sefyll ar un blw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lwedd yn dangos bod cydraddoldeb yn ymwneud â phawb yn cael yr un ddarpariaeth. Yn dangos oedolyn a 2 blentyn yn sefyll ar focsys. &#10;Mae tegwch yn sicrhau bod y ddarpariaeth yn cael ei dosbarthu'n briodol. Yn dangos y plentyn lleiaf ar y nifer fwyaf o focsys i wylio'r gêm ar lefel gyfartal â'r oedolyn, a phlentyn arall sy'n sefyll ar un blwch."/>
                    <pic:cNvPicPr/>
                  </pic:nvPicPr>
                  <pic:blipFill>
                    <a:blip r:embed="rId12">
                      <a:extLst>
                        <a:ext uri="{28A0092B-C50C-407E-A947-70E740481C1C}">
                          <a14:useLocalDpi xmlns:a14="http://schemas.microsoft.com/office/drawing/2010/main" val="0"/>
                        </a:ext>
                      </a:extLst>
                    </a:blip>
                    <a:stretch>
                      <a:fillRect/>
                    </a:stretch>
                  </pic:blipFill>
                  <pic:spPr>
                    <a:xfrm>
                      <a:off x="0" y="0"/>
                      <a:ext cx="4601217" cy="3105583"/>
                    </a:xfrm>
                    <a:prstGeom prst="rect">
                      <a:avLst/>
                    </a:prstGeom>
                  </pic:spPr>
                </pic:pic>
              </a:graphicData>
            </a:graphic>
          </wp:inline>
        </w:drawing>
      </w:r>
    </w:p>
    <w:p w14:paraId="57DBB24F" w14:textId="77777777" w:rsidR="00F708D5" w:rsidRPr="00883BB7" w:rsidRDefault="001357C3" w:rsidP="00F708D5">
      <w:pPr>
        <w:autoSpaceDE w:val="0"/>
        <w:autoSpaceDN w:val="0"/>
        <w:adjustRightInd w:val="0"/>
        <w:jc w:val="both"/>
        <w:rPr>
          <w:rFonts w:ascii="Avenir Next" w:hAnsi="Avenir Next" w:cs="Avenir Next"/>
          <w:color w:val="000000"/>
          <w:sz w:val="20"/>
          <w:szCs w:val="20"/>
        </w:rPr>
      </w:pPr>
      <w:r w:rsidRPr="4BFFDCB9">
        <w:rPr>
          <w:rFonts w:ascii="Arial" w:eastAsia="Arial" w:hAnsi="Arial" w:cs="Arial"/>
          <w:color w:val="000000" w:themeColor="text1"/>
          <w:sz w:val="24"/>
          <w:szCs w:val="24"/>
          <w:lang w:val="cy-GB"/>
        </w:rPr>
        <w:t>Delwedd o: Sefydliad Rhyngweithio ar gyfer Newid Cymdeithasol | Artist: Angus Maguire</w:t>
      </w:r>
    </w:p>
    <w:p w14:paraId="57DBB250" w14:textId="77777777" w:rsidR="00F708D5" w:rsidRPr="00CD76D9" w:rsidRDefault="001357C3"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lang w:val="cy-GB"/>
        </w:rPr>
        <w:t xml:space="preserve">Defnyddir y termau </w:t>
      </w:r>
      <w:r w:rsidRPr="4BFFDCB9">
        <w:rPr>
          <w:rFonts w:ascii="Arial" w:hAnsi="Arial" w:cs="Arial"/>
          <w:b/>
          <w:bCs/>
          <w:color w:val="000000" w:themeColor="text1"/>
          <w:sz w:val="24"/>
          <w:szCs w:val="24"/>
          <w:lang w:val="cy-GB"/>
        </w:rPr>
        <w:t>cydraddoldeb</w:t>
      </w:r>
      <w:r w:rsidRPr="4BFFDCB9">
        <w:rPr>
          <w:rFonts w:ascii="Arial" w:hAnsi="Arial" w:cs="Arial"/>
          <w:color w:val="000000" w:themeColor="text1"/>
          <w:sz w:val="24"/>
          <w:szCs w:val="24"/>
          <w:lang w:val="cy-GB"/>
        </w:rPr>
        <w:t xml:space="preserve">, </w:t>
      </w:r>
      <w:r w:rsidRPr="4BFFDCB9">
        <w:rPr>
          <w:rFonts w:ascii="Arial" w:hAnsi="Arial" w:cs="Arial"/>
          <w:b/>
          <w:bCs/>
          <w:color w:val="000000" w:themeColor="text1"/>
          <w:sz w:val="24"/>
          <w:szCs w:val="24"/>
          <w:lang w:val="cy-GB"/>
        </w:rPr>
        <w:t xml:space="preserve">tegwch </w:t>
      </w:r>
      <w:r w:rsidRPr="4BFFDCB9">
        <w:rPr>
          <w:rFonts w:ascii="Arial" w:hAnsi="Arial" w:cs="Arial"/>
          <w:color w:val="000000" w:themeColor="text1"/>
          <w:sz w:val="24"/>
          <w:szCs w:val="24"/>
          <w:lang w:val="cy-GB"/>
        </w:rPr>
        <w:t xml:space="preserve">ac </w:t>
      </w:r>
      <w:r w:rsidRPr="4BFFDCB9">
        <w:rPr>
          <w:rFonts w:ascii="Arial" w:hAnsi="Arial" w:cs="Arial"/>
          <w:b/>
          <w:bCs/>
          <w:color w:val="000000" w:themeColor="text1"/>
          <w:sz w:val="24"/>
          <w:szCs w:val="24"/>
          <w:lang w:val="cy-GB"/>
        </w:rPr>
        <w:t xml:space="preserve">anghydraddoldeb </w:t>
      </w:r>
      <w:r w:rsidRPr="4BFFDCB9">
        <w:rPr>
          <w:rFonts w:ascii="Arial" w:hAnsi="Arial" w:cs="Arial"/>
          <w:color w:val="000000" w:themeColor="text1"/>
          <w:sz w:val="24"/>
          <w:szCs w:val="24"/>
          <w:lang w:val="cy-GB"/>
        </w:rPr>
        <w:t xml:space="preserve">i ddisgrifio’r ffordd y mae pobl yn cael eu trin gan gymdeithas. Er eu bod yn aml yn cael eu defnyddio'n gyfnewidiol, mae gan bob un ohonynt ystyr ychydig yn wahanol ac maent yn gysyniadau pwysig sy'n ymwneud â thegwch a chyfiawnder. </w:t>
      </w:r>
    </w:p>
    <w:p w14:paraId="57DBB251" w14:textId="77777777" w:rsidR="00F708D5" w:rsidRPr="00DC7FFE" w:rsidRDefault="001357C3"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lang w:val="cy-GB"/>
        </w:rPr>
        <w:t>3.1. Cydraddoldeb</w:t>
      </w:r>
    </w:p>
    <w:p w14:paraId="57DBB252" w14:textId="77777777" w:rsidR="00F708D5" w:rsidRPr="00CD76D9" w:rsidRDefault="001357C3" w:rsidP="00F708D5">
      <w:pPr>
        <w:jc w:val="both"/>
        <w:rPr>
          <w:rFonts w:ascii="Arial" w:hAnsi="Arial" w:cs="Arial"/>
          <w:sz w:val="24"/>
          <w:szCs w:val="24"/>
        </w:rPr>
      </w:pPr>
      <w:r w:rsidRPr="4BFFDCB9">
        <w:rPr>
          <w:rFonts w:ascii="Arial" w:hAnsi="Arial" w:cs="Arial"/>
          <w:color w:val="000000" w:themeColor="text1"/>
          <w:sz w:val="24"/>
          <w:szCs w:val="24"/>
          <w:lang w:val="cy-GB"/>
        </w:rPr>
        <w:t xml:space="preserve">Yn ei symlaf mae'n golygu bod pob unigolyn neu grŵp o bobl yn cael yr un adnoddau, amser, arian, cyfleoedd ac ati ac felly'n cael eu trin yn yr un ffordd. Mae cydraddoldeb yn ymwneud â sicrhau bod pobl yn cael eu trin yn deg. Ni ddylai ein hoedran, anabledd, ffydd neu gred, rhyw, hil, cyfeiriadedd rhywiol, bod yn briod neu mewn partneriaeth sifil, bod yn drawsryweddol neu fod yn feichiog ein rhoi dan anfantais. Mae’r nodweddion gwahanol hyn wedi’u diogelu o dan Ddeddf Cydraddoldeb 2010. Rydym yn cydnabod er y gallai ein hygyrchedd Gofal Sylfaenol safonol fod yn addas ar gyfer y mwyafrif o bobl, ni fydd y dull hwn yn addas i bawb am nifer o resymau. Felly, er mwyn bod yn deg o ran brechiadau, bydd dulliau wedi'u teilwra'n cael eu hystyried i fodloni addasrwydd y boblogaeth gyfan. </w:t>
      </w:r>
    </w:p>
    <w:p w14:paraId="57DBB253" w14:textId="77777777" w:rsidR="00F708D5" w:rsidRPr="00CD76D9" w:rsidRDefault="00F708D5" w:rsidP="00F708D5">
      <w:pPr>
        <w:autoSpaceDE w:val="0"/>
        <w:autoSpaceDN w:val="0"/>
        <w:adjustRightInd w:val="0"/>
        <w:spacing w:after="42" w:line="240" w:lineRule="auto"/>
        <w:rPr>
          <w:rFonts w:ascii="Arial" w:hAnsi="Arial" w:cs="Arial"/>
          <w:color w:val="000000"/>
          <w:sz w:val="24"/>
          <w:szCs w:val="24"/>
        </w:rPr>
      </w:pPr>
    </w:p>
    <w:p w14:paraId="57DBB254" w14:textId="77777777" w:rsidR="00F708D5" w:rsidRDefault="001357C3" w:rsidP="00F708D5">
      <w:pPr>
        <w:numPr>
          <w:ilvl w:val="0"/>
          <w:numId w:val="1"/>
        </w:numPr>
        <w:autoSpaceDE w:val="0"/>
        <w:autoSpaceDN w:val="0"/>
        <w:adjustRightInd w:val="0"/>
        <w:spacing w:after="0"/>
        <w:rPr>
          <w:rFonts w:ascii="Calibri Light" w:eastAsia="Calibri Light" w:hAnsi="Calibri Light"/>
          <w:color w:val="2F5496" w:themeColor="accent1" w:themeShade="BF"/>
          <w:sz w:val="28"/>
          <w:szCs w:val="28"/>
        </w:rPr>
      </w:pPr>
      <w:r w:rsidRPr="4BFFDCB9">
        <w:rPr>
          <w:rFonts w:ascii="Calibri Light" w:eastAsia="Calibri Light" w:hAnsi="Calibri Light"/>
          <w:b/>
          <w:bCs/>
          <w:color w:val="2F5496" w:themeColor="accent1" w:themeShade="BF"/>
          <w:sz w:val="28"/>
          <w:szCs w:val="28"/>
          <w:lang w:val="cy-GB"/>
        </w:rPr>
        <w:t>3.2. Tegwch</w:t>
      </w:r>
    </w:p>
    <w:p w14:paraId="57DBB255" w14:textId="77777777" w:rsidR="00F708D5" w:rsidRPr="00CD76D9" w:rsidRDefault="001357C3" w:rsidP="00F708D5">
      <w:pPr>
        <w:numPr>
          <w:ilvl w:val="0"/>
          <w:numId w:val="1"/>
        </w:numPr>
        <w:autoSpaceDE w:val="0"/>
        <w:autoSpaceDN w:val="0"/>
        <w:adjustRightInd w:val="0"/>
        <w:jc w:val="both"/>
        <w:rPr>
          <w:rFonts w:ascii="Arial" w:hAnsi="Arial" w:cs="Arial"/>
          <w:color w:val="2F5496" w:themeColor="accent1" w:themeShade="BF"/>
          <w:sz w:val="24"/>
          <w:szCs w:val="24"/>
        </w:rPr>
      </w:pPr>
      <w:r w:rsidRPr="4BFFDCB9">
        <w:rPr>
          <w:rFonts w:ascii="Arial" w:hAnsi="Arial" w:cs="Arial"/>
          <w:color w:val="000000" w:themeColor="text1"/>
          <w:sz w:val="24"/>
          <w:szCs w:val="24"/>
          <w:lang w:val="cy-GB"/>
        </w:rPr>
        <w:t xml:space="preserve">Mae Tegwch brechu yn awgrymu bod gan bob unigolyn yr un siawns o gael ei frechu'n llawn, a bod gwahaniaethau annheg yn y nifer sy'n cael eu brechu yn cael eu dileu. Mae tegwch imiwneiddio yn cydnabod bod gan bobl wahanol anghenion ac asedau ac felly bod angen gwahanol gyfleoedd, mynediad, adnoddau a chymorth ar bobl. Dylai fod gan bob person yng Nghymru fynediad teg at frechu gyda chyfle teg i gael eu brechiad os dymunant. Dyna pam y bydd cymorth ychwanegol wedi’i deilwra’n cael ei roi ar waith ar gyfer grwpiau anos eu cyrraedd a grwpiau nad ydynt yn cael digon o </w:t>
      </w:r>
      <w:r w:rsidRPr="4BFFDCB9">
        <w:rPr>
          <w:rFonts w:ascii="Arial" w:hAnsi="Arial" w:cs="Arial"/>
          <w:color w:val="000000" w:themeColor="text1"/>
          <w:sz w:val="24"/>
          <w:szCs w:val="24"/>
          <w:lang w:val="cy-GB"/>
        </w:rPr>
        <w:lastRenderedPageBreak/>
        <w:t xml:space="preserve">wasanaeth, a allai fel arall gael eu gadael ar ôl, gan waethygu’r anghydraddoldebau iechyd presennol. Mae mynd i'r afael ag anghydraddoldebau imiwneiddio yn helpu i </w:t>
      </w:r>
      <w:r w:rsidRPr="4BFFDCB9">
        <w:rPr>
          <w:rFonts w:ascii="Arial" w:hAnsi="Arial" w:cs="Arial"/>
          <w:b/>
          <w:bCs/>
          <w:color w:val="000000" w:themeColor="text1"/>
          <w:sz w:val="24"/>
          <w:szCs w:val="24"/>
          <w:lang w:val="cy-GB"/>
        </w:rPr>
        <w:t>wella'r nifer sy'n cael eu brechu</w:t>
      </w:r>
      <w:r w:rsidRPr="4BFFDCB9">
        <w:rPr>
          <w:rFonts w:ascii="Arial" w:hAnsi="Arial" w:cs="Arial"/>
          <w:color w:val="000000" w:themeColor="text1"/>
          <w:sz w:val="24"/>
          <w:szCs w:val="24"/>
          <w:lang w:val="cy-GB"/>
        </w:rPr>
        <w:t xml:space="preserve"> ac mae'n ofynnol i </w:t>
      </w:r>
      <w:r w:rsidRPr="4BFFDCB9">
        <w:rPr>
          <w:rFonts w:ascii="Arial" w:hAnsi="Arial" w:cs="Arial"/>
          <w:b/>
          <w:bCs/>
          <w:color w:val="000000" w:themeColor="text1"/>
          <w:sz w:val="24"/>
          <w:szCs w:val="24"/>
          <w:lang w:val="cy-GB"/>
        </w:rPr>
        <w:t>atal, rheoli, dileu a dileu clefydau y gellir eu hatal â brechlyn.</w:t>
      </w:r>
    </w:p>
    <w:p w14:paraId="4BA8C2F5" w14:textId="77777777" w:rsidR="008E424B" w:rsidRDefault="008E424B" w:rsidP="00F708D5">
      <w:pPr>
        <w:autoSpaceDE w:val="0"/>
        <w:autoSpaceDN w:val="0"/>
        <w:adjustRightInd w:val="0"/>
        <w:spacing w:after="0"/>
        <w:rPr>
          <w:rFonts w:ascii="Calibri Light" w:eastAsia="Calibri Light" w:hAnsi="Calibri Light"/>
          <w:b/>
          <w:bCs/>
          <w:color w:val="2F5496" w:themeColor="accent1" w:themeShade="BF"/>
          <w:sz w:val="28"/>
          <w:szCs w:val="28"/>
          <w:lang w:val="cy-GB"/>
        </w:rPr>
      </w:pPr>
    </w:p>
    <w:p w14:paraId="57DBB258" w14:textId="512676CF" w:rsidR="00F708D5" w:rsidRPr="000A6DCA" w:rsidRDefault="001357C3" w:rsidP="00F708D5">
      <w:pPr>
        <w:autoSpaceDE w:val="0"/>
        <w:autoSpaceDN w:val="0"/>
        <w:adjustRightInd w:val="0"/>
        <w:spacing w:after="0"/>
        <w:rPr>
          <w:b/>
          <w:bCs/>
          <w:color w:val="2F5496" w:themeColor="accent1" w:themeShade="BF"/>
          <w:sz w:val="28"/>
          <w:szCs w:val="28"/>
        </w:rPr>
      </w:pPr>
      <w:r w:rsidRPr="4BFFDCB9">
        <w:rPr>
          <w:rFonts w:ascii="Calibri Light" w:eastAsia="Calibri Light" w:hAnsi="Calibri Light"/>
          <w:b/>
          <w:bCs/>
          <w:color w:val="2F5496" w:themeColor="accent1" w:themeShade="BF"/>
          <w:sz w:val="28"/>
          <w:szCs w:val="28"/>
          <w:lang w:val="cy-GB"/>
        </w:rPr>
        <w:t>3.3. Anghydraddoldeb</w:t>
      </w:r>
    </w:p>
    <w:p w14:paraId="57DBB259" w14:textId="77777777" w:rsidR="00F708D5" w:rsidRPr="003A3E56" w:rsidRDefault="001357C3"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lang w:val="cy-GB"/>
        </w:rPr>
        <w:t xml:space="preserve">Yw'r gwrthwyneb i gydraddoldeb ac yn syml yn golygu bod gan rywun lai na chyfran gyfartal o rywbeth, maent yn cael eu trin yn wahanol yn y bôn. Gellir mesur annhegwch, er enghraifft trwy edrych ar ddosbarthiad iechyd, cyfoeth, cyflawniad addysgol neu nifer o fesurau eraill, mewn poblogaeth. Anghydraddoldebau imiwneiddio yw'r gwahaniaethau y gellir eu hosgoi wrth gael mynediad at raglenni imiwneiddio sy'n arwain at grwpiau o fewn y boblogaeth, neu unigolion sy'n rhannu nodweddion cyffredin, yn cael eu gadael ar ôl mewn imiwneiddio. </w:t>
      </w:r>
    </w:p>
    <w:p w14:paraId="57DBB25A" w14:textId="77777777" w:rsidR="00F708D5" w:rsidRPr="003A3E56" w:rsidRDefault="001357C3" w:rsidP="00F708D5">
      <w:pPr>
        <w:jc w:val="both"/>
        <w:rPr>
          <w:rFonts w:ascii="Arial" w:hAnsi="Arial" w:cs="Arial"/>
        </w:rPr>
      </w:pPr>
      <w:r w:rsidRPr="4BFFDCB9">
        <w:rPr>
          <w:rFonts w:ascii="Arial" w:hAnsi="Arial" w:cs="Arial"/>
          <w:sz w:val="24"/>
          <w:szCs w:val="24"/>
          <w:lang w:val="cy-GB"/>
        </w:rPr>
        <w:t>Rydym wedi ymrwymo i ddangos ein gwerthoedd sefydliadol craidd (Gofalu am ein gilydd, cydweithio a gwella bob amser). I sicrhau ein bod ni'n "byw" ein gwerthoedd a'n bod ni'n gwneud y penderfyniadau gorau, sydd yn deg i'n holl gymunedau, rydym angen mynd tu hwnt i ofynion  Deddf Cydraddoldeb 2010.  I gyflawni hyn, rydym yn gosod pwysigrwydd ar roi hawliau dynol yng nghalon o'r ffordd y mae ein gwasanaethau wedi'u ddylunio a'u chyflawni. Er enghraifft, rydym yn deall bod gan lawer o bobl gyfrifoldebau gofalu a all effeithio ar y ffordd y maent yn cyrchu gwasanaethau a/neu gyflogaeth. Credwn fod statws economaidd-gymdeithasol yn ffactor allweddol sy’n effeithio ar ganlyniadau iach ac rydym yn cymryd camau i ystyried y meysydd hyn fel rhan o’n prosesau gwneud penderfyniadau</w:t>
      </w:r>
      <w:r>
        <w:rPr>
          <w:lang w:val="cy-GB"/>
        </w:rPr>
        <w:br/>
      </w:r>
    </w:p>
    <w:p w14:paraId="57DBB25B" w14:textId="244C1017" w:rsidR="00F708D5" w:rsidRPr="00C62D34" w:rsidRDefault="001357C3" w:rsidP="00F708D5">
      <w:pPr>
        <w:pStyle w:val="Heading1"/>
        <w:rPr>
          <w:b/>
          <w:bCs/>
          <w:sz w:val="28"/>
          <w:szCs w:val="28"/>
        </w:rPr>
      </w:pPr>
      <w:r w:rsidRPr="00C62D34">
        <w:rPr>
          <w:b/>
          <w:bCs/>
          <w:sz w:val="28"/>
          <w:szCs w:val="28"/>
          <w:lang w:val="cy-GB"/>
        </w:rPr>
        <w:t>4.</w:t>
      </w:r>
      <w:r w:rsidR="008E424B">
        <w:rPr>
          <w:b/>
          <w:bCs/>
          <w:sz w:val="28"/>
          <w:szCs w:val="28"/>
          <w:lang w:val="cy-GB"/>
        </w:rPr>
        <w:t xml:space="preserve"> </w:t>
      </w:r>
      <w:r w:rsidRPr="00C62D34">
        <w:rPr>
          <w:b/>
          <w:bCs/>
          <w:sz w:val="28"/>
          <w:szCs w:val="28"/>
          <w:lang w:val="cy-GB"/>
        </w:rPr>
        <w:t>Fframwaith Imiwneiddio Cenedlaethol Cymru (NIF 2022)</w:t>
      </w:r>
    </w:p>
    <w:p w14:paraId="57DBB25C" w14:textId="77777777" w:rsidR="00F708D5" w:rsidRPr="003A3E56" w:rsidRDefault="001357C3" w:rsidP="00F708D5">
      <w:pPr>
        <w:jc w:val="both"/>
        <w:rPr>
          <w:rFonts w:ascii="Arial" w:hAnsi="Arial" w:cs="Arial"/>
          <w:sz w:val="24"/>
          <w:szCs w:val="24"/>
        </w:rPr>
      </w:pPr>
      <w:r w:rsidRPr="003A3E56">
        <w:rPr>
          <w:rFonts w:ascii="Arial" w:hAnsi="Arial" w:cs="Arial"/>
          <w:sz w:val="24"/>
          <w:szCs w:val="24"/>
          <w:lang w:val="cy-GB"/>
        </w:rPr>
        <w:t xml:space="preserve">Yn dilyn ymlaen o’r ymateb i’r Pandemig, cyhoeddodd LlC y Fframwaith Imiwneiddio Cenedlaethol (NIF) cyntaf ym mis Hydref 2022.  </w:t>
      </w:r>
    </w:p>
    <w:p w14:paraId="57DBB25D" w14:textId="77777777" w:rsidR="00F708D5" w:rsidRPr="003A3E56" w:rsidRDefault="001357C3" w:rsidP="00F708D5">
      <w:pPr>
        <w:jc w:val="both"/>
        <w:rPr>
          <w:rFonts w:ascii="Arial" w:hAnsi="Arial" w:cs="Arial"/>
          <w:sz w:val="24"/>
          <w:szCs w:val="24"/>
        </w:rPr>
      </w:pPr>
      <w:r w:rsidRPr="003A3E56">
        <w:rPr>
          <w:rFonts w:ascii="Arial" w:hAnsi="Arial" w:cs="Arial"/>
          <w:sz w:val="24"/>
          <w:szCs w:val="24"/>
          <w:lang w:val="cy-GB"/>
        </w:rPr>
        <w:t xml:space="preserve">Mae’r NIF yn amlinellu chwe maes ffocws â blaenoriaeth, sef: </w:t>
      </w:r>
    </w:p>
    <w:p w14:paraId="57DBB25E" w14:textId="77777777" w:rsidR="00F708D5" w:rsidRDefault="001357C3" w:rsidP="00F708D5">
      <w:pPr>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53120" behindDoc="0" locked="0" layoutInCell="1" allowOverlap="1" wp14:anchorId="57DBB39C" wp14:editId="57DBB39D">
                <wp:simplePos x="0" y="0"/>
                <wp:positionH relativeFrom="column">
                  <wp:posOffset>111318</wp:posOffset>
                </wp:positionH>
                <wp:positionV relativeFrom="paragraph">
                  <wp:posOffset>142185</wp:posOffset>
                </wp:positionV>
                <wp:extent cx="1466850" cy="739471"/>
                <wp:effectExtent l="0" t="0" r="19050" b="22860"/>
                <wp:wrapNone/>
                <wp:docPr id="43" name="Rounded Rectangle 5"/>
                <wp:cNvGraphicFramePr/>
                <a:graphic xmlns:a="http://schemas.openxmlformats.org/drawingml/2006/main">
                  <a:graphicData uri="http://schemas.microsoft.com/office/word/2010/wordprocessingShape">
                    <wps:wsp>
                      <wps:cNvSpPr/>
                      <wps:spPr>
                        <a:xfrm>
                          <a:off x="0" y="0"/>
                          <a:ext cx="1466850" cy="739471"/>
                        </a:xfrm>
                        <a:prstGeom prst="roundRect">
                          <a:avLst/>
                        </a:prstGeom>
                        <a:gradFill rotWithShape="1">
                          <a:gsLst>
                            <a:gs pos="0">
                              <a:srgbClr val="E947D2">
                                <a:tint val="66000"/>
                                <a:satMod val="160000"/>
                              </a:srgbClr>
                            </a:gs>
                            <a:gs pos="50000">
                              <a:srgbClr val="E947D2">
                                <a:tint val="44500"/>
                                <a:satMod val="160000"/>
                              </a:srgbClr>
                            </a:gs>
                            <a:gs pos="100000">
                              <a:srgbClr val="E947D2">
                                <a:tint val="23500"/>
                                <a:satMod val="160000"/>
                              </a:srgbClr>
                            </a:gs>
                          </a:gsLst>
                          <a:lin ang="0" scaled="1"/>
                        </a:gradFill>
                      </wps:spPr>
                      <wps:style>
                        <a:lnRef idx="2">
                          <a:schemeClr val="accent1">
                            <a:shade val="50000"/>
                          </a:schemeClr>
                        </a:lnRef>
                        <a:fillRef idx="1">
                          <a:schemeClr val="accent1"/>
                        </a:fillRef>
                        <a:effectRef idx="0">
                          <a:schemeClr val="accent1"/>
                        </a:effectRef>
                        <a:fontRef idx="minor">
                          <a:schemeClr val="lt1"/>
                        </a:fontRef>
                      </wps:style>
                      <wps:txbx>
                        <w:txbxContent>
                          <w:p w14:paraId="57DBB3D8" w14:textId="77777777" w:rsidR="00F708D5" w:rsidRPr="00A81BC1" w:rsidRDefault="001357C3" w:rsidP="00F708D5">
                            <w:pPr>
                              <w:jc w:val="center"/>
                              <w:rPr>
                                <w:rFonts w:ascii="Arial" w:hAnsi="Arial" w:cs="Arial"/>
                                <w:b/>
                              </w:rPr>
                            </w:pPr>
                            <w:r w:rsidRPr="00A81BC1">
                              <w:rPr>
                                <w:rFonts w:ascii="Arial" w:hAnsi="Arial" w:cs="Arial"/>
                                <w:b/>
                                <w:bCs/>
                                <w:lang w:val="cy-GB"/>
                              </w:rPr>
                              <w:t>Tegwch Brechu</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57DBB39C" id="Rounded Rectangle 5" o:spid="_x0000_s1026" style="position:absolute;left:0;text-align:left;margin-left:8.75pt;margin-top:11.2pt;width:115.5pt;height:58.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" fillcolor="#ff90f1" strokecolor="#1f3763 [1604]" strokeweight="1pt">
                <v:fill color2="#ffdef9" rotate="t" angle="90" colors="0 #ff90f1;.5 #ffbbf4;1 #ffdef9" focus="100%" type="gradient"/>
                <v:stroke joinstyle="miter"/>
                <v:textbox>
                  <w:txbxContent>
                    <w:p w14:paraId="57DBB3D8" w14:textId="77777777" w:rsidR="00F708D5" w:rsidRPr="00A81BC1" w:rsidRDefault="001357C3" w:rsidP="00F708D5">
                      <w:pPr>
                        <w:jc w:val="center"/>
                        <w:rPr>
                          <w:rFonts w:ascii="Arial" w:hAnsi="Arial" w:cs="Arial"/>
                          <w:b/>
                        </w:rPr>
                      </w:pPr>
                      <w:r w:rsidRPr="00A81BC1">
                        <w:rPr>
                          <w:rFonts w:ascii="Arial" w:hAnsi="Arial" w:cs="Arial"/>
                          <w:b/>
                          <w:bCs/>
                          <w:lang w:val="cy-GB"/>
                        </w:rPr>
                        <w:t>Tegwch Brechu</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6192" behindDoc="0" locked="0" layoutInCell="1" allowOverlap="1" wp14:anchorId="57DBB39E" wp14:editId="57DBB39F">
                <wp:simplePos x="0" y="0"/>
                <wp:positionH relativeFrom="column">
                  <wp:posOffset>4524292</wp:posOffset>
                </wp:positionH>
                <wp:positionV relativeFrom="paragraph">
                  <wp:posOffset>118331</wp:posOffset>
                </wp:positionV>
                <wp:extent cx="1511300" cy="739471"/>
                <wp:effectExtent l="0" t="0" r="12700" b="22860"/>
                <wp:wrapNone/>
                <wp:docPr id="44" name="Rounded Rectangle 8"/>
                <wp:cNvGraphicFramePr/>
                <a:graphic xmlns:a="http://schemas.openxmlformats.org/drawingml/2006/main">
                  <a:graphicData uri="http://schemas.microsoft.com/office/word/2010/wordprocessingShape">
                    <wps:wsp>
                      <wps:cNvSpPr/>
                      <wps:spPr>
                        <a:xfrm>
                          <a:off x="0" y="0"/>
                          <a:ext cx="1511300"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DBB3D9" w14:textId="77777777" w:rsidR="00F708D5" w:rsidRPr="00A81BC1" w:rsidRDefault="001357C3" w:rsidP="00F708D5">
                            <w:pPr>
                              <w:jc w:val="center"/>
                              <w:rPr>
                                <w:rFonts w:ascii="Arial" w:hAnsi="Arial" w:cs="Arial"/>
                                <w:b/>
                              </w:rPr>
                            </w:pPr>
                            <w:r w:rsidRPr="00A81BC1">
                              <w:rPr>
                                <w:rFonts w:ascii="Arial" w:hAnsi="Arial" w:cs="Arial"/>
                                <w:b/>
                                <w:bCs/>
                                <w:lang w:val="cy-GB"/>
                              </w:rPr>
                              <w:t>Cymhwysedd</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57DBB39E" id="Rounded Rectangle 8" o:spid="_x0000_s1027" style="position:absolute;left:0;text-align:left;margin-left:356.25pt;margin-top:9.3pt;width:119pt;height:58.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" fillcolor="#4472c4 [3204]" strokecolor="#1f3763 [1604]" strokeweight="1pt">
                <v:stroke joinstyle="miter"/>
                <v:textbox>
                  <w:txbxContent>
                    <w:p w14:paraId="57DBB3D9" w14:textId="77777777" w:rsidR="00F708D5" w:rsidRPr="00A81BC1" w:rsidRDefault="001357C3" w:rsidP="00F708D5">
                      <w:pPr>
                        <w:jc w:val="center"/>
                        <w:rPr>
                          <w:rFonts w:ascii="Arial" w:hAnsi="Arial" w:cs="Arial"/>
                          <w:b/>
                        </w:rPr>
                      </w:pPr>
                      <w:r w:rsidRPr="00A81BC1">
                        <w:rPr>
                          <w:rFonts w:ascii="Arial" w:hAnsi="Arial" w:cs="Arial"/>
                          <w:b/>
                          <w:bCs/>
                          <w:lang w:val="cy-GB"/>
                        </w:rPr>
                        <w:t>Cymhwysedd</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4144" behindDoc="0" locked="0" layoutInCell="1" allowOverlap="1" wp14:anchorId="57DBB3A0" wp14:editId="57DBB3A1">
                <wp:simplePos x="0" y="0"/>
                <wp:positionH relativeFrom="column">
                  <wp:posOffset>2329732</wp:posOffset>
                </wp:positionH>
                <wp:positionV relativeFrom="paragraph">
                  <wp:posOffset>118331</wp:posOffset>
                </wp:positionV>
                <wp:extent cx="1492250" cy="707666"/>
                <wp:effectExtent l="0" t="0" r="12700" b="16510"/>
                <wp:wrapNone/>
                <wp:docPr id="45" name="Rounded Rectangle 6"/>
                <wp:cNvGraphicFramePr/>
                <a:graphic xmlns:a="http://schemas.openxmlformats.org/drawingml/2006/main">
                  <a:graphicData uri="http://schemas.microsoft.com/office/word/2010/wordprocessingShape">
                    <wps:wsp>
                      <wps:cNvSpPr/>
                      <wps:spPr>
                        <a:xfrm>
                          <a:off x="0" y="0"/>
                          <a:ext cx="1492250" cy="707666"/>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DBB3DA" w14:textId="77777777" w:rsidR="00F708D5" w:rsidRPr="00A81BC1" w:rsidRDefault="001357C3" w:rsidP="00F708D5">
                            <w:pPr>
                              <w:jc w:val="center"/>
                              <w:rPr>
                                <w:rFonts w:ascii="Arial" w:hAnsi="Arial" w:cs="Arial"/>
                                <w:b/>
                              </w:rPr>
                            </w:pPr>
                            <w:r w:rsidRPr="00A81BC1">
                              <w:rPr>
                                <w:rFonts w:ascii="Arial" w:hAnsi="Arial" w:cs="Arial"/>
                                <w:b/>
                                <w:bCs/>
                                <w:lang w:val="cy-GB"/>
                              </w:rPr>
                              <w:t>Brechiad wedi'i alluogi'n ddigidol</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57DBB3A0" id="Rounded Rectangle 6" o:spid="_x0000_s1028" style="position:absolute;left:0;text-align:left;margin-left:183.45pt;margin-top:9.3pt;width:117.5pt;height:55.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" fillcolor="#4472c4 [3204]" strokecolor="#1f3763 [1604]" strokeweight="1pt">
                <v:stroke joinstyle="miter"/>
                <v:textbox>
                  <w:txbxContent>
                    <w:p w14:paraId="57DBB3DA" w14:textId="77777777" w:rsidR="00F708D5" w:rsidRPr="00A81BC1" w:rsidRDefault="001357C3" w:rsidP="00F708D5">
                      <w:pPr>
                        <w:jc w:val="center"/>
                        <w:rPr>
                          <w:rFonts w:ascii="Arial" w:hAnsi="Arial" w:cs="Arial"/>
                          <w:b/>
                        </w:rPr>
                      </w:pPr>
                      <w:r w:rsidRPr="00A81BC1">
                        <w:rPr>
                          <w:rFonts w:ascii="Arial" w:hAnsi="Arial" w:cs="Arial"/>
                          <w:b/>
                          <w:bCs/>
                          <w:lang w:val="cy-GB"/>
                        </w:rPr>
                        <w:t>Brechiad wedi'i alluogi'n ddigidol</w:t>
                      </w:r>
                    </w:p>
                  </w:txbxContent>
                </v:textbox>
              </v:roundrect>
            </w:pict>
          </mc:Fallback>
        </mc:AlternateContent>
      </w:r>
    </w:p>
    <w:p w14:paraId="57DBB25F" w14:textId="77777777" w:rsidR="00F708D5" w:rsidRPr="00394D82" w:rsidRDefault="00F708D5" w:rsidP="00F708D5">
      <w:pPr>
        <w:jc w:val="both"/>
        <w:rPr>
          <w:rFonts w:ascii="Arial" w:hAnsi="Arial" w:cs="Arial"/>
          <w:sz w:val="24"/>
          <w:szCs w:val="24"/>
        </w:rPr>
      </w:pPr>
    </w:p>
    <w:p w14:paraId="57DBB260" w14:textId="77777777" w:rsidR="00F708D5" w:rsidRPr="00394D82" w:rsidRDefault="00F708D5" w:rsidP="00F708D5">
      <w:pPr>
        <w:autoSpaceDE w:val="0"/>
        <w:autoSpaceDN w:val="0"/>
        <w:adjustRightInd w:val="0"/>
        <w:spacing w:after="0" w:line="240" w:lineRule="auto"/>
        <w:jc w:val="both"/>
        <w:rPr>
          <w:rFonts w:ascii="Arial" w:hAnsi="Arial" w:cs="Arial"/>
          <w:color w:val="000000"/>
          <w:sz w:val="24"/>
          <w:szCs w:val="24"/>
        </w:rPr>
      </w:pPr>
    </w:p>
    <w:p w14:paraId="57DBB261"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2"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3" w14:textId="77777777" w:rsidR="00F708D5" w:rsidRDefault="001357C3" w:rsidP="00F708D5">
      <w:pPr>
        <w:autoSpaceDE w:val="0"/>
        <w:autoSpaceDN w:val="0"/>
        <w:adjustRightInd w:val="0"/>
        <w:spacing w:after="0" w:line="240" w:lineRule="auto"/>
        <w:jc w:val="both"/>
        <w:rPr>
          <w:rFonts w:ascii="Arial" w:hAnsi="Arial" w:cs="Arial"/>
          <w:color w:val="000000"/>
          <w:sz w:val="24"/>
          <w:szCs w:val="24"/>
        </w:rPr>
      </w:pPr>
      <w:r>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14:anchorId="57DBB3A2" wp14:editId="57DBB3A3">
                <wp:simplePos x="0" y="0"/>
                <wp:positionH relativeFrom="column">
                  <wp:posOffset>4553756</wp:posOffset>
                </wp:positionH>
                <wp:positionV relativeFrom="paragraph">
                  <wp:posOffset>77347</wp:posOffset>
                </wp:positionV>
                <wp:extent cx="1466850" cy="723568"/>
                <wp:effectExtent l="0" t="0" r="19050" b="19685"/>
                <wp:wrapNone/>
                <wp:docPr id="46" name="Rounded Rectangle 11"/>
                <wp:cNvGraphicFramePr/>
                <a:graphic xmlns:a="http://schemas.openxmlformats.org/drawingml/2006/main">
                  <a:graphicData uri="http://schemas.microsoft.com/office/word/2010/wordprocessingShape">
                    <wps:wsp>
                      <wps:cNvSpPr/>
                      <wps:spPr>
                        <a:xfrm>
                          <a:off x="0" y="0"/>
                          <a:ext cx="1466850" cy="72356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DBB3DB" w14:textId="77777777" w:rsidR="00F708D5" w:rsidRPr="00A81BC1" w:rsidRDefault="001357C3" w:rsidP="00F708D5">
                            <w:pPr>
                              <w:jc w:val="center"/>
                              <w:rPr>
                                <w:rFonts w:ascii="Arial" w:hAnsi="Arial" w:cs="Arial"/>
                                <w:b/>
                              </w:rPr>
                            </w:pPr>
                            <w:r w:rsidRPr="00A81BC1">
                              <w:rPr>
                                <w:rFonts w:ascii="Arial" w:hAnsi="Arial" w:cs="Arial"/>
                                <w:b/>
                                <w:bCs/>
                                <w:lang w:val="cy-GB"/>
                              </w:rPr>
                              <w:t>Llywodraethu</w:t>
                            </w:r>
                            <w:r w:rsidRPr="00A81BC1">
                              <w:rPr>
                                <w:rFonts w:ascii="Arial" w:hAnsi="Arial" w:cs="Arial"/>
                                <w:lang w:val="cy-GB"/>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57DBB3A2" id="Rounded Rectangle 11" o:spid="_x0000_s1029" style="position:absolute;left:0;text-align:left;margin-left:358.55pt;margin-top:6.1pt;width:115.5pt;height:56.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" fillcolor="#4472c4 [3204]" strokecolor="#1f3763 [1604]" strokeweight="1pt">
                <v:stroke joinstyle="miter"/>
                <v:textbox>
                  <w:txbxContent>
                    <w:p w14:paraId="57DBB3DB" w14:textId="77777777" w:rsidR="00F708D5" w:rsidRPr="00A81BC1" w:rsidRDefault="001357C3" w:rsidP="00F708D5">
                      <w:pPr>
                        <w:jc w:val="center"/>
                        <w:rPr>
                          <w:rFonts w:ascii="Arial" w:hAnsi="Arial" w:cs="Arial"/>
                          <w:b/>
                        </w:rPr>
                      </w:pPr>
                      <w:r w:rsidRPr="00A81BC1">
                        <w:rPr>
                          <w:rFonts w:ascii="Arial" w:hAnsi="Arial" w:cs="Arial"/>
                          <w:b/>
                          <w:bCs/>
                          <w:lang w:val="cy-GB"/>
                        </w:rPr>
                        <w:t>Llywodraethu</w:t>
                      </w:r>
                      <w:r w:rsidRPr="00A81BC1">
                        <w:rPr>
                          <w:rFonts w:ascii="Arial" w:hAnsi="Arial" w:cs="Arial"/>
                          <w:lang w:val="cy-GB"/>
                        </w:rPr>
                        <w:t xml:space="preserve">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8240" behindDoc="0" locked="0" layoutInCell="1" allowOverlap="1" wp14:anchorId="57DBB3A4" wp14:editId="57DBB3A5">
                <wp:simplePos x="0" y="0"/>
                <wp:positionH relativeFrom="column">
                  <wp:posOffset>2331407</wp:posOffset>
                </wp:positionH>
                <wp:positionV relativeFrom="paragraph">
                  <wp:posOffset>49113</wp:posOffset>
                </wp:positionV>
                <wp:extent cx="1466850" cy="699714"/>
                <wp:effectExtent l="0" t="0" r="19050" b="24765"/>
                <wp:wrapNone/>
                <wp:docPr id="47" name="Rounded Rectangle 10"/>
                <wp:cNvGraphicFramePr/>
                <a:graphic xmlns:a="http://schemas.openxmlformats.org/drawingml/2006/main">
                  <a:graphicData uri="http://schemas.microsoft.com/office/word/2010/wordprocessingShape">
                    <wps:wsp>
                      <wps:cNvSpPr/>
                      <wps:spPr>
                        <a:xfrm>
                          <a:off x="0" y="0"/>
                          <a:ext cx="1466850" cy="699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DBB3DC" w14:textId="77777777" w:rsidR="00F708D5" w:rsidRPr="00A81BC1" w:rsidRDefault="001357C3" w:rsidP="00F708D5">
                            <w:pPr>
                              <w:jc w:val="center"/>
                              <w:rPr>
                                <w:rFonts w:ascii="Arial" w:hAnsi="Arial" w:cs="Arial"/>
                                <w:b/>
                              </w:rPr>
                            </w:pPr>
                            <w:r w:rsidRPr="00A81BC1">
                              <w:rPr>
                                <w:rFonts w:ascii="Arial" w:hAnsi="Arial" w:cs="Arial"/>
                                <w:b/>
                                <w:bCs/>
                                <w:lang w:val="cy-GB"/>
                              </w:rPr>
                              <w:t>Defnydd</w:t>
                            </w:r>
                            <w:r w:rsidRPr="00A81BC1">
                              <w:rPr>
                                <w:rFonts w:ascii="Arial" w:hAnsi="Arial" w:cs="Arial"/>
                                <w:lang w:val="cy-GB"/>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57DBB3A4" id="Rounded Rectangle 10" o:spid="_x0000_s1030" style="position:absolute;left:0;text-align:left;margin-left:183.6pt;margin-top:3.85pt;width:115.5pt;height:55.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" fillcolor="#4472c4 [3204]" strokecolor="#1f3763 [1604]" strokeweight="1pt">
                <v:stroke joinstyle="miter"/>
                <v:textbox>
                  <w:txbxContent>
                    <w:p w14:paraId="57DBB3DC" w14:textId="77777777" w:rsidR="00F708D5" w:rsidRPr="00A81BC1" w:rsidRDefault="001357C3" w:rsidP="00F708D5">
                      <w:pPr>
                        <w:jc w:val="center"/>
                        <w:rPr>
                          <w:rFonts w:ascii="Arial" w:hAnsi="Arial" w:cs="Arial"/>
                          <w:b/>
                        </w:rPr>
                      </w:pPr>
                      <w:r w:rsidRPr="00A81BC1">
                        <w:rPr>
                          <w:rFonts w:ascii="Arial" w:hAnsi="Arial" w:cs="Arial"/>
                          <w:b/>
                          <w:bCs/>
                          <w:lang w:val="cy-GB"/>
                        </w:rPr>
                        <w:t>Defnydd</w:t>
                      </w:r>
                      <w:r w:rsidRPr="00A81BC1">
                        <w:rPr>
                          <w:rFonts w:ascii="Arial" w:hAnsi="Arial" w:cs="Arial"/>
                          <w:lang w:val="cy-GB"/>
                        </w:rPr>
                        <w:t xml:space="preserve"> </w:t>
                      </w:r>
                    </w:p>
                  </w:txbxContent>
                </v:textbox>
              </v:roundrect>
            </w:pict>
          </mc:Fallback>
        </mc:AlternateContent>
      </w:r>
      <w:r>
        <w:rPr>
          <w:rFonts w:ascii="Arial" w:hAnsi="Arial" w:cs="Arial"/>
          <w:noProof/>
          <w:sz w:val="24"/>
          <w:szCs w:val="24"/>
          <w:lang w:eastAsia="en-GB"/>
        </w:rPr>
        <mc:AlternateContent>
          <mc:Choice Requires="wps">
            <w:drawing>
              <wp:anchor distT="0" distB="0" distL="114300" distR="114300" simplePos="0" relativeHeight="251657216" behindDoc="0" locked="0" layoutInCell="1" allowOverlap="1" wp14:anchorId="57DBB3A6" wp14:editId="57DBB3A7">
                <wp:simplePos x="0" y="0"/>
                <wp:positionH relativeFrom="column">
                  <wp:posOffset>136478</wp:posOffset>
                </wp:positionH>
                <wp:positionV relativeFrom="paragraph">
                  <wp:posOffset>11676</wp:posOffset>
                </wp:positionV>
                <wp:extent cx="1473958" cy="739471"/>
                <wp:effectExtent l="0" t="0" r="12065" b="22860"/>
                <wp:wrapNone/>
                <wp:docPr id="48" name="Rounded Rectangle 9"/>
                <wp:cNvGraphicFramePr/>
                <a:graphic xmlns:a="http://schemas.openxmlformats.org/drawingml/2006/main">
                  <a:graphicData uri="http://schemas.microsoft.com/office/word/2010/wordprocessingShape">
                    <wps:wsp>
                      <wps:cNvSpPr/>
                      <wps:spPr>
                        <a:xfrm>
                          <a:off x="0" y="0"/>
                          <a:ext cx="1473958" cy="73947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DBB3DD" w14:textId="77777777" w:rsidR="00F708D5" w:rsidRPr="00A81BC1" w:rsidRDefault="001357C3" w:rsidP="00F708D5">
                            <w:pPr>
                              <w:jc w:val="center"/>
                              <w:rPr>
                                <w:rFonts w:ascii="Arial" w:hAnsi="Arial" w:cs="Arial"/>
                                <w:b/>
                              </w:rPr>
                            </w:pPr>
                            <w:r w:rsidRPr="00A81BC1">
                              <w:rPr>
                                <w:rFonts w:ascii="Arial" w:hAnsi="Arial" w:cs="Arial"/>
                                <w:b/>
                                <w:bCs/>
                                <w:lang w:val="cy-GB"/>
                              </w:rPr>
                              <w:t>Brechu cyhoeddus Llythrennedd</w:t>
                            </w:r>
                            <w:r w:rsidRPr="00A81BC1">
                              <w:rPr>
                                <w:rFonts w:ascii="Arial" w:hAnsi="Arial" w:cs="Arial"/>
                                <w:lang w:val="cy-GB"/>
                              </w:rPr>
                              <w:t xml:space="preserve"> </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57DBB3A6" id="Rounded Rectangle 9" o:spid="_x0000_s1031" style="position:absolute;left:0;text-align:left;margin-left:10.75pt;margin-top:.9pt;width:116.05pt;height:5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" fillcolor="#4472c4 [3204]" strokecolor="#1f3763 [1604]" strokeweight="1pt">
                <v:stroke joinstyle="miter"/>
                <v:textbox>
                  <w:txbxContent>
                    <w:p w14:paraId="57DBB3DD" w14:textId="77777777" w:rsidR="00F708D5" w:rsidRPr="00A81BC1" w:rsidRDefault="001357C3" w:rsidP="00F708D5">
                      <w:pPr>
                        <w:jc w:val="center"/>
                        <w:rPr>
                          <w:rFonts w:ascii="Arial" w:hAnsi="Arial" w:cs="Arial"/>
                          <w:b/>
                        </w:rPr>
                      </w:pPr>
                      <w:r w:rsidRPr="00A81BC1">
                        <w:rPr>
                          <w:rFonts w:ascii="Arial" w:hAnsi="Arial" w:cs="Arial"/>
                          <w:b/>
                          <w:bCs/>
                          <w:lang w:val="cy-GB"/>
                        </w:rPr>
                        <w:t xml:space="preserve">Brechu </w:t>
                      </w:r>
                      <w:r w:rsidRPr="00A81BC1">
                        <w:rPr>
                          <w:rFonts w:ascii="Arial" w:hAnsi="Arial" w:cs="Arial"/>
                          <w:b/>
                          <w:bCs/>
                          <w:lang w:val="cy-GB"/>
                        </w:rPr>
                        <w:t>cyhoeddus Llythrennedd</w:t>
                      </w:r>
                      <w:r w:rsidRPr="00A81BC1">
                        <w:rPr>
                          <w:rFonts w:ascii="Arial" w:hAnsi="Arial" w:cs="Arial"/>
                          <w:lang w:val="cy-GB"/>
                        </w:rPr>
                        <w:t xml:space="preserve"> </w:t>
                      </w:r>
                    </w:p>
                  </w:txbxContent>
                </v:textbox>
              </v:roundrect>
            </w:pict>
          </mc:Fallback>
        </mc:AlternateContent>
      </w:r>
    </w:p>
    <w:p w14:paraId="57DBB264"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5"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6"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7"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8"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9"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A" w14:textId="77777777" w:rsidR="00F708D5" w:rsidRPr="003A3E56" w:rsidRDefault="001357C3" w:rsidP="00F708D5">
      <w:pPr>
        <w:autoSpaceDE w:val="0"/>
        <w:autoSpaceDN w:val="0"/>
        <w:adjustRightInd w:val="0"/>
        <w:jc w:val="both"/>
        <w:rPr>
          <w:rFonts w:ascii="Arial" w:hAnsi="Arial" w:cs="Arial"/>
          <w:color w:val="000000"/>
          <w:sz w:val="24"/>
          <w:szCs w:val="24"/>
        </w:rPr>
      </w:pPr>
      <w:r w:rsidRPr="4BFFDCB9">
        <w:rPr>
          <w:rFonts w:ascii="Arial" w:hAnsi="Arial" w:cs="Arial"/>
          <w:color w:val="000000" w:themeColor="text1"/>
          <w:sz w:val="24"/>
          <w:szCs w:val="24"/>
          <w:lang w:val="cy-GB"/>
        </w:rPr>
        <w:t xml:space="preserve">Er mwyn i ni gyflawni’r uchelgais a osodwyd gan LlC, mae’n bwysig cydnabod sut mae pob un o’r 5 maes blaenoriaeth sy’n weddill yn gysylltiedig â’i gilydd ac yn gallu cefnogi </w:t>
      </w:r>
      <w:r w:rsidRPr="4BFFDCB9">
        <w:rPr>
          <w:rFonts w:ascii="Arial" w:hAnsi="Arial" w:cs="Arial"/>
          <w:color w:val="000000" w:themeColor="text1"/>
          <w:sz w:val="24"/>
          <w:szCs w:val="24"/>
          <w:lang w:val="cy-GB"/>
        </w:rPr>
        <w:lastRenderedPageBreak/>
        <w:t xml:space="preserve">tegwch brechu ar draws y Bwrdd Iechyd. Byddwn yn cael ein harwain gan ddatblygiad systemau digidol newydd i ganolbwyntio ein strategaethau ar feysydd lle mae cyfraddau derbyn yn is, ac yn seiliedig ar ein cysylltiadau cymunedol byddwn yn gallu datblygu model lleoli sy'n addas i ddiwallu anghenion pob cymuned. </w:t>
      </w:r>
    </w:p>
    <w:p w14:paraId="57DBB26B"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57DBB26C"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Mae Fframwaith Imiwneiddio Cenedlaethol Cymru wedi arwain Byrddau Iechyd gyda phum egwyddor graidd y dylid eu cynnwys yn ein strategaeth ecwiti brechlynnau, sydd fel a ganlyn</w:t>
      </w:r>
    </w:p>
    <w:p w14:paraId="57DBB26D" w14:textId="29BECB8E" w:rsidR="00F708D5" w:rsidRDefault="001357C3" w:rsidP="00F708D5">
      <w:pPr>
        <w:autoSpaceDE w:val="0"/>
        <w:autoSpaceDN w:val="0"/>
        <w:adjustRightInd w:val="0"/>
        <w:spacing w:after="0" w:line="240" w:lineRule="auto"/>
        <w:jc w:val="both"/>
        <w:rPr>
          <w:rFonts w:ascii="Arial" w:hAnsi="Arial" w:cs="Arial"/>
          <w:color w:val="000000"/>
          <w:sz w:val="24"/>
          <w:szCs w:val="24"/>
        </w:rPr>
      </w:pPr>
      <w:r>
        <w:rPr>
          <w:rFonts w:ascii="Arial" w:hAnsi="Arial" w:cs="Arial"/>
          <w:noProof/>
          <w:color w:val="000000"/>
          <w:sz w:val="24"/>
          <w:szCs w:val="24"/>
          <w:lang w:eastAsia="en-GB"/>
        </w:rPr>
        <w:drawing>
          <wp:inline distT="0" distB="0" distL="0" distR="0" wp14:anchorId="1793D065" wp14:editId="2E24D444">
            <wp:extent cx="5730591" cy="1541631"/>
            <wp:effectExtent l="0" t="0" r="3810" b="1905"/>
            <wp:docPr id="2" name="Picture 2" descr="Delwedd gyda phum blwch yn amlinellu'r pum egwyddor graidd y dylid eu cynnwys yn ein Strategaeth Ecwiti Brechly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elwedd gyda phum blwch yn amlinellu'r pum egwyddor graidd y dylid eu cynnwys yn ein Strategaeth Ecwiti Brechlyn."/>
                    <pic:cNvPicPr/>
                  </pic:nvPicPr>
                  <pic:blipFill rotWithShape="1">
                    <a:blip r:embed="rId13">
                      <a:extLst>
                        <a:ext uri="{28A0092B-C50C-407E-A947-70E740481C1C}">
                          <a14:useLocalDpi xmlns:a14="http://schemas.microsoft.com/office/drawing/2010/main" val="0"/>
                        </a:ext>
                      </a:extLst>
                    </a:blip>
                    <a:srcRect t="12284" b="29037"/>
                    <a:stretch/>
                  </pic:blipFill>
                  <pic:spPr bwMode="auto">
                    <a:xfrm>
                      <a:off x="0" y="0"/>
                      <a:ext cx="5731510" cy="1541878"/>
                    </a:xfrm>
                    <a:prstGeom prst="rect">
                      <a:avLst/>
                    </a:prstGeom>
                    <a:ln>
                      <a:noFill/>
                    </a:ln>
                    <a:extLst>
                      <a:ext uri="{53640926-AAD7-44D8-BBD7-CCE9431645EC}">
                        <a14:shadowObscured xmlns:a14="http://schemas.microsoft.com/office/drawing/2010/main"/>
                      </a:ext>
                    </a:extLst>
                  </pic:spPr>
                </pic:pic>
              </a:graphicData>
            </a:graphic>
          </wp:inline>
        </w:drawing>
      </w:r>
    </w:p>
    <w:p w14:paraId="57DBB26E" w14:textId="77777777" w:rsidR="00F708D5" w:rsidRDefault="00F708D5" w:rsidP="00F708D5">
      <w:pPr>
        <w:autoSpaceDE w:val="0"/>
        <w:autoSpaceDN w:val="0"/>
        <w:adjustRightInd w:val="0"/>
        <w:spacing w:after="0" w:line="240" w:lineRule="auto"/>
        <w:jc w:val="both"/>
        <w:rPr>
          <w:rFonts w:ascii="Arial" w:hAnsi="Arial" w:cs="Arial"/>
          <w:color w:val="000000"/>
          <w:sz w:val="24"/>
          <w:szCs w:val="24"/>
        </w:rPr>
      </w:pPr>
    </w:p>
    <w:p w14:paraId="57DBB26F" w14:textId="77777777" w:rsidR="00F708D5" w:rsidRPr="00CE17E4" w:rsidRDefault="001357C3" w:rsidP="00F708D5">
      <w:pPr>
        <w:pStyle w:val="Heading2"/>
        <w:numPr>
          <w:ilvl w:val="1"/>
          <w:numId w:val="4"/>
        </w:numPr>
        <w:tabs>
          <w:tab w:val="num" w:pos="360"/>
        </w:tabs>
        <w:spacing w:before="0"/>
        <w:ind w:left="0" w:firstLine="0"/>
        <w:rPr>
          <w:b/>
          <w:bCs/>
          <w:sz w:val="28"/>
          <w:szCs w:val="28"/>
        </w:rPr>
      </w:pPr>
      <w:r w:rsidRPr="4BFFDCB9">
        <w:rPr>
          <w:b/>
          <w:bCs/>
          <w:sz w:val="28"/>
          <w:szCs w:val="28"/>
          <w:lang w:val="cy-GB"/>
        </w:rPr>
        <w:t>Darpariaeth ar gyfer nodi grwpiau lle mae nifer isel yn cael y brechlyn</w:t>
      </w:r>
    </w:p>
    <w:p w14:paraId="57DBB270"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Er mwyn i ni wella ein perfformiad presennol, mae bod â hyder yn ein setiau data yn hollbwysig. Mae datblygu dangosfyrddau lleol a Chenedlaethol yn cefnogi’r gwaith o nodi grwpiau sydd â llai o bobl yn cael y brechlyn, ond nid yw pob dangosfwrdd yn ‘fyw’, megis data COVER. Mae cael gwybodaeth amserol yn hanfodol er mwyn cyflawni’r uchelgeisiau a osodwyd gan Lywodraeth Cymru. Yng ngoleuni hyn, rydym wedi dechrau’r broses o gynhyrchu dangosfwrdd lleol ‘byw’ mewn perthynas â’r nifer sy’n cael MMR, gan adeiladu ar lwyddiant ein dangosfwrdd ffliw staff mewnol. Byddwn yn parhau i symud ymlaen gyda'n huchelgais setiau data amserol a ddelir yn lleol, gyda'r bwriad o wella perfformiad a lleihau'r bwlch anghydraddoldeb.</w:t>
      </w:r>
    </w:p>
    <w:p w14:paraId="57DBB271"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Mae gwaith diweddar wedi amlygu cofnodion brechlyn anghyflawn, a diffyg aliniad data rhwng cofnodion a gedwir gan feddygon teulu a CYPrIS. Bydd gwaith sylweddol yn parhau i alinio'r data hwn, yn absenoldeb datrysiad data cenedlaethol.</w:t>
      </w:r>
    </w:p>
    <w:p w14:paraId="57DBB272"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Mae’n bosibl na fydd rhai grwpiau sy’n cael eu tanwasanaethu o reidrwydd yn cael eu dal mewn setiau data cyfredol (fel y rhai nad ydynt wedi’u cofrestru â gofal iechyd) fodd bynnag, o ystyried ein gwaith partneriaeth sefydledig gyda rhanddeiliaid allweddol ynghyd â’n cynlluniau i gryfhau perthnasoedd â’n cymunedau, bydd hyn yn rhoi’r wybodaeth allweddol i ni o'r rhai heb eu brechu sydd eu hangen i lywio ein hymagwedd.</w:t>
      </w:r>
    </w:p>
    <w:p w14:paraId="57DBB273" w14:textId="77777777" w:rsidR="00F708D5" w:rsidRDefault="001357C3" w:rsidP="00F708D5">
      <w:pPr>
        <w:pStyle w:val="Heading2"/>
        <w:numPr>
          <w:ilvl w:val="1"/>
          <w:numId w:val="4"/>
        </w:numPr>
        <w:tabs>
          <w:tab w:val="num" w:pos="360"/>
        </w:tabs>
        <w:spacing w:before="0"/>
        <w:ind w:left="0" w:firstLine="0"/>
        <w:rPr>
          <w:b/>
          <w:bCs/>
          <w:sz w:val="28"/>
          <w:szCs w:val="28"/>
        </w:rPr>
      </w:pPr>
      <w:r w:rsidRPr="4BFFDCB9">
        <w:rPr>
          <w:b/>
          <w:bCs/>
          <w:sz w:val="28"/>
          <w:szCs w:val="28"/>
          <w:lang w:val="cy-GB"/>
        </w:rPr>
        <w:t>Darpariaeth ar gyfer pennu rhwystrau i imiwneiddiadau</w:t>
      </w:r>
    </w:p>
    <w:p w14:paraId="57DBB274"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 xml:space="preserve">Bydd Tîm Imiwneiddio’r Bwrdd Iechyd, gyda chymorth Tîm Profiad y Claf, yn gweithio gyda’n cymunedau a sefydliadau partner i gasglu gwybodaeth ansoddol ynghylch hygyrchedd brechlynnau, unrhyw wybodaeth anghywir am frechlynnau, profiadau negyddol o deithiau brechu, a dylanwad y cyfryngau cymdeithasol ac aelodau o'r teulu ar y nifer sy'n cael brechlynnau penodol. </w:t>
      </w:r>
    </w:p>
    <w:p w14:paraId="57DBB275"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lastRenderedPageBreak/>
        <w:t xml:space="preserve">Byddwn hefyd yn gweithio gyda gweithwyr proffesiynol allweddol sy’n cynghori ac yn rhoi brechlynnau am eu gwybodaeth am rwystrau posibl i imiwneiddio (hyblygrwydd apwyntiadau, er enghraifft a’r angen i gynnig dull imiwneiddio yn y cartref) a darpariaeth ar gyfer unigolion sy’n symud i mewn o dramor sydd angen adolygiad o’u hanes brechu blaenorol. Bydd y gwasanaeth imiwneiddio yn ceisio cefnogi gweithwyr proffesiynol gyda phroblemau y maent yn teimlo sy'n rhwystrau i imiwneiddio. </w:t>
      </w:r>
    </w:p>
    <w:p w14:paraId="57DBB276"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Bydd yr ymgysylltu hwn yn llywio ein hymateb i fynd i'r afael â rhwystrau i frechu gan arwain at ragor o waith partneriaeth gyda hyrwyddwyr cymunedol, lleisiau dibynadwy a sefydliadau trydydd sector.</w:t>
      </w:r>
    </w:p>
    <w:p w14:paraId="57DBB277" w14:textId="77777777" w:rsidR="00F708D5" w:rsidRPr="00C62D34" w:rsidRDefault="00F708D5" w:rsidP="00F708D5">
      <w:pPr>
        <w:spacing w:line="276" w:lineRule="auto"/>
        <w:jc w:val="both"/>
        <w:rPr>
          <w:rFonts w:cstheme="minorHAnsi"/>
          <w:sz w:val="24"/>
          <w:szCs w:val="24"/>
        </w:rPr>
      </w:pPr>
    </w:p>
    <w:p w14:paraId="57DBB278" w14:textId="77777777" w:rsidR="00F708D5" w:rsidRPr="000A6DCA" w:rsidRDefault="001357C3" w:rsidP="00F708D5">
      <w:pPr>
        <w:pStyle w:val="ListParagraph"/>
        <w:numPr>
          <w:ilvl w:val="1"/>
          <w:numId w:val="4"/>
        </w:numPr>
        <w:spacing w:after="0"/>
        <w:rPr>
          <w:rStyle w:val="Heading2Char"/>
          <w:b/>
          <w:bCs/>
          <w:sz w:val="28"/>
          <w:szCs w:val="28"/>
        </w:rPr>
      </w:pPr>
      <w:r w:rsidRPr="4BFFDCB9">
        <w:rPr>
          <w:rStyle w:val="Heading2Char"/>
          <w:b/>
          <w:bCs/>
          <w:sz w:val="28"/>
          <w:szCs w:val="28"/>
          <w:lang w:val="cy-GB"/>
        </w:rPr>
        <w:t>Gweithio mewn partneriaeth ac ymgysylltu ystyrlon â hyrwyddwyr cymunedol, lleisiau dibynadwy a sefydliadau trydydd sector</w:t>
      </w:r>
    </w:p>
    <w:p w14:paraId="57DBB279" w14:textId="77777777" w:rsidR="00F708D5" w:rsidRDefault="001357C3" w:rsidP="00F708D5">
      <w:pPr>
        <w:jc w:val="both"/>
        <w:rPr>
          <w:rFonts w:ascii="Arial" w:hAnsi="Arial" w:cs="Arial"/>
          <w:sz w:val="24"/>
          <w:szCs w:val="24"/>
        </w:rPr>
      </w:pPr>
      <w:r w:rsidRPr="4BFFDCB9">
        <w:rPr>
          <w:rFonts w:ascii="Arial" w:hAnsi="Arial" w:cs="Arial"/>
          <w:sz w:val="24"/>
          <w:szCs w:val="24"/>
          <w:lang w:val="cy-GB"/>
        </w:rPr>
        <w:t>Byddwn yn parhau i adeiladu ar ein hymgysylltiad â’n cymunedau, ac rydym eisoes wedi symud ymlaen i sicrhau bod trafodaethau’n cael eu cynnal ar hyn o bryd ynghylch yr holl frechiadau yn hytrach na rhai COVID yn unig. Byddwn yn parhau i ymweld â grwpiau fel ‘Chai and chat’ a ‘BAME Mam and Toddler groups’, yn ogystal â phrosiectau cylchoedd meithrin eraill. Mewn cydweithrediad â phartneriaid awdurdodau lleol, buom yn gweithio yn ystod misoedd yr haf 2023 i dreialu sesiwn wybodaeth mewn cartrefi gofal ar frechlynnau COVID a ffliw, er mwyn cael mwy o wybodaeth ynghylch pam mae nifer y staff sy’n manteisio ar hyn yn isel. Roedd cam-wybodaeth a hygyrchedd yn ddau brif faes a ystyriwyd fel rhwystrau i dderbyn y ddau frechlyn.</w:t>
      </w:r>
    </w:p>
    <w:p w14:paraId="57DBB27A" w14:textId="77777777" w:rsidR="00F708D5" w:rsidRPr="00923454" w:rsidRDefault="001357C3" w:rsidP="00F708D5">
      <w:pPr>
        <w:jc w:val="both"/>
        <w:rPr>
          <w:rFonts w:ascii="Arial" w:hAnsi="Arial" w:cs="Arial"/>
          <w:sz w:val="24"/>
          <w:szCs w:val="24"/>
        </w:rPr>
      </w:pPr>
      <w:r w:rsidRPr="4BFFDCB9">
        <w:rPr>
          <w:rFonts w:ascii="Arial" w:hAnsi="Arial" w:cs="Arial"/>
          <w:sz w:val="24"/>
          <w:szCs w:val="24"/>
          <w:lang w:val="cy-GB"/>
        </w:rPr>
        <w:t xml:space="preserve">Wrth symud ymlaen byddwn yn edrych i weithio ochr yn ochr â grwpiau ymgysylltu pellach, yn ogystal â mynd at farchnadoedd bwyd arbenigol lleol i arddangos taflenni wedi'u hanelu at garfannau penodol yn y gymuned megis Dwyrain Ewrop, Arabeg ac Asiaidd. </w:t>
      </w:r>
      <w:bookmarkStart w:id="4" w:name="_Hlk167272876"/>
      <w:r w:rsidRPr="4BFFDCB9">
        <w:rPr>
          <w:rFonts w:ascii="Arial" w:hAnsi="Arial" w:cs="Arial"/>
          <w:sz w:val="24"/>
          <w:szCs w:val="24"/>
          <w:lang w:val="cy-GB"/>
        </w:rPr>
        <w:t xml:space="preserve">Byddai codau QR yma yn caniatáu i wybodaeth gael ei rhannu mewn sawl iaith. </w:t>
      </w:r>
      <w:bookmarkEnd w:id="4"/>
    </w:p>
    <w:p w14:paraId="57DBB27B" w14:textId="77777777" w:rsidR="00F708D5" w:rsidRPr="00C62D34" w:rsidRDefault="001357C3" w:rsidP="00F708D5">
      <w:pPr>
        <w:pStyle w:val="Heading2"/>
        <w:numPr>
          <w:ilvl w:val="1"/>
          <w:numId w:val="4"/>
        </w:numPr>
        <w:tabs>
          <w:tab w:val="num" w:pos="360"/>
        </w:tabs>
        <w:spacing w:before="0"/>
        <w:ind w:left="0" w:firstLine="0"/>
        <w:rPr>
          <w:b/>
          <w:bCs/>
          <w:sz w:val="28"/>
          <w:szCs w:val="28"/>
        </w:rPr>
      </w:pPr>
      <w:r w:rsidRPr="4BFFDCB9">
        <w:rPr>
          <w:b/>
          <w:bCs/>
          <w:sz w:val="28"/>
          <w:szCs w:val="28"/>
          <w:lang w:val="cy-GB"/>
        </w:rPr>
        <w:t>Cydgynhyrchu ymyriadau wedi'u teilwra</w:t>
      </w:r>
    </w:p>
    <w:p w14:paraId="57DBB27C"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Byddwn yn ymgysylltu ag unigolion allweddol i ddeall pa negeseuon ac adnoddau a fyddai’n gwella’r ddealltwriaeth o bwysigrwydd imiwneiddio. Er enghraifft, rydym yn awyddus i weithio gyda phlant oedran ysgol yn y lle cyntaf, i gael mewnwelediad pellach i ba wybodaeth ac ymyriadau a fyddai'n cefnogi imiwneiddiadau ledled Bae Abertawe yn gadarnhaol.</w:t>
      </w:r>
    </w:p>
    <w:p w14:paraId="57DBB27D"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Yn ogystal â hyn, byddwn yn gweithio gyda chydweithwyr yn y Bwrdd Iechyd, awdurdodau lleol a Thimau Cenedlaethol i gynhyrchu gwybodaeth hygyrch ar ein tudalennau gwe, a fydd yn cael ei chyfieithu mewn nifer o ieithoedd a fformatau yn dilyn ein trafodaethau gyda lleisiau dibynadwy.</w:t>
      </w:r>
    </w:p>
    <w:p w14:paraId="57DBB27E" w14:textId="77777777" w:rsidR="00F708D5" w:rsidRPr="003A3E56" w:rsidRDefault="001357C3" w:rsidP="00F708D5">
      <w:pPr>
        <w:jc w:val="both"/>
        <w:rPr>
          <w:rFonts w:ascii="Arial" w:hAnsi="Arial" w:cs="Arial"/>
          <w:sz w:val="24"/>
          <w:szCs w:val="24"/>
        </w:rPr>
      </w:pPr>
      <w:r w:rsidRPr="4BFFDCB9">
        <w:rPr>
          <w:rFonts w:ascii="Arial" w:hAnsi="Arial" w:cs="Arial"/>
          <w:sz w:val="24"/>
          <w:szCs w:val="24"/>
          <w:lang w:val="cy-GB"/>
        </w:rPr>
        <w:t>Byddwn yn gweithio gyda rhanddeiliaid allweddol i gefnogi cynllun peilot i roi Fluenz mewn meithrinfeydd o 2024/25 i sicrhau bod y brechlyn yn fwy hygyrch.</w:t>
      </w:r>
    </w:p>
    <w:p w14:paraId="57DBB27F" w14:textId="77777777" w:rsidR="00F708D5" w:rsidRPr="00C62D34" w:rsidRDefault="001357C3" w:rsidP="00F708D5">
      <w:pPr>
        <w:pStyle w:val="Heading2"/>
        <w:numPr>
          <w:ilvl w:val="1"/>
          <w:numId w:val="4"/>
        </w:numPr>
        <w:tabs>
          <w:tab w:val="num" w:pos="360"/>
        </w:tabs>
        <w:spacing w:before="0"/>
        <w:ind w:left="0" w:firstLine="0"/>
        <w:rPr>
          <w:b/>
          <w:bCs/>
          <w:sz w:val="28"/>
          <w:szCs w:val="28"/>
        </w:rPr>
      </w:pPr>
      <w:r w:rsidRPr="4BFFDCB9">
        <w:rPr>
          <w:b/>
          <w:bCs/>
          <w:sz w:val="28"/>
          <w:szCs w:val="28"/>
          <w:lang w:val="cy-GB"/>
        </w:rPr>
        <w:lastRenderedPageBreak/>
        <w:t>Gwerthuso gweithredoedd ac ymyriadau</w:t>
      </w:r>
    </w:p>
    <w:p w14:paraId="57DBB280" w14:textId="77777777" w:rsidR="00F708D5" w:rsidRPr="003A3E56" w:rsidRDefault="001357C3" w:rsidP="00F708D5">
      <w:pPr>
        <w:jc w:val="both"/>
        <w:rPr>
          <w:rFonts w:ascii="Arial" w:hAnsi="Arial" w:cs="Arial"/>
          <w:color w:val="000000"/>
          <w:sz w:val="24"/>
          <w:szCs w:val="24"/>
        </w:rPr>
      </w:pPr>
      <w:r w:rsidRPr="4BFFDCB9">
        <w:rPr>
          <w:rFonts w:ascii="Arial" w:hAnsi="Arial" w:cs="Arial"/>
          <w:sz w:val="24"/>
          <w:szCs w:val="24"/>
          <w:lang w:val="cy-GB"/>
        </w:rPr>
        <w:t>Bydd pob ymyriad wedi'i dargedu yn cael ei werthuso i sefydlu a yw'r dull a ddefnyddir yn effeithiol ac yn gynaliadwy. Os yw'r dull wedi'i deilwra'n effeithiol, yna bydd yn rhan o gynlluniau ymgysylltu â'r cymunedau yn y dyfodol. Caiff y gwerthusiadau eu rheoli drwy'r Strwythur Llywodraethu Imiwneiddio</w:t>
      </w:r>
    </w:p>
    <w:p w14:paraId="57DBB281" w14:textId="77777777" w:rsidR="00F708D5" w:rsidRPr="003A3E56" w:rsidRDefault="00F708D5" w:rsidP="00F708D5">
      <w:pPr>
        <w:autoSpaceDE w:val="0"/>
        <w:autoSpaceDN w:val="0"/>
        <w:adjustRightInd w:val="0"/>
        <w:spacing w:after="0" w:line="240" w:lineRule="auto"/>
        <w:jc w:val="both"/>
        <w:rPr>
          <w:rFonts w:ascii="Arial" w:hAnsi="Arial" w:cs="Arial"/>
          <w:color w:val="000000"/>
          <w:sz w:val="24"/>
          <w:szCs w:val="24"/>
        </w:rPr>
      </w:pPr>
    </w:p>
    <w:p w14:paraId="57DBB284" w14:textId="77777777" w:rsidR="00F708D5" w:rsidRPr="00C62D34" w:rsidRDefault="001357C3" w:rsidP="00F708D5">
      <w:pPr>
        <w:pStyle w:val="Heading1"/>
        <w:numPr>
          <w:ilvl w:val="0"/>
          <w:numId w:val="4"/>
        </w:numPr>
        <w:tabs>
          <w:tab w:val="num" w:pos="360"/>
        </w:tabs>
        <w:ind w:left="0" w:firstLine="0"/>
        <w:rPr>
          <w:b/>
          <w:bCs/>
          <w:sz w:val="28"/>
          <w:szCs w:val="28"/>
        </w:rPr>
      </w:pPr>
      <w:r w:rsidRPr="00C62D34">
        <w:rPr>
          <w:b/>
          <w:bCs/>
          <w:sz w:val="28"/>
          <w:szCs w:val="28"/>
          <w:lang w:val="cy-GB"/>
        </w:rPr>
        <w:t>Ffurfio Gwasanaeth Imiwneiddio</w:t>
      </w:r>
      <w:r w:rsidRPr="00C62D34">
        <w:rPr>
          <w:bCs/>
          <w:sz w:val="28"/>
          <w:szCs w:val="28"/>
          <w:lang w:val="cy-GB"/>
        </w:rPr>
        <w:t xml:space="preserve"> </w:t>
      </w:r>
    </w:p>
    <w:p w14:paraId="57DBB285" w14:textId="77777777" w:rsidR="00F708D5" w:rsidRDefault="00F708D5" w:rsidP="00F708D5">
      <w:pPr>
        <w:jc w:val="both"/>
      </w:pPr>
    </w:p>
    <w:p w14:paraId="57DBB286" w14:textId="77777777" w:rsidR="00F708D5" w:rsidRPr="003A3E56" w:rsidRDefault="001357C3" w:rsidP="00F708D5">
      <w:pPr>
        <w:jc w:val="both"/>
        <w:rPr>
          <w:rFonts w:ascii="Arial" w:hAnsi="Arial" w:cs="Arial"/>
          <w:sz w:val="24"/>
          <w:szCs w:val="24"/>
        </w:rPr>
      </w:pPr>
      <w:r w:rsidRPr="003A3E56">
        <w:rPr>
          <w:rFonts w:ascii="Arial" w:hAnsi="Arial" w:cs="Arial"/>
          <w:sz w:val="24"/>
          <w:szCs w:val="24"/>
          <w:lang w:val="cy-GB"/>
        </w:rPr>
        <w:t>Mae'r Fframwaith Imiwneiddio Cenedlaethol yn nodi y dylai Byrddau Iechyd ffurfio Tîm Imiwneiddio er mwyn helpu i roi'r NIF ar waith. Gan gydnabod pwysigrwydd tegwch brechlynnau, rydym wedi sicrhau bod yr arbenigedd a ddarperir gan Uwch Brif Ymarferydd Iechyd y Cyhoedd ar gael o fewn y tîm.</w:t>
      </w:r>
    </w:p>
    <w:p w14:paraId="57DBB287" w14:textId="77777777" w:rsidR="00F708D5" w:rsidRPr="00C62D34" w:rsidRDefault="001357C3" w:rsidP="00F708D5">
      <w:pPr>
        <w:pStyle w:val="Heading1"/>
        <w:rPr>
          <w:sz w:val="28"/>
          <w:szCs w:val="28"/>
        </w:rPr>
      </w:pPr>
      <w:r w:rsidRPr="4BFFDCB9">
        <w:rPr>
          <w:b/>
          <w:bCs/>
          <w:sz w:val="28"/>
          <w:szCs w:val="28"/>
          <w:lang w:val="cy-GB"/>
        </w:rPr>
        <w:t>Swyddogaethau'r Gwasanaeth Imiwneiddio</w:t>
      </w:r>
      <w:r w:rsidRPr="4BFFDCB9">
        <w:rPr>
          <w:sz w:val="28"/>
          <w:szCs w:val="28"/>
          <w:lang w:val="cy-GB"/>
        </w:rPr>
        <w:t xml:space="preserve"> </w:t>
      </w:r>
    </w:p>
    <w:p w14:paraId="57DBB288" w14:textId="77777777" w:rsidR="00F708D5" w:rsidRDefault="00F708D5" w:rsidP="00F708D5"/>
    <w:p w14:paraId="57DBB289" w14:textId="0D1FE7D8" w:rsidR="00F708D5" w:rsidRPr="00FC0390" w:rsidRDefault="00C5393C" w:rsidP="00F708D5">
      <w:r>
        <w:rPr>
          <w:rFonts w:ascii="Arial" w:hAnsi="Arial" w:cs="Arial"/>
          <w:b/>
          <w:noProof/>
          <w:sz w:val="24"/>
          <w:szCs w:val="24"/>
          <w:lang w:eastAsia="en-GB"/>
        </w:rPr>
        <mc:AlternateContent>
          <mc:Choice Requires="wps">
            <w:drawing>
              <wp:anchor distT="0" distB="0" distL="114300" distR="114300" simplePos="0" relativeHeight="251646976" behindDoc="0" locked="0" layoutInCell="1" allowOverlap="1" wp14:anchorId="1C0E0BDC" wp14:editId="5F93B28E">
                <wp:simplePos x="0" y="0"/>
                <wp:positionH relativeFrom="column">
                  <wp:posOffset>1590675</wp:posOffset>
                </wp:positionH>
                <wp:positionV relativeFrom="paragraph">
                  <wp:posOffset>2538730</wp:posOffset>
                </wp:positionV>
                <wp:extent cx="2059830" cy="662151"/>
                <wp:effectExtent l="0" t="0" r="0" b="5080"/>
                <wp:wrapNone/>
                <wp:docPr id="27" name="Text Box 27"/>
                <wp:cNvGraphicFramePr/>
                <a:graphic xmlns:a="http://schemas.openxmlformats.org/drawingml/2006/main">
                  <a:graphicData uri="http://schemas.microsoft.com/office/word/2010/wordprocessingShape">
                    <wps:wsp>
                      <wps:cNvSpPr txBox="1"/>
                      <wps:spPr>
                        <a:xfrm>
                          <a:off x="0" y="0"/>
                          <a:ext cx="2059830" cy="662151"/>
                        </a:xfrm>
                        <a:prstGeom prst="rect">
                          <a:avLst/>
                        </a:prstGeom>
                        <a:noFill/>
                        <a:ln w="6350">
                          <a:noFill/>
                        </a:ln>
                      </wps:spPr>
                      <wps:txbx>
                        <w:txbxContent>
                          <w:p w14:paraId="6F0F5F4F" w14:textId="77777777" w:rsidR="00C5393C" w:rsidRPr="003C2689" w:rsidRDefault="00C5393C" w:rsidP="00C5393C">
                            <w:pPr>
                              <w:jc w:val="center"/>
                              <w:rPr>
                                <w:color w:val="FFFFFF" w:themeColor="background1"/>
                              </w:rPr>
                            </w:pPr>
                            <w:r w:rsidRPr="003C2689">
                              <w:rPr>
                                <w:color w:val="FFFFFF" w:themeColor="background1"/>
                              </w:rPr>
                              <w:t xml:space="preserve">3. Penderfynu </w:t>
                            </w:r>
                            <w:r w:rsidRPr="003C2689">
                              <w:rPr>
                                <w:b/>
                                <w:color w:val="FFFFFF" w:themeColor="background1"/>
                              </w:rPr>
                              <w:t>SUT</w:t>
                            </w:r>
                            <w:r w:rsidRPr="003C2689">
                              <w:rPr>
                                <w:color w:val="FFFFFF" w:themeColor="background1"/>
                              </w:rPr>
                              <w:t xml:space="preserve"> y gellir cau'r bwlch imiwnedd (gweithredu)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C0E0BDC" id="_x0000_t202" coordsize="21600,21600" o:spt="202" path="m,l,21600r21600,l21600,xe">
                <v:stroke joinstyle="miter"/>
                <v:path gradientshapeok="t" o:connecttype="rect"/>
              </v:shapetype>
              <v:shape id="Text Box 27" o:spid="_x0000_s1032" type="#_x0000_t202" style="position:absolute;margin-left:125.25pt;margin-top:199.9pt;width:162.2pt;height:52.15pt;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" filled="f" stroked="f" strokeweight=".5pt">
                <v:textbox>
                  <w:txbxContent>
                    <w:p w14:paraId="6F0F5F4F" w14:textId="77777777" w:rsidR="00C5393C" w:rsidRPr="003C2689" w:rsidRDefault="00C5393C" w:rsidP="00C5393C">
                      <w:pPr>
                        <w:jc w:val="center"/>
                        <w:rPr>
                          <w:color w:val="FFFFFF" w:themeColor="background1"/>
                        </w:rPr>
                      </w:pPr>
                      <w:r w:rsidRPr="003C2689">
                        <w:rPr>
                          <w:color w:val="FFFFFF" w:themeColor="background1"/>
                        </w:rPr>
                        <w:t xml:space="preserve">3. </w:t>
                      </w:r>
                      <w:proofErr w:type="spellStart"/>
                      <w:r w:rsidRPr="003C2689">
                        <w:rPr>
                          <w:color w:val="FFFFFF" w:themeColor="background1"/>
                        </w:rPr>
                        <w:t>Penderfynu</w:t>
                      </w:r>
                      <w:proofErr w:type="spellEnd"/>
                      <w:r w:rsidRPr="003C2689">
                        <w:rPr>
                          <w:color w:val="FFFFFF" w:themeColor="background1"/>
                        </w:rPr>
                        <w:t xml:space="preserve"> </w:t>
                      </w:r>
                      <w:r w:rsidRPr="003C2689">
                        <w:rPr>
                          <w:b/>
                          <w:color w:val="FFFFFF" w:themeColor="background1"/>
                        </w:rPr>
                        <w:t>SUT</w:t>
                      </w:r>
                      <w:r w:rsidRPr="003C2689">
                        <w:rPr>
                          <w:color w:val="FFFFFF" w:themeColor="background1"/>
                        </w:rPr>
                        <w:t xml:space="preserve"> y </w:t>
                      </w:r>
                      <w:proofErr w:type="spellStart"/>
                      <w:r w:rsidRPr="003C2689">
                        <w:rPr>
                          <w:color w:val="FFFFFF" w:themeColor="background1"/>
                        </w:rPr>
                        <w:t>gellir</w:t>
                      </w:r>
                      <w:proofErr w:type="spellEnd"/>
                      <w:r w:rsidRPr="003C2689">
                        <w:rPr>
                          <w:color w:val="FFFFFF" w:themeColor="background1"/>
                        </w:rPr>
                        <w:t xml:space="preserve"> </w:t>
                      </w:r>
                      <w:proofErr w:type="spellStart"/>
                      <w:r w:rsidRPr="003C2689">
                        <w:rPr>
                          <w:color w:val="FFFFFF" w:themeColor="background1"/>
                        </w:rPr>
                        <w:t>cau'r</w:t>
                      </w:r>
                      <w:proofErr w:type="spellEnd"/>
                      <w:r w:rsidRPr="003C2689">
                        <w:rPr>
                          <w:color w:val="FFFFFF" w:themeColor="background1"/>
                        </w:rPr>
                        <w:t xml:space="preserve"> </w:t>
                      </w:r>
                      <w:proofErr w:type="spellStart"/>
                      <w:r w:rsidRPr="003C2689">
                        <w:rPr>
                          <w:color w:val="FFFFFF" w:themeColor="background1"/>
                        </w:rPr>
                        <w:t>bwlch</w:t>
                      </w:r>
                      <w:proofErr w:type="spellEnd"/>
                      <w:r w:rsidRPr="003C2689">
                        <w:rPr>
                          <w:color w:val="FFFFFF" w:themeColor="background1"/>
                        </w:rPr>
                        <w:t xml:space="preserve"> </w:t>
                      </w:r>
                      <w:proofErr w:type="spellStart"/>
                      <w:r w:rsidRPr="003C2689">
                        <w:rPr>
                          <w:color w:val="FFFFFF" w:themeColor="background1"/>
                        </w:rPr>
                        <w:t>imiwnedd</w:t>
                      </w:r>
                      <w:proofErr w:type="spellEnd"/>
                      <w:r w:rsidRPr="003C2689">
                        <w:rPr>
                          <w:color w:val="FFFFFF" w:themeColor="background1"/>
                        </w:rPr>
                        <w:t xml:space="preserve"> (</w:t>
                      </w:r>
                      <w:proofErr w:type="spellStart"/>
                      <w:r w:rsidRPr="003C2689">
                        <w:rPr>
                          <w:color w:val="FFFFFF" w:themeColor="background1"/>
                        </w:rPr>
                        <w:t>gweithredu</w:t>
                      </w:r>
                      <w:proofErr w:type="spellEnd"/>
                      <w:r w:rsidRPr="003C2689">
                        <w:rPr>
                          <w:color w:val="FFFFFF" w:themeColor="background1"/>
                        </w:rPr>
                        <w:t>)</w:t>
                      </w:r>
                    </w:p>
                  </w:txbxContent>
                </v:textbox>
              </v:shape>
            </w:pict>
          </mc:Fallback>
        </mc:AlternateContent>
      </w:r>
      <w:r>
        <w:rPr>
          <w:rFonts w:ascii="Arial" w:hAnsi="Arial" w:cs="Arial"/>
          <w:b/>
          <w:noProof/>
          <w:sz w:val="24"/>
          <w:szCs w:val="24"/>
          <w:lang w:eastAsia="en-GB"/>
        </w:rPr>
        <mc:AlternateContent>
          <mc:Choice Requires="wps">
            <w:drawing>
              <wp:anchor distT="0" distB="0" distL="114300" distR="114300" simplePos="0" relativeHeight="251645952" behindDoc="0" locked="0" layoutInCell="1" allowOverlap="1" wp14:anchorId="580C967C" wp14:editId="3C39774A">
                <wp:simplePos x="0" y="0"/>
                <wp:positionH relativeFrom="column">
                  <wp:posOffset>2762250</wp:posOffset>
                </wp:positionH>
                <wp:positionV relativeFrom="paragraph">
                  <wp:posOffset>1471930</wp:posOffset>
                </wp:positionV>
                <wp:extent cx="2059830" cy="662151"/>
                <wp:effectExtent l="0" t="0" r="0" b="5080"/>
                <wp:wrapNone/>
                <wp:docPr id="26" name="Text Box 26"/>
                <wp:cNvGraphicFramePr/>
                <a:graphic xmlns:a="http://schemas.openxmlformats.org/drawingml/2006/main">
                  <a:graphicData uri="http://schemas.microsoft.com/office/word/2010/wordprocessingShape">
                    <wps:wsp>
                      <wps:cNvSpPr txBox="1"/>
                      <wps:spPr>
                        <a:xfrm>
                          <a:off x="0" y="0"/>
                          <a:ext cx="2059830" cy="662151"/>
                        </a:xfrm>
                        <a:prstGeom prst="rect">
                          <a:avLst/>
                        </a:prstGeom>
                        <a:noFill/>
                        <a:ln w="6350">
                          <a:noFill/>
                        </a:ln>
                      </wps:spPr>
                      <wps:txbx>
                        <w:txbxContent>
                          <w:p w14:paraId="336DEF5B" w14:textId="77777777" w:rsidR="00C5393C" w:rsidRPr="003C2689" w:rsidRDefault="00C5393C" w:rsidP="00C5393C">
                            <w:pPr>
                              <w:jc w:val="center"/>
                              <w:rPr>
                                <w:color w:val="FFFFFF" w:themeColor="background1"/>
                              </w:rPr>
                            </w:pPr>
                            <w:r w:rsidRPr="003C2689">
                              <w:rPr>
                                <w:color w:val="FFFFFF" w:themeColor="background1"/>
                              </w:rPr>
                              <w:t xml:space="preserve">2. Sefydlu </w:t>
                            </w:r>
                            <w:r w:rsidRPr="003C2689">
                              <w:rPr>
                                <w:b/>
                                <w:color w:val="FFFFFF" w:themeColor="background1"/>
                              </w:rPr>
                              <w:t>PAM</w:t>
                            </w:r>
                            <w:r w:rsidRPr="003C2689">
                              <w:rPr>
                                <w:color w:val="FFFFFF" w:themeColor="background1"/>
                              </w:rPr>
                              <w:t xml:space="preserve"> eu bod wedi'u tan-frechu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80C967C" id="Text Box 26" o:spid="_x0000_s1033" type="#_x0000_t202" style="position:absolute;margin-left:217.5pt;margin-top:115.9pt;width:162.2pt;height:52.15pt;z-index:251645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" filled="f" stroked="f" strokeweight=".5pt">
                <v:textbox>
                  <w:txbxContent>
                    <w:p w14:paraId="336DEF5B" w14:textId="77777777" w:rsidR="00C5393C" w:rsidRPr="003C2689" w:rsidRDefault="00C5393C" w:rsidP="00C5393C">
                      <w:pPr>
                        <w:jc w:val="center"/>
                        <w:rPr>
                          <w:color w:val="FFFFFF" w:themeColor="background1"/>
                        </w:rPr>
                      </w:pPr>
                      <w:r w:rsidRPr="003C2689">
                        <w:rPr>
                          <w:color w:val="FFFFFF" w:themeColor="background1"/>
                        </w:rPr>
                        <w:t xml:space="preserve">2. </w:t>
                      </w:r>
                      <w:proofErr w:type="spellStart"/>
                      <w:r w:rsidRPr="003C2689">
                        <w:rPr>
                          <w:color w:val="FFFFFF" w:themeColor="background1"/>
                        </w:rPr>
                        <w:t>Sefydlu</w:t>
                      </w:r>
                      <w:proofErr w:type="spellEnd"/>
                      <w:r w:rsidRPr="003C2689">
                        <w:rPr>
                          <w:color w:val="FFFFFF" w:themeColor="background1"/>
                        </w:rPr>
                        <w:t xml:space="preserve"> </w:t>
                      </w:r>
                      <w:r w:rsidRPr="003C2689">
                        <w:rPr>
                          <w:b/>
                          <w:color w:val="FFFFFF" w:themeColor="background1"/>
                        </w:rPr>
                        <w:t>PAM</w:t>
                      </w:r>
                      <w:r w:rsidRPr="003C2689">
                        <w:rPr>
                          <w:color w:val="FFFFFF" w:themeColor="background1"/>
                        </w:rPr>
                        <w:t xml:space="preserve"> </w:t>
                      </w:r>
                      <w:proofErr w:type="spellStart"/>
                      <w:r w:rsidRPr="003C2689">
                        <w:rPr>
                          <w:color w:val="FFFFFF" w:themeColor="background1"/>
                        </w:rPr>
                        <w:t>eu</w:t>
                      </w:r>
                      <w:proofErr w:type="spellEnd"/>
                      <w:r w:rsidRPr="003C2689">
                        <w:rPr>
                          <w:color w:val="FFFFFF" w:themeColor="background1"/>
                        </w:rPr>
                        <w:t xml:space="preserve"> bod </w:t>
                      </w:r>
                      <w:proofErr w:type="spellStart"/>
                      <w:r w:rsidRPr="003C2689">
                        <w:rPr>
                          <w:color w:val="FFFFFF" w:themeColor="background1"/>
                        </w:rPr>
                        <w:t>wedi'u</w:t>
                      </w:r>
                      <w:proofErr w:type="spellEnd"/>
                      <w:r w:rsidRPr="003C2689">
                        <w:rPr>
                          <w:color w:val="FFFFFF" w:themeColor="background1"/>
                        </w:rPr>
                        <w:t xml:space="preserve"> tan-</w:t>
                      </w:r>
                      <w:proofErr w:type="spellStart"/>
                      <w:r w:rsidRPr="003C2689">
                        <w:rPr>
                          <w:color w:val="FFFFFF" w:themeColor="background1"/>
                        </w:rPr>
                        <w:t>frechu</w:t>
                      </w:r>
                      <w:proofErr w:type="spellEnd"/>
                    </w:p>
                  </w:txbxContent>
                </v:textbox>
              </v:shape>
            </w:pict>
          </mc:Fallback>
        </mc:AlternateContent>
      </w:r>
      <w:r>
        <w:rPr>
          <w:rFonts w:ascii="Arial" w:hAnsi="Arial" w:cs="Arial"/>
          <w:b/>
          <w:noProof/>
          <w:sz w:val="24"/>
          <w:szCs w:val="24"/>
          <w:lang w:eastAsia="en-GB"/>
        </w:rPr>
        <mc:AlternateContent>
          <mc:Choice Requires="wps">
            <w:drawing>
              <wp:anchor distT="0" distB="0" distL="114300" distR="114300" simplePos="0" relativeHeight="251644928" behindDoc="0" locked="0" layoutInCell="1" allowOverlap="1" wp14:anchorId="2DC6D3E0" wp14:editId="0A037ACC">
                <wp:simplePos x="0" y="0"/>
                <wp:positionH relativeFrom="column">
                  <wp:posOffset>323850</wp:posOffset>
                </wp:positionH>
                <wp:positionV relativeFrom="paragraph">
                  <wp:posOffset>1367155</wp:posOffset>
                </wp:positionV>
                <wp:extent cx="2059830" cy="861257"/>
                <wp:effectExtent l="0" t="0" r="0" b="0"/>
                <wp:wrapNone/>
                <wp:docPr id="6" name="Text Box 6"/>
                <wp:cNvGraphicFramePr/>
                <a:graphic xmlns:a="http://schemas.openxmlformats.org/drawingml/2006/main">
                  <a:graphicData uri="http://schemas.microsoft.com/office/word/2010/wordprocessingShape">
                    <wps:wsp>
                      <wps:cNvSpPr txBox="1"/>
                      <wps:spPr>
                        <a:xfrm>
                          <a:off x="0" y="0"/>
                          <a:ext cx="2059830" cy="861257"/>
                        </a:xfrm>
                        <a:prstGeom prst="rect">
                          <a:avLst/>
                        </a:prstGeom>
                        <a:noFill/>
                        <a:ln w="6350">
                          <a:noFill/>
                        </a:ln>
                      </wps:spPr>
                      <wps:txbx>
                        <w:txbxContent>
                          <w:p w14:paraId="68B2EFB0" w14:textId="77777777" w:rsidR="00C5393C" w:rsidRPr="003C2689" w:rsidRDefault="00C5393C" w:rsidP="00C5393C">
                            <w:pPr>
                              <w:jc w:val="center"/>
                              <w:rPr>
                                <w:color w:val="FFFFFF" w:themeColor="background1"/>
                              </w:rPr>
                            </w:pPr>
                            <w:r w:rsidRPr="003C2689">
                              <w:rPr>
                                <w:color w:val="FFFFFF" w:themeColor="background1"/>
                              </w:rPr>
                              <w:t xml:space="preserve">4. Gwerthuso </w:t>
                            </w:r>
                            <w:r w:rsidRPr="003C2689">
                              <w:rPr>
                                <w:b/>
                                <w:color w:val="FFFFFF" w:themeColor="background1"/>
                              </w:rPr>
                              <w:t>A</w:t>
                            </w:r>
                            <w:r w:rsidRPr="003C2689">
                              <w:rPr>
                                <w:color w:val="FFFFFF" w:themeColor="background1"/>
                              </w:rPr>
                              <w:t xml:space="preserve"> yw'r dull y cytunwyd arno we</w:t>
                            </w:r>
                            <w:r>
                              <w:rPr>
                                <w:color w:val="FFFFFF" w:themeColor="background1"/>
                              </w:rPr>
                              <w:t>di gweithio (gwerthuso) ac os ydyw</w:t>
                            </w:r>
                            <w:r w:rsidRPr="003C2689">
                              <w:rPr>
                                <w:color w:val="FFFFFF" w:themeColor="background1"/>
                              </w:rPr>
                              <w:t>, ei ymgorffori yn y rhaglen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6D3E0" id="Text Box 6" o:spid="_x0000_s1034" type="#_x0000_t202" style="position:absolute;margin-left:25.5pt;margin-top:107.65pt;width:162.2pt;height:67.8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" filled="f" stroked="f" strokeweight=".5pt">
                <v:textbox>
                  <w:txbxContent>
                    <w:p w14:paraId="68B2EFB0" w14:textId="77777777" w:rsidR="00C5393C" w:rsidRPr="003C2689" w:rsidRDefault="00C5393C" w:rsidP="00C5393C">
                      <w:pPr>
                        <w:jc w:val="center"/>
                        <w:rPr>
                          <w:color w:val="FFFFFF" w:themeColor="background1"/>
                        </w:rPr>
                      </w:pPr>
                      <w:r w:rsidRPr="003C2689">
                        <w:rPr>
                          <w:color w:val="FFFFFF" w:themeColor="background1"/>
                        </w:rPr>
                        <w:t xml:space="preserve">4. </w:t>
                      </w:r>
                      <w:proofErr w:type="spellStart"/>
                      <w:r w:rsidRPr="003C2689">
                        <w:rPr>
                          <w:color w:val="FFFFFF" w:themeColor="background1"/>
                        </w:rPr>
                        <w:t>Gwerthuso</w:t>
                      </w:r>
                      <w:proofErr w:type="spellEnd"/>
                      <w:r w:rsidRPr="003C2689">
                        <w:rPr>
                          <w:color w:val="FFFFFF" w:themeColor="background1"/>
                        </w:rPr>
                        <w:t xml:space="preserve"> </w:t>
                      </w:r>
                      <w:r w:rsidRPr="003C2689">
                        <w:rPr>
                          <w:b/>
                          <w:color w:val="FFFFFF" w:themeColor="background1"/>
                        </w:rPr>
                        <w:t>A</w:t>
                      </w:r>
                      <w:r w:rsidRPr="003C2689">
                        <w:rPr>
                          <w:color w:val="FFFFFF" w:themeColor="background1"/>
                        </w:rPr>
                        <w:t xml:space="preserve"> </w:t>
                      </w:r>
                      <w:proofErr w:type="spellStart"/>
                      <w:r w:rsidRPr="003C2689">
                        <w:rPr>
                          <w:color w:val="FFFFFF" w:themeColor="background1"/>
                        </w:rPr>
                        <w:t>yw'r</w:t>
                      </w:r>
                      <w:proofErr w:type="spellEnd"/>
                      <w:r w:rsidRPr="003C2689">
                        <w:rPr>
                          <w:color w:val="FFFFFF" w:themeColor="background1"/>
                        </w:rPr>
                        <w:t xml:space="preserve"> dull y </w:t>
                      </w:r>
                      <w:proofErr w:type="spellStart"/>
                      <w:r w:rsidRPr="003C2689">
                        <w:rPr>
                          <w:color w:val="FFFFFF" w:themeColor="background1"/>
                        </w:rPr>
                        <w:t>cytunwyd</w:t>
                      </w:r>
                      <w:proofErr w:type="spellEnd"/>
                      <w:r w:rsidRPr="003C2689">
                        <w:rPr>
                          <w:color w:val="FFFFFF" w:themeColor="background1"/>
                        </w:rPr>
                        <w:t xml:space="preserve"> </w:t>
                      </w:r>
                      <w:proofErr w:type="spellStart"/>
                      <w:r w:rsidRPr="003C2689">
                        <w:rPr>
                          <w:color w:val="FFFFFF" w:themeColor="background1"/>
                        </w:rPr>
                        <w:t>arno</w:t>
                      </w:r>
                      <w:proofErr w:type="spellEnd"/>
                      <w:r w:rsidRPr="003C2689">
                        <w:rPr>
                          <w:color w:val="FFFFFF" w:themeColor="background1"/>
                        </w:rPr>
                        <w:t xml:space="preserve"> </w:t>
                      </w:r>
                      <w:proofErr w:type="spellStart"/>
                      <w:r w:rsidRPr="003C2689">
                        <w:rPr>
                          <w:color w:val="FFFFFF" w:themeColor="background1"/>
                        </w:rPr>
                        <w:t>we</w:t>
                      </w:r>
                      <w:r>
                        <w:rPr>
                          <w:color w:val="FFFFFF" w:themeColor="background1"/>
                        </w:rPr>
                        <w:t>di</w:t>
                      </w:r>
                      <w:proofErr w:type="spellEnd"/>
                      <w:r>
                        <w:rPr>
                          <w:color w:val="FFFFFF" w:themeColor="background1"/>
                        </w:rPr>
                        <w:t xml:space="preserve"> </w:t>
                      </w:r>
                      <w:proofErr w:type="spellStart"/>
                      <w:r>
                        <w:rPr>
                          <w:color w:val="FFFFFF" w:themeColor="background1"/>
                        </w:rPr>
                        <w:t>gweithio</w:t>
                      </w:r>
                      <w:proofErr w:type="spellEnd"/>
                      <w:r>
                        <w:rPr>
                          <w:color w:val="FFFFFF" w:themeColor="background1"/>
                        </w:rPr>
                        <w:t xml:space="preserve"> (</w:t>
                      </w:r>
                      <w:proofErr w:type="spellStart"/>
                      <w:r>
                        <w:rPr>
                          <w:color w:val="FFFFFF" w:themeColor="background1"/>
                        </w:rPr>
                        <w:t>gwerthuso</w:t>
                      </w:r>
                      <w:proofErr w:type="spellEnd"/>
                      <w:r>
                        <w:rPr>
                          <w:color w:val="FFFFFF" w:themeColor="background1"/>
                        </w:rPr>
                        <w:t xml:space="preserve">) ac </w:t>
                      </w:r>
                      <w:proofErr w:type="spellStart"/>
                      <w:r>
                        <w:rPr>
                          <w:color w:val="FFFFFF" w:themeColor="background1"/>
                        </w:rPr>
                        <w:t>os</w:t>
                      </w:r>
                      <w:proofErr w:type="spellEnd"/>
                      <w:r>
                        <w:rPr>
                          <w:color w:val="FFFFFF" w:themeColor="background1"/>
                        </w:rPr>
                        <w:t xml:space="preserve"> </w:t>
                      </w:r>
                      <w:proofErr w:type="spellStart"/>
                      <w:r>
                        <w:rPr>
                          <w:color w:val="FFFFFF" w:themeColor="background1"/>
                        </w:rPr>
                        <w:t>ydyw</w:t>
                      </w:r>
                      <w:proofErr w:type="spellEnd"/>
                      <w:r w:rsidRPr="003C2689">
                        <w:rPr>
                          <w:color w:val="FFFFFF" w:themeColor="background1"/>
                        </w:rPr>
                        <w:t xml:space="preserve">, </w:t>
                      </w:r>
                      <w:proofErr w:type="spellStart"/>
                      <w:r w:rsidRPr="003C2689">
                        <w:rPr>
                          <w:color w:val="FFFFFF" w:themeColor="background1"/>
                        </w:rPr>
                        <w:t>ei</w:t>
                      </w:r>
                      <w:proofErr w:type="spellEnd"/>
                      <w:r w:rsidRPr="003C2689">
                        <w:rPr>
                          <w:color w:val="FFFFFF" w:themeColor="background1"/>
                        </w:rPr>
                        <w:t xml:space="preserve"> </w:t>
                      </w:r>
                      <w:proofErr w:type="spellStart"/>
                      <w:r w:rsidRPr="003C2689">
                        <w:rPr>
                          <w:color w:val="FFFFFF" w:themeColor="background1"/>
                        </w:rPr>
                        <w:t>ymgorffori</w:t>
                      </w:r>
                      <w:proofErr w:type="spellEnd"/>
                      <w:r w:rsidRPr="003C2689">
                        <w:rPr>
                          <w:color w:val="FFFFFF" w:themeColor="background1"/>
                        </w:rPr>
                        <w:t xml:space="preserve"> </w:t>
                      </w:r>
                      <w:proofErr w:type="spellStart"/>
                      <w:r w:rsidRPr="003C2689">
                        <w:rPr>
                          <w:color w:val="FFFFFF" w:themeColor="background1"/>
                        </w:rPr>
                        <w:t>yn</w:t>
                      </w:r>
                      <w:proofErr w:type="spellEnd"/>
                      <w:r w:rsidRPr="003C2689">
                        <w:rPr>
                          <w:color w:val="FFFFFF" w:themeColor="background1"/>
                        </w:rPr>
                        <w:t xml:space="preserve"> y </w:t>
                      </w:r>
                      <w:proofErr w:type="spellStart"/>
                      <w:r w:rsidRPr="003C2689">
                        <w:rPr>
                          <w:color w:val="FFFFFF" w:themeColor="background1"/>
                        </w:rPr>
                        <w:t>rhaglen</w:t>
                      </w:r>
                      <w:proofErr w:type="spellEnd"/>
                    </w:p>
                  </w:txbxContent>
                </v:textbox>
              </v:shape>
            </w:pict>
          </mc:Fallback>
        </mc:AlternateContent>
      </w:r>
      <w:r>
        <w:rPr>
          <w:rFonts w:ascii="Arial" w:hAnsi="Arial" w:cs="Arial"/>
          <w:b/>
          <w:noProof/>
          <w:sz w:val="24"/>
          <w:szCs w:val="24"/>
          <w:lang w:eastAsia="en-GB"/>
        </w:rPr>
        <mc:AlternateContent>
          <mc:Choice Requires="wps">
            <w:drawing>
              <wp:anchor distT="0" distB="0" distL="114300" distR="114300" simplePos="0" relativeHeight="251643904" behindDoc="0" locked="0" layoutInCell="1" allowOverlap="1" wp14:anchorId="616BC1A8" wp14:editId="2D008158">
                <wp:simplePos x="0" y="0"/>
                <wp:positionH relativeFrom="column">
                  <wp:posOffset>1562100</wp:posOffset>
                </wp:positionH>
                <wp:positionV relativeFrom="paragraph">
                  <wp:posOffset>376555</wp:posOffset>
                </wp:positionV>
                <wp:extent cx="2059830" cy="662151"/>
                <wp:effectExtent l="0" t="0" r="0" b="5080"/>
                <wp:wrapNone/>
                <wp:docPr id="25" name="Text Box 25"/>
                <wp:cNvGraphicFramePr/>
                <a:graphic xmlns:a="http://schemas.openxmlformats.org/drawingml/2006/main">
                  <a:graphicData uri="http://schemas.microsoft.com/office/word/2010/wordprocessingShape">
                    <wps:wsp>
                      <wps:cNvSpPr txBox="1"/>
                      <wps:spPr>
                        <a:xfrm>
                          <a:off x="0" y="0"/>
                          <a:ext cx="2059830" cy="662151"/>
                        </a:xfrm>
                        <a:prstGeom prst="rect">
                          <a:avLst/>
                        </a:prstGeom>
                        <a:noFill/>
                        <a:ln w="6350">
                          <a:noFill/>
                        </a:ln>
                      </wps:spPr>
                      <wps:txbx>
                        <w:txbxContent>
                          <w:p w14:paraId="4E7FF184" w14:textId="77777777" w:rsidR="00C5393C" w:rsidRPr="003C2689" w:rsidRDefault="00C5393C" w:rsidP="00C5393C">
                            <w:pPr>
                              <w:jc w:val="center"/>
                              <w:rPr>
                                <w:color w:val="FFFFFF" w:themeColor="background1"/>
                              </w:rPr>
                            </w:pPr>
                            <w:r w:rsidRPr="003C2689">
                              <w:rPr>
                                <w:color w:val="FFFFFF" w:themeColor="background1"/>
                              </w:rPr>
                              <w:t xml:space="preserve">1. Adnabod </w:t>
                            </w:r>
                            <w:r w:rsidRPr="003C2689">
                              <w:rPr>
                                <w:b/>
                                <w:color w:val="FFFFFF" w:themeColor="background1"/>
                              </w:rPr>
                              <w:t>PWY</w:t>
                            </w:r>
                            <w:r w:rsidRPr="003C2689">
                              <w:rPr>
                                <w:color w:val="FFFFFF" w:themeColor="background1"/>
                              </w:rPr>
                              <w:t xml:space="preserve"> o fewn y boblogaeth sydd wedi'i dan-frechu (neu heb ei frechu)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16BC1A8" id="Text Box 25" o:spid="_x0000_s1035" type="#_x0000_t202" style="position:absolute;margin-left:123pt;margin-top:29.65pt;width:162.2pt;height:52.15pt;z-index:251643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" filled="f" stroked="f" strokeweight=".5pt">
                <v:textbox>
                  <w:txbxContent>
                    <w:p w14:paraId="4E7FF184" w14:textId="77777777" w:rsidR="00C5393C" w:rsidRPr="003C2689" w:rsidRDefault="00C5393C" w:rsidP="00C5393C">
                      <w:pPr>
                        <w:jc w:val="center"/>
                        <w:rPr>
                          <w:color w:val="FFFFFF" w:themeColor="background1"/>
                        </w:rPr>
                      </w:pPr>
                      <w:r w:rsidRPr="003C2689">
                        <w:rPr>
                          <w:color w:val="FFFFFF" w:themeColor="background1"/>
                        </w:rPr>
                        <w:t xml:space="preserve">1. </w:t>
                      </w:r>
                      <w:proofErr w:type="spellStart"/>
                      <w:r w:rsidRPr="003C2689">
                        <w:rPr>
                          <w:color w:val="FFFFFF" w:themeColor="background1"/>
                        </w:rPr>
                        <w:t>Adnabod</w:t>
                      </w:r>
                      <w:proofErr w:type="spellEnd"/>
                      <w:r w:rsidRPr="003C2689">
                        <w:rPr>
                          <w:color w:val="FFFFFF" w:themeColor="background1"/>
                        </w:rPr>
                        <w:t xml:space="preserve"> </w:t>
                      </w:r>
                      <w:r w:rsidRPr="003C2689">
                        <w:rPr>
                          <w:b/>
                          <w:color w:val="FFFFFF" w:themeColor="background1"/>
                        </w:rPr>
                        <w:t>PWY</w:t>
                      </w:r>
                      <w:r w:rsidRPr="003C2689">
                        <w:rPr>
                          <w:color w:val="FFFFFF" w:themeColor="background1"/>
                        </w:rPr>
                        <w:t xml:space="preserve"> o </w:t>
                      </w:r>
                      <w:proofErr w:type="spellStart"/>
                      <w:r w:rsidRPr="003C2689">
                        <w:rPr>
                          <w:color w:val="FFFFFF" w:themeColor="background1"/>
                        </w:rPr>
                        <w:t>fewn</w:t>
                      </w:r>
                      <w:proofErr w:type="spellEnd"/>
                      <w:r w:rsidRPr="003C2689">
                        <w:rPr>
                          <w:color w:val="FFFFFF" w:themeColor="background1"/>
                        </w:rPr>
                        <w:t xml:space="preserve"> y </w:t>
                      </w:r>
                      <w:proofErr w:type="spellStart"/>
                      <w:r w:rsidRPr="003C2689">
                        <w:rPr>
                          <w:color w:val="FFFFFF" w:themeColor="background1"/>
                        </w:rPr>
                        <w:t>boblogaeth</w:t>
                      </w:r>
                      <w:proofErr w:type="spellEnd"/>
                      <w:r w:rsidRPr="003C2689">
                        <w:rPr>
                          <w:color w:val="FFFFFF" w:themeColor="background1"/>
                        </w:rPr>
                        <w:t xml:space="preserve"> </w:t>
                      </w:r>
                      <w:proofErr w:type="spellStart"/>
                      <w:r w:rsidRPr="003C2689">
                        <w:rPr>
                          <w:color w:val="FFFFFF" w:themeColor="background1"/>
                        </w:rPr>
                        <w:t>sydd</w:t>
                      </w:r>
                      <w:proofErr w:type="spellEnd"/>
                      <w:r w:rsidRPr="003C2689">
                        <w:rPr>
                          <w:color w:val="FFFFFF" w:themeColor="background1"/>
                        </w:rPr>
                        <w:t xml:space="preserve"> </w:t>
                      </w:r>
                      <w:proofErr w:type="spellStart"/>
                      <w:r w:rsidRPr="003C2689">
                        <w:rPr>
                          <w:color w:val="FFFFFF" w:themeColor="background1"/>
                        </w:rPr>
                        <w:t>wedi'i</w:t>
                      </w:r>
                      <w:proofErr w:type="spellEnd"/>
                      <w:r w:rsidRPr="003C2689">
                        <w:rPr>
                          <w:color w:val="FFFFFF" w:themeColor="background1"/>
                        </w:rPr>
                        <w:t xml:space="preserve"> dan-</w:t>
                      </w:r>
                      <w:proofErr w:type="spellStart"/>
                      <w:r w:rsidRPr="003C2689">
                        <w:rPr>
                          <w:color w:val="FFFFFF" w:themeColor="background1"/>
                        </w:rPr>
                        <w:t>frechu</w:t>
                      </w:r>
                      <w:proofErr w:type="spellEnd"/>
                      <w:r w:rsidRPr="003C2689">
                        <w:rPr>
                          <w:color w:val="FFFFFF" w:themeColor="background1"/>
                        </w:rPr>
                        <w:t xml:space="preserve"> (neu </w:t>
                      </w:r>
                      <w:proofErr w:type="spellStart"/>
                      <w:r w:rsidRPr="003C2689">
                        <w:rPr>
                          <w:color w:val="FFFFFF" w:themeColor="background1"/>
                        </w:rPr>
                        <w:t>heb</w:t>
                      </w:r>
                      <w:proofErr w:type="spellEnd"/>
                      <w:r w:rsidRPr="003C2689">
                        <w:rPr>
                          <w:color w:val="FFFFFF" w:themeColor="background1"/>
                        </w:rPr>
                        <w:t xml:space="preserve"> </w:t>
                      </w:r>
                      <w:proofErr w:type="spellStart"/>
                      <w:r w:rsidRPr="003C2689">
                        <w:rPr>
                          <w:color w:val="FFFFFF" w:themeColor="background1"/>
                        </w:rPr>
                        <w:t>ei</w:t>
                      </w:r>
                      <w:proofErr w:type="spellEnd"/>
                      <w:r w:rsidRPr="003C2689">
                        <w:rPr>
                          <w:color w:val="FFFFFF" w:themeColor="background1"/>
                        </w:rPr>
                        <w:t xml:space="preserve"> </w:t>
                      </w:r>
                      <w:proofErr w:type="spellStart"/>
                      <w:r w:rsidRPr="003C2689">
                        <w:rPr>
                          <w:color w:val="FFFFFF" w:themeColor="background1"/>
                        </w:rPr>
                        <w:t>frechu</w:t>
                      </w:r>
                      <w:proofErr w:type="spellEnd"/>
                      <w:r w:rsidRPr="003C2689">
                        <w:rPr>
                          <w:color w:val="FFFFFF" w:themeColor="background1"/>
                        </w:rPr>
                        <w:t>)</w:t>
                      </w:r>
                    </w:p>
                  </w:txbxContent>
                </v:textbox>
              </v:shape>
            </w:pict>
          </mc:Fallback>
        </mc:AlternateContent>
      </w:r>
      <w:r>
        <w:rPr>
          <w:rFonts w:ascii="Arial" w:hAnsi="Arial" w:cs="Arial"/>
          <w:b/>
          <w:noProof/>
          <w:sz w:val="24"/>
          <w:szCs w:val="24"/>
          <w:lang w:eastAsia="en-GB"/>
        </w:rPr>
        <w:drawing>
          <wp:inline distT="0" distB="0" distL="0" distR="0" wp14:anchorId="1BF36DFE" wp14:editId="2D60636B">
            <wp:extent cx="5731510" cy="3469640"/>
            <wp:effectExtent l="0" t="0" r="2540" b="0"/>
            <wp:docPr id="11" name="Picture 11" descr="Delwedd gyda phedwar blwch yn amlygu pedair swyddogaeth wahanol gwasanaeth imiwneiddio. Canolbwyntio ar Pwy, Pam, Sut, 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elwedd gyda phedwar blwch yn amlygu pedair swyddogaeth wahanol gwasanaeth imiwneiddio. Canolbwyntio ar Pwy, Pam, Sut, O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469640"/>
                    </a:xfrm>
                    <a:prstGeom prst="rect">
                      <a:avLst/>
                    </a:prstGeom>
                    <a:noFill/>
                    <a:ln>
                      <a:noFill/>
                    </a:ln>
                  </pic:spPr>
                </pic:pic>
              </a:graphicData>
            </a:graphic>
          </wp:inline>
        </w:drawing>
      </w:r>
    </w:p>
    <w:p w14:paraId="57DBB28A" w14:textId="77777777" w:rsidR="00F708D5" w:rsidRDefault="00F708D5" w:rsidP="00F708D5">
      <w:pPr>
        <w:jc w:val="both"/>
        <w:rPr>
          <w:rFonts w:cstheme="minorHAnsi"/>
          <w:sz w:val="24"/>
          <w:szCs w:val="24"/>
        </w:rPr>
      </w:pPr>
    </w:p>
    <w:p w14:paraId="57DBB292" w14:textId="77777777" w:rsidR="00F708D5" w:rsidRPr="003A3E56" w:rsidRDefault="001357C3" w:rsidP="00F708D5">
      <w:pPr>
        <w:jc w:val="both"/>
        <w:rPr>
          <w:rFonts w:ascii="Arial" w:hAnsi="Arial" w:cs="Arial"/>
          <w:sz w:val="24"/>
          <w:szCs w:val="24"/>
        </w:rPr>
      </w:pPr>
      <w:r w:rsidRPr="003A3E56">
        <w:rPr>
          <w:rFonts w:ascii="Arial" w:hAnsi="Arial" w:cs="Arial"/>
          <w:sz w:val="24"/>
          <w:szCs w:val="24"/>
          <w:lang w:val="cy-GB"/>
        </w:rPr>
        <w:t>Bydd Tîm Imiwneiddio BIP Bae Abertawe yn gweithio gyda gwasanaethau presennol i:</w:t>
      </w:r>
    </w:p>
    <w:p w14:paraId="57DBB293" w14:textId="77777777" w:rsidR="00F708D5" w:rsidRPr="003A3E56" w:rsidRDefault="001357C3" w:rsidP="00F708D5">
      <w:pPr>
        <w:pStyle w:val="ListParagraph"/>
        <w:numPr>
          <w:ilvl w:val="0"/>
          <w:numId w:val="6"/>
        </w:numPr>
        <w:jc w:val="both"/>
        <w:rPr>
          <w:rFonts w:ascii="Arial" w:hAnsi="Arial" w:cs="Arial"/>
          <w:sz w:val="24"/>
          <w:szCs w:val="24"/>
        </w:rPr>
      </w:pPr>
      <w:r w:rsidRPr="003A3E56">
        <w:rPr>
          <w:rFonts w:ascii="Arial" w:hAnsi="Arial" w:cs="Arial"/>
          <w:sz w:val="24"/>
          <w:szCs w:val="24"/>
          <w:lang w:val="cy-GB"/>
        </w:rPr>
        <w:t xml:space="preserve">gwella mynediad at ddarparwyr gwasanaethau imiwneiddio; </w:t>
      </w:r>
    </w:p>
    <w:p w14:paraId="57DBB294" w14:textId="77777777" w:rsidR="00F708D5" w:rsidRPr="003A3E56" w:rsidRDefault="001357C3" w:rsidP="00F708D5">
      <w:pPr>
        <w:pStyle w:val="ListParagraph"/>
        <w:numPr>
          <w:ilvl w:val="0"/>
          <w:numId w:val="6"/>
        </w:numPr>
        <w:jc w:val="both"/>
        <w:rPr>
          <w:rFonts w:ascii="Arial" w:hAnsi="Arial" w:cs="Arial"/>
          <w:sz w:val="24"/>
          <w:szCs w:val="24"/>
        </w:rPr>
      </w:pPr>
      <w:r w:rsidRPr="003A3E56">
        <w:rPr>
          <w:rFonts w:ascii="Arial" w:hAnsi="Arial" w:cs="Arial"/>
          <w:sz w:val="24"/>
          <w:szCs w:val="24"/>
          <w:lang w:val="cy-GB"/>
        </w:rPr>
        <w:t xml:space="preserve">darparu cyngor arbenigol ar imiwneiddio i ddefnyddwyr gwasanaeth a allai fod yn betrusgar a </w:t>
      </w:r>
    </w:p>
    <w:p w14:paraId="57DBB295" w14:textId="77777777" w:rsidR="00F708D5" w:rsidRPr="003A3E56" w:rsidRDefault="001357C3" w:rsidP="00F708D5">
      <w:pPr>
        <w:pStyle w:val="ListParagraph"/>
        <w:numPr>
          <w:ilvl w:val="0"/>
          <w:numId w:val="6"/>
        </w:numPr>
        <w:jc w:val="both"/>
        <w:rPr>
          <w:rFonts w:ascii="Arial" w:hAnsi="Arial" w:cs="Arial"/>
          <w:sz w:val="24"/>
          <w:szCs w:val="24"/>
        </w:rPr>
      </w:pPr>
      <w:r w:rsidRPr="003A3E56">
        <w:rPr>
          <w:rFonts w:ascii="Arial" w:hAnsi="Arial" w:cs="Arial"/>
          <w:sz w:val="24"/>
          <w:szCs w:val="24"/>
          <w:lang w:val="cy-GB"/>
        </w:rPr>
        <w:t xml:space="preserve">gweithio gyda defnyddwyr gwasanaeth i gynhyrchu llenyddiaeth imiwneiddio mewn ffordd a fydd yn cefnogi ymgysylltiad gwell â'r gwasanaeth imiwneiddio. </w:t>
      </w:r>
      <w:r w:rsidRPr="003A3E56">
        <w:rPr>
          <w:rFonts w:ascii="Arial" w:hAnsi="Arial" w:cs="Arial"/>
          <w:sz w:val="24"/>
          <w:szCs w:val="24"/>
          <w:lang w:val="cy-GB"/>
        </w:rPr>
        <w:lastRenderedPageBreak/>
        <w:t>Wrth wneud hynny, byddwn yn ceisio gwella cyfraddau imiwneiddio a lleihau'r bwlch anghydraddoldeb rhwng yr ardaloedd mwyaf difreintiedig a lleiaf difreintiedig ar draws y rhanbarth. Byddwn yn gwneud hyn drwy ddarparu mewngymorth, allgymorth, ymyriadau wedi'u teilwra, rheoli achosion a chyngor a chymorth arbenigol.</w:t>
      </w:r>
    </w:p>
    <w:p w14:paraId="57DBB299" w14:textId="051F60DB" w:rsidR="00F33822" w:rsidRPr="005A7740" w:rsidRDefault="001357C3" w:rsidP="00F708D5">
      <w:pPr>
        <w:jc w:val="both"/>
        <w:rPr>
          <w:rFonts w:ascii="Arial" w:hAnsi="Arial" w:cs="Arial"/>
          <w:sz w:val="24"/>
          <w:szCs w:val="24"/>
        </w:rPr>
      </w:pPr>
      <w:r w:rsidRPr="003A3E56">
        <w:rPr>
          <w:rFonts w:ascii="Arial" w:hAnsi="Arial" w:cs="Arial"/>
          <w:sz w:val="24"/>
          <w:szCs w:val="24"/>
          <w:lang w:val="cy-GB"/>
        </w:rPr>
        <w:t>Byddwn yn parhau i weithio gyda lleisiau dibynadwy o fewn ein cymunedau i sicrhau bod ein gwasanaeth imiwneiddio yn canolbwyntio ar y claf, yn effeithiol ac yn effeithlon. Bydd ein llwyfannau cyfryngau cymdeithasol yn adlewyrchu'r hyn y mae defnyddiwr gwasanaeth am ei weld. Bydd pob unigolyn cymwys yn gwybod pa frechlynnau sy'n ddyledus iddynt, a sut i gael gafael ar y rhain mewn fformat y byddant yn ei ddeall.</w:t>
      </w:r>
    </w:p>
    <w:p w14:paraId="57DBB29B" w14:textId="77777777" w:rsidR="00F708D5" w:rsidRDefault="00F708D5" w:rsidP="00F708D5">
      <w:pPr>
        <w:jc w:val="both"/>
        <w:rPr>
          <w:rFonts w:ascii="Arial" w:eastAsia="Arial" w:hAnsi="Arial" w:cs="Arial"/>
          <w:color w:val="000000" w:themeColor="text1"/>
          <w:sz w:val="24"/>
          <w:szCs w:val="24"/>
        </w:rPr>
      </w:pPr>
    </w:p>
    <w:p w14:paraId="57DBB29C" w14:textId="77777777" w:rsidR="00F708D5" w:rsidRPr="000A7BC7" w:rsidRDefault="001357C3" w:rsidP="00F708D5">
      <w:pPr>
        <w:jc w:val="both"/>
        <w:rPr>
          <w:rFonts w:ascii="Arial" w:hAnsi="Arial" w:cs="Arial"/>
          <w:b/>
          <w:bCs/>
          <w:sz w:val="24"/>
          <w:szCs w:val="24"/>
        </w:rPr>
      </w:pPr>
      <w:r>
        <w:rPr>
          <w:rFonts w:ascii="Arial" w:eastAsia="Arial" w:hAnsi="Arial" w:cs="Arial"/>
          <w:b/>
          <w:bCs/>
          <w:color w:val="000000" w:themeColor="text1"/>
          <w:sz w:val="24"/>
          <w:szCs w:val="24"/>
          <w:lang w:val="cy-GB"/>
        </w:rPr>
        <w:t>Gwasanaeth Imiwneiddio o Safon</w:t>
      </w:r>
    </w:p>
    <w:p w14:paraId="57DBB29D" w14:textId="7A33524C" w:rsidR="00F708D5" w:rsidRDefault="00804FA2" w:rsidP="00F708D5">
      <w:pPr>
        <w:jc w:val="both"/>
        <w:rPr>
          <w:rFonts w:ascii="Arial" w:eastAsia="Arial" w:hAnsi="Arial" w:cs="Arial"/>
          <w:color w:val="000000" w:themeColor="text1"/>
          <w:sz w:val="24"/>
          <w:szCs w:val="24"/>
        </w:rPr>
      </w:pPr>
      <w:r>
        <w:rPr>
          <w:rFonts w:ascii="Arial" w:hAnsi="Arial" w:cs="Arial"/>
          <w:b/>
          <w:noProof/>
          <w:sz w:val="24"/>
          <w:szCs w:val="24"/>
          <w:lang w:eastAsia="en-GB"/>
        </w:rPr>
        <mc:AlternateContent>
          <mc:Choice Requires="wps">
            <w:drawing>
              <wp:anchor distT="0" distB="0" distL="114300" distR="114300" simplePos="0" relativeHeight="251666432" behindDoc="0" locked="0" layoutInCell="1" allowOverlap="1" wp14:anchorId="57DBB3AC" wp14:editId="4D24BE93">
                <wp:simplePos x="0" y="0"/>
                <wp:positionH relativeFrom="column">
                  <wp:posOffset>590550</wp:posOffset>
                </wp:positionH>
                <wp:positionV relativeFrom="paragraph">
                  <wp:posOffset>66040</wp:posOffset>
                </wp:positionV>
                <wp:extent cx="3992880" cy="1076325"/>
                <wp:effectExtent l="0" t="0" r="26670" b="28575"/>
                <wp:wrapNone/>
                <wp:docPr id="20" name="Rounded Rectangle 20"/>
                <wp:cNvGraphicFramePr/>
                <a:graphic xmlns:a="http://schemas.openxmlformats.org/drawingml/2006/main">
                  <a:graphicData uri="http://schemas.microsoft.com/office/word/2010/wordprocessingShape">
                    <wps:wsp>
                      <wps:cNvSpPr/>
                      <wps:spPr>
                        <a:xfrm>
                          <a:off x="0" y="0"/>
                          <a:ext cx="3992880" cy="1076325"/>
                        </a:xfrm>
                        <a:prstGeom prst="roundRect">
                          <a:avLst/>
                        </a:prstGeom>
                        <a:gradFill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81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14:paraId="57DBB3DE" w14:textId="77777777" w:rsidR="00B70764" w:rsidRPr="005A7740" w:rsidRDefault="001357C3" w:rsidP="00B70764">
                            <w:pPr>
                              <w:jc w:val="center"/>
                              <w:rPr>
                                <w:rFonts w:ascii="Arial" w:hAnsi="Arial" w:cs="Arial"/>
                                <w:b/>
                                <w:color w:val="1F4E79" w:themeColor="accent5" w:themeShade="80"/>
                                <w:sz w:val="24"/>
                                <w:szCs w:val="24"/>
                              </w:rPr>
                            </w:pPr>
                            <w:r w:rsidRPr="005A7740">
                              <w:rPr>
                                <w:rFonts w:ascii="Arial" w:hAnsi="Arial" w:cs="Arial"/>
                                <w:b/>
                                <w:bCs/>
                                <w:color w:val="1F4E79" w:themeColor="accent5" w:themeShade="80"/>
                                <w:sz w:val="24"/>
                                <w:szCs w:val="24"/>
                                <w:lang w:val="cy-GB"/>
                              </w:rPr>
                              <w:t>Ein pwrpas</w:t>
                            </w:r>
                          </w:p>
                          <w:p w14:paraId="57DBB3DF" w14:textId="77777777" w:rsidR="00B70764" w:rsidRPr="005A7740" w:rsidRDefault="001357C3" w:rsidP="00B70764">
                            <w:pPr>
                              <w:jc w:val="center"/>
                              <w:rPr>
                                <w:rFonts w:ascii="Arial" w:hAnsi="Arial" w:cs="Arial"/>
                                <w:color w:val="1F4E79" w:themeColor="accent5" w:themeShade="80"/>
                                <w:sz w:val="24"/>
                                <w:szCs w:val="24"/>
                              </w:rPr>
                            </w:pPr>
                            <w:r w:rsidRPr="005A7740">
                              <w:rPr>
                                <w:rFonts w:ascii="Arial" w:hAnsi="Arial" w:cs="Arial"/>
                                <w:color w:val="1F4E79" w:themeColor="accent5" w:themeShade="80"/>
                                <w:sz w:val="24"/>
                                <w:szCs w:val="24"/>
                                <w:lang w:val="cy-GB"/>
                              </w:rPr>
                              <w:t>Er mwyn amddiffyn y cymunedau, rydym yn gwasanaethu yn erbyn clefydau y gellir eu hatal â brechlyn.</w:t>
                            </w:r>
                          </w:p>
                          <w:p w14:paraId="57DBB3E0" w14:textId="77777777" w:rsidR="00B70764" w:rsidRDefault="00B70764" w:rsidP="00B70764">
                            <w:pPr>
                              <w:jc w:val="center"/>
                            </w:pP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DBB3AC" id="Rounded Rectangle 20" o:spid="_x0000_s1036" style="position:absolute;left:0;text-align:left;margin-left:46.5pt;margin-top:5.2pt;width:314.4pt;height:8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" fillcolor="#83a1d8 [2132]" strokecolor="#1f3763 [1604]" strokeweight="1pt">
                <v:fill color2="#d4def1 [756]" rotate="t" angle="315" colors="0 #95abea;.5 #bfcbf0;1 #e0e5f7" focus="100%" type="gradient"/>
                <v:stroke joinstyle="miter"/>
                <v:textbox>
                  <w:txbxContent>
                    <w:p w14:paraId="57DBB3DE" w14:textId="77777777" w:rsidR="00B70764" w:rsidRPr="005A7740" w:rsidRDefault="001357C3" w:rsidP="00B70764">
                      <w:pPr>
                        <w:jc w:val="center"/>
                        <w:rPr>
                          <w:rFonts w:ascii="Arial" w:hAnsi="Arial" w:cs="Arial"/>
                          <w:b/>
                          <w:color w:val="1F4E79" w:themeColor="accent5" w:themeShade="80"/>
                          <w:sz w:val="24"/>
                          <w:szCs w:val="24"/>
                        </w:rPr>
                      </w:pPr>
                      <w:r w:rsidRPr="005A7740">
                        <w:rPr>
                          <w:rFonts w:ascii="Arial" w:hAnsi="Arial" w:cs="Arial"/>
                          <w:b/>
                          <w:bCs/>
                          <w:color w:val="1F4E79" w:themeColor="accent5" w:themeShade="80"/>
                          <w:sz w:val="24"/>
                          <w:szCs w:val="24"/>
                          <w:lang w:val="cy-GB"/>
                        </w:rPr>
                        <w:t>Ein pwrpas</w:t>
                      </w:r>
                    </w:p>
                    <w:p w14:paraId="57DBB3DF" w14:textId="77777777" w:rsidR="00B70764" w:rsidRPr="005A7740" w:rsidRDefault="001357C3" w:rsidP="00B70764">
                      <w:pPr>
                        <w:jc w:val="center"/>
                        <w:rPr>
                          <w:rFonts w:ascii="Arial" w:hAnsi="Arial" w:cs="Arial"/>
                          <w:color w:val="1F4E79" w:themeColor="accent5" w:themeShade="80"/>
                          <w:sz w:val="24"/>
                          <w:szCs w:val="24"/>
                        </w:rPr>
                      </w:pPr>
                      <w:r w:rsidRPr="005A7740">
                        <w:rPr>
                          <w:rFonts w:ascii="Arial" w:hAnsi="Arial" w:cs="Arial"/>
                          <w:color w:val="1F4E79" w:themeColor="accent5" w:themeShade="80"/>
                          <w:sz w:val="24"/>
                          <w:szCs w:val="24"/>
                          <w:lang w:val="cy-GB"/>
                        </w:rPr>
                        <w:t>Er mwyn amddiffyn y cymunedau, rydym yn gwasanaethu yn erbyn clefydau y gellir eu hatal â brechlyn.</w:t>
                      </w:r>
                    </w:p>
                    <w:p w14:paraId="57DBB3E0" w14:textId="77777777" w:rsidR="00B70764" w:rsidRDefault="00B70764" w:rsidP="00B70764">
                      <w:pPr>
                        <w:jc w:val="center"/>
                      </w:pPr>
                    </w:p>
                  </w:txbxContent>
                </v:textbox>
              </v:roundrect>
            </w:pict>
          </mc:Fallback>
        </mc:AlternateContent>
      </w:r>
    </w:p>
    <w:p w14:paraId="57DBB29E" w14:textId="4A24A0A2" w:rsidR="00F708D5" w:rsidRDefault="00F708D5" w:rsidP="00F708D5">
      <w:pPr>
        <w:jc w:val="both"/>
        <w:rPr>
          <w:rFonts w:ascii="Arial" w:eastAsia="Arial" w:hAnsi="Arial" w:cs="Arial"/>
          <w:color w:val="000000" w:themeColor="text1"/>
          <w:sz w:val="24"/>
          <w:szCs w:val="24"/>
        </w:rPr>
      </w:pPr>
    </w:p>
    <w:p w14:paraId="57DBB29F" w14:textId="77777777" w:rsidR="00F708D5" w:rsidRPr="004B3AD8" w:rsidRDefault="00F708D5" w:rsidP="00F708D5">
      <w:pPr>
        <w:jc w:val="both"/>
        <w:rPr>
          <w:rFonts w:ascii="Arial" w:eastAsia="Arial" w:hAnsi="Arial" w:cs="Arial"/>
          <w:color w:val="000000" w:themeColor="text1"/>
          <w:sz w:val="24"/>
          <w:szCs w:val="24"/>
        </w:rPr>
      </w:pPr>
    </w:p>
    <w:p w14:paraId="57DBB2A0" w14:textId="77777777" w:rsidR="00F708D5" w:rsidRDefault="00F708D5" w:rsidP="00F708D5">
      <w:pPr>
        <w:rPr>
          <w:rFonts w:ascii="Arial" w:hAnsi="Arial" w:cs="Arial"/>
          <w:b/>
          <w:bCs/>
          <w:sz w:val="24"/>
          <w:szCs w:val="24"/>
        </w:rPr>
      </w:pPr>
    </w:p>
    <w:p w14:paraId="57DBB2A1" w14:textId="33164298" w:rsidR="00F708D5" w:rsidRDefault="00804FA2" w:rsidP="00F708D5">
      <w:pPr>
        <w:jc w:val="both"/>
      </w:pPr>
      <w:r>
        <w:rPr>
          <w:rFonts w:ascii="Arial" w:hAnsi="Arial" w:cs="Arial"/>
          <w:b/>
          <w:noProof/>
          <w:sz w:val="24"/>
          <w:szCs w:val="24"/>
          <w:lang w:eastAsia="en-GB"/>
        </w:rPr>
        <mc:AlternateContent>
          <mc:Choice Requires="wps">
            <w:drawing>
              <wp:anchor distT="0" distB="0" distL="114300" distR="114300" simplePos="0" relativeHeight="251667456" behindDoc="0" locked="0" layoutInCell="1" allowOverlap="1" wp14:anchorId="57DBB3AE" wp14:editId="1AFEA3BF">
                <wp:simplePos x="0" y="0"/>
                <wp:positionH relativeFrom="column">
                  <wp:posOffset>647700</wp:posOffset>
                </wp:positionH>
                <wp:positionV relativeFrom="paragraph">
                  <wp:posOffset>93980</wp:posOffset>
                </wp:positionV>
                <wp:extent cx="3971179" cy="1876425"/>
                <wp:effectExtent l="0" t="0" r="10795" b="28575"/>
                <wp:wrapNone/>
                <wp:docPr id="22" name="Rounded Rectangle 22"/>
                <wp:cNvGraphicFramePr/>
                <a:graphic xmlns:a="http://schemas.openxmlformats.org/drawingml/2006/main">
                  <a:graphicData uri="http://schemas.microsoft.com/office/word/2010/wordprocessingShape">
                    <wps:wsp>
                      <wps:cNvSpPr/>
                      <wps:spPr>
                        <a:xfrm>
                          <a:off x="0" y="0"/>
                          <a:ext cx="3971179" cy="1876425"/>
                        </a:xfrm>
                        <a:prstGeom prst="roundRect">
                          <a:avLst/>
                        </a:prstGeom>
                        <a:gradFill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5400000" scaled="1"/>
                        </a:gradFill>
                      </wps:spPr>
                      <wps:style>
                        <a:lnRef idx="2">
                          <a:schemeClr val="accent6">
                            <a:shade val="50000"/>
                          </a:schemeClr>
                        </a:lnRef>
                        <a:fillRef idx="1">
                          <a:schemeClr val="accent6"/>
                        </a:fillRef>
                        <a:effectRef idx="0">
                          <a:schemeClr val="accent6"/>
                        </a:effectRef>
                        <a:fontRef idx="minor">
                          <a:schemeClr val="lt1"/>
                        </a:fontRef>
                      </wps:style>
                      <wps:txbx>
                        <w:txbxContent>
                          <w:p w14:paraId="57DBB3E1" w14:textId="77777777" w:rsidR="000A7BC7" w:rsidRPr="005A7740" w:rsidRDefault="001357C3" w:rsidP="000A7BC7">
                            <w:pPr>
                              <w:jc w:val="center"/>
                              <w:rPr>
                                <w:rFonts w:ascii="Arial" w:hAnsi="Arial" w:cs="Arial"/>
                                <w:b/>
                                <w:color w:val="1F4E79" w:themeColor="accent5" w:themeShade="80"/>
                                <w:sz w:val="24"/>
                                <w:szCs w:val="24"/>
                              </w:rPr>
                            </w:pPr>
                            <w:r w:rsidRPr="005A7740">
                              <w:rPr>
                                <w:rFonts w:ascii="Arial" w:hAnsi="Arial" w:cs="Arial"/>
                                <w:b/>
                                <w:bCs/>
                                <w:color w:val="1F4E79" w:themeColor="accent5" w:themeShade="80"/>
                                <w:sz w:val="24"/>
                                <w:szCs w:val="24"/>
                                <w:lang w:val="cy-GB"/>
                              </w:rPr>
                              <w:t>Ein Nod</w:t>
                            </w:r>
                          </w:p>
                          <w:p w14:paraId="57DBB3E2" w14:textId="77777777" w:rsidR="000A7BC7" w:rsidRPr="005A7740" w:rsidRDefault="001357C3" w:rsidP="000A7BC7">
                            <w:pPr>
                              <w:jc w:val="center"/>
                              <w:rPr>
                                <w:rFonts w:ascii="Arial" w:hAnsi="Arial" w:cs="Arial"/>
                                <w:b/>
                                <w:color w:val="1F4E79" w:themeColor="accent5" w:themeShade="80"/>
                                <w:sz w:val="24"/>
                                <w:szCs w:val="24"/>
                              </w:rPr>
                            </w:pPr>
                            <w:r w:rsidRPr="005A7740">
                              <w:rPr>
                                <w:rFonts w:ascii="Arial" w:hAnsi="Arial" w:cs="Arial"/>
                                <w:color w:val="1F4E79" w:themeColor="accent5" w:themeShade="80"/>
                                <w:sz w:val="24"/>
                                <w:szCs w:val="24"/>
                                <w:lang w:val="cy-GB"/>
                              </w:rPr>
                              <w:t>Bydd ein cymunedau lleol yn cael eu diogelu wrth i ni gynyddu’r nifer sy’n cael eu brechu, gan leihau gwahaniaethau yn y nifer sy’n cael eu brechu ar draws y rhanbarth drwy ymgysylltu â’n cymunedau lleol, gwrando arnynt a gweithio gyda nhw, gan deilwra ein gwasanaeth imiwneiddio i ddiwallu eu hanghenion.</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DBB3AE" id="Rounded Rectangle 22" o:spid="_x0000_s1037" style="position:absolute;left:0;text-align:left;margin-left:51pt;margin-top:7.4pt;width:312.7pt;height:147.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" fillcolor="#a0cc82 [2137]" strokecolor="#375623 [1609]" strokeweight="1pt">
                <v:fill color2="#deedd3 [761]" rotate="t" colors="0 #aeda9a;.5 #cde6c2;1 #e6f2e1" focus="100%" type="gradient"/>
                <v:stroke joinstyle="miter"/>
                <v:textbox>
                  <w:txbxContent>
                    <w:p w14:paraId="57DBB3E1" w14:textId="77777777" w:rsidR="000A7BC7" w:rsidRPr="005A7740" w:rsidRDefault="001357C3" w:rsidP="000A7BC7">
                      <w:pPr>
                        <w:jc w:val="center"/>
                        <w:rPr>
                          <w:rFonts w:ascii="Arial" w:hAnsi="Arial" w:cs="Arial"/>
                          <w:b/>
                          <w:color w:val="1F4E79" w:themeColor="accent5" w:themeShade="80"/>
                          <w:sz w:val="24"/>
                          <w:szCs w:val="24"/>
                        </w:rPr>
                      </w:pPr>
                      <w:r w:rsidRPr="005A7740">
                        <w:rPr>
                          <w:rFonts w:ascii="Arial" w:hAnsi="Arial" w:cs="Arial"/>
                          <w:b/>
                          <w:bCs/>
                          <w:color w:val="1F4E79" w:themeColor="accent5" w:themeShade="80"/>
                          <w:sz w:val="24"/>
                          <w:szCs w:val="24"/>
                          <w:lang w:val="cy-GB"/>
                        </w:rPr>
                        <w:t xml:space="preserve">Ein </w:t>
                      </w:r>
                      <w:r w:rsidRPr="005A7740">
                        <w:rPr>
                          <w:rFonts w:ascii="Arial" w:hAnsi="Arial" w:cs="Arial"/>
                          <w:b/>
                          <w:bCs/>
                          <w:color w:val="1F4E79" w:themeColor="accent5" w:themeShade="80"/>
                          <w:sz w:val="24"/>
                          <w:szCs w:val="24"/>
                          <w:lang w:val="cy-GB"/>
                        </w:rPr>
                        <w:t>Nod</w:t>
                      </w:r>
                    </w:p>
                    <w:p w14:paraId="57DBB3E2" w14:textId="77777777" w:rsidR="000A7BC7" w:rsidRPr="005A7740" w:rsidRDefault="001357C3" w:rsidP="000A7BC7">
                      <w:pPr>
                        <w:jc w:val="center"/>
                        <w:rPr>
                          <w:rFonts w:ascii="Arial" w:hAnsi="Arial" w:cs="Arial"/>
                          <w:b/>
                          <w:color w:val="1F4E79" w:themeColor="accent5" w:themeShade="80"/>
                          <w:sz w:val="24"/>
                          <w:szCs w:val="24"/>
                        </w:rPr>
                      </w:pPr>
                      <w:r w:rsidRPr="005A7740">
                        <w:rPr>
                          <w:rFonts w:ascii="Arial" w:hAnsi="Arial" w:cs="Arial"/>
                          <w:color w:val="1F4E79" w:themeColor="accent5" w:themeShade="80"/>
                          <w:sz w:val="24"/>
                          <w:szCs w:val="24"/>
                          <w:lang w:val="cy-GB"/>
                        </w:rPr>
                        <w:t>Bydd ein cymunedau lleol yn cael eu diogelu wrth i ni gynyddu’r nifer sy’n cael eu brechu, gan leihau gwahaniaethau yn y nifer sy’n cael eu brechu ar draws y rhanbarth drwy ymgysylltu â’n cymunedau lleol, gwrando arnynt a gweithio gyda nhw, gan deilwra ein gwasanaeth imiwneiddio i ddiwallu eu hanghenion.</w:t>
                      </w:r>
                    </w:p>
                  </w:txbxContent>
                </v:textbox>
              </v:roundrect>
            </w:pict>
          </mc:Fallback>
        </mc:AlternateContent>
      </w:r>
      <w:r w:rsidR="001357C3">
        <w:rPr>
          <w:lang w:val="cy-GB"/>
        </w:rPr>
        <w:br/>
      </w:r>
    </w:p>
    <w:p w14:paraId="57DBB2A2" w14:textId="290B5706" w:rsidR="00F708D5" w:rsidRDefault="00F708D5" w:rsidP="00F708D5">
      <w:pPr>
        <w:jc w:val="both"/>
      </w:pPr>
    </w:p>
    <w:p w14:paraId="57DBB2A3" w14:textId="77777777" w:rsidR="00F708D5" w:rsidRDefault="00F708D5" w:rsidP="00F708D5">
      <w:pPr>
        <w:jc w:val="both"/>
      </w:pPr>
    </w:p>
    <w:p w14:paraId="57DBB2A4" w14:textId="77777777" w:rsidR="00F708D5" w:rsidRDefault="00F708D5" w:rsidP="00F708D5">
      <w:pPr>
        <w:jc w:val="both"/>
      </w:pPr>
    </w:p>
    <w:p w14:paraId="57DBB2A5" w14:textId="77777777" w:rsidR="00F708D5" w:rsidRDefault="00F708D5" w:rsidP="00F708D5">
      <w:pPr>
        <w:jc w:val="both"/>
      </w:pPr>
    </w:p>
    <w:p w14:paraId="57DBB2A6" w14:textId="77777777" w:rsidR="00F708D5" w:rsidRDefault="00F708D5" w:rsidP="00F708D5">
      <w:pPr>
        <w:jc w:val="both"/>
      </w:pPr>
    </w:p>
    <w:p w14:paraId="57DBB2A7" w14:textId="77777777" w:rsidR="00F708D5" w:rsidRPr="00DC7FFE" w:rsidRDefault="001357C3" w:rsidP="00F708D5">
      <w:pPr>
        <w:jc w:val="both"/>
        <w:rPr>
          <w:rFonts w:ascii="Arial" w:hAnsi="Arial" w:cs="Arial"/>
          <w:sz w:val="24"/>
          <w:szCs w:val="24"/>
        </w:rPr>
      </w:pPr>
      <w:r>
        <w:rPr>
          <w:lang w:val="cy-GB"/>
        </w:rPr>
        <w:br/>
      </w:r>
    </w:p>
    <w:p w14:paraId="57DBB2A8" w14:textId="77777777" w:rsidR="00F708D5" w:rsidRDefault="001357C3" w:rsidP="00F708D5">
      <w:p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lang w:val="cy-GB"/>
        </w:rPr>
        <w:t>Yn unol â Strategaeth Ansawdd BIP Bae Abertawe (2023) bydd ein Gwasanaeth Imiwneiddio fel a ganlyn:</w:t>
      </w:r>
    </w:p>
    <w:p w14:paraId="57DBB2A9" w14:textId="77777777" w:rsidR="00F708D5" w:rsidRPr="0021564C" w:rsidRDefault="00F708D5" w:rsidP="00F708D5">
      <w:pPr>
        <w:spacing w:after="0"/>
        <w:rPr>
          <w:rFonts w:ascii="Arial" w:hAnsi="Arial" w:cs="Arial"/>
          <w:b/>
          <w:bCs/>
          <w:sz w:val="24"/>
          <w:szCs w:val="24"/>
        </w:rPr>
      </w:pPr>
    </w:p>
    <w:p w14:paraId="57DBB2AA" w14:textId="77777777" w:rsidR="00F708D5" w:rsidRPr="008F7A35" w:rsidRDefault="001357C3" w:rsidP="00F708D5">
      <w:pPr>
        <w:jc w:val="both"/>
        <w:rPr>
          <w:rFonts w:ascii="Arial" w:hAnsi="Arial" w:cs="Arial"/>
          <w:sz w:val="24"/>
          <w:szCs w:val="24"/>
        </w:rPr>
      </w:pPr>
      <w:r w:rsidRPr="009A24BE">
        <w:rPr>
          <w:rFonts w:ascii="Arial" w:hAnsi="Arial" w:cs="Arial"/>
          <w:b/>
          <w:bCs/>
          <w:color w:val="1F4E79" w:themeColor="accent5" w:themeShade="80"/>
          <w:sz w:val="24"/>
          <w:szCs w:val="24"/>
          <w:lang w:val="cy-GB"/>
        </w:rPr>
        <w:t>Diogel</w:t>
      </w:r>
      <w:r w:rsidRPr="4BFFDCB9">
        <w:rPr>
          <w:rFonts w:ascii="Arial" w:hAnsi="Arial" w:cs="Arial"/>
          <w:sz w:val="24"/>
          <w:szCs w:val="24"/>
          <w:lang w:val="cy-GB"/>
        </w:rPr>
        <w:t xml:space="preserve"> – darparu imiwneiddiadau dan arweiniad clinigol gyda diogelwch y cyhoedd yn ganolog i bopeth a wnawn. Byddwn yn darparu model hyfforddiant cymysg i bawb sy’n cynghori neu’n rhoi brechlynnau, yn unol â’r Safonau Gofynnol Cenedlaethol ar gyfer Hyfforddiant. </w:t>
      </w:r>
    </w:p>
    <w:p w14:paraId="57DBB2AB" w14:textId="77777777" w:rsidR="00F708D5" w:rsidRPr="008F7A35" w:rsidRDefault="001357C3" w:rsidP="00F708D5">
      <w:pPr>
        <w:jc w:val="both"/>
        <w:rPr>
          <w:rFonts w:ascii="Arial" w:hAnsi="Arial" w:cs="Arial"/>
          <w:sz w:val="24"/>
          <w:szCs w:val="24"/>
        </w:rPr>
      </w:pPr>
      <w:r w:rsidRPr="009A24BE">
        <w:rPr>
          <w:rFonts w:ascii="Arial" w:hAnsi="Arial" w:cs="Arial"/>
          <w:b/>
          <w:bCs/>
          <w:color w:val="1F4E79" w:themeColor="accent5" w:themeShade="80"/>
          <w:sz w:val="24"/>
          <w:szCs w:val="24"/>
          <w:lang w:val="cy-GB"/>
        </w:rPr>
        <w:t>Effeithiol</w:t>
      </w:r>
      <w:r w:rsidRPr="4BFFDCB9">
        <w:rPr>
          <w:rFonts w:ascii="Arial" w:hAnsi="Arial" w:cs="Arial"/>
          <w:b/>
          <w:bCs/>
          <w:sz w:val="24"/>
          <w:szCs w:val="24"/>
          <w:lang w:val="cy-GB"/>
        </w:rPr>
        <w:t xml:space="preserve"> </w:t>
      </w:r>
      <w:r w:rsidRPr="4BFFDCB9">
        <w:rPr>
          <w:rFonts w:ascii="Arial" w:hAnsi="Arial" w:cs="Arial"/>
          <w:sz w:val="24"/>
          <w:szCs w:val="24"/>
          <w:lang w:val="cy-GB"/>
        </w:rPr>
        <w:t>– Cychwyn gwelliannau cynyddol yng nghyfraddau derbyn pob brechlyn a maes o law, bydd uchelgeisiau Llywodraeth Cymru yn cael eu cyflawni a’u cynnal.</w:t>
      </w:r>
    </w:p>
    <w:p w14:paraId="57DBB2AC" w14:textId="77777777" w:rsidR="00F708D5" w:rsidRPr="008F7A35" w:rsidRDefault="001357C3" w:rsidP="00F708D5">
      <w:pPr>
        <w:jc w:val="both"/>
        <w:rPr>
          <w:rFonts w:ascii="Arial" w:hAnsi="Arial" w:cs="Arial"/>
          <w:sz w:val="24"/>
          <w:szCs w:val="24"/>
        </w:rPr>
      </w:pPr>
      <w:r w:rsidRPr="009A24BE">
        <w:rPr>
          <w:rFonts w:ascii="Arial" w:hAnsi="Arial" w:cs="Arial"/>
          <w:b/>
          <w:bCs/>
          <w:color w:val="1F4E79" w:themeColor="accent5" w:themeShade="80"/>
          <w:sz w:val="24"/>
          <w:szCs w:val="24"/>
          <w:lang w:val="cy-GB"/>
        </w:rPr>
        <w:t>Effeithlon</w:t>
      </w:r>
      <w:r w:rsidRPr="4BFFDCB9">
        <w:rPr>
          <w:rFonts w:ascii="Arial" w:hAnsi="Arial" w:cs="Arial"/>
          <w:b/>
          <w:bCs/>
          <w:sz w:val="24"/>
          <w:szCs w:val="24"/>
          <w:lang w:val="cy-GB"/>
        </w:rPr>
        <w:t xml:space="preserve"> </w:t>
      </w:r>
      <w:r w:rsidRPr="4BFFDCB9">
        <w:rPr>
          <w:rFonts w:ascii="Arial" w:hAnsi="Arial" w:cs="Arial"/>
          <w:sz w:val="24"/>
          <w:szCs w:val="24"/>
          <w:lang w:val="cy-GB"/>
        </w:rPr>
        <w:t xml:space="preserve">– Ymgysylltu â rhanddeiliaid allweddol i ddarparu gwasanaeth effeithlon gan Ofal Sylfaenol a rhanddeiliaid allweddol i sicrhau nad oes gan ein clinigau </w:t>
      </w:r>
      <w:r w:rsidRPr="4BFFDCB9">
        <w:rPr>
          <w:rFonts w:ascii="Arial" w:hAnsi="Arial" w:cs="Arial"/>
          <w:sz w:val="24"/>
          <w:szCs w:val="24"/>
          <w:lang w:val="cy-GB"/>
        </w:rPr>
        <w:lastRenderedPageBreak/>
        <w:t>imiwneiddio restrau aros a byddwn yn gweithredu ar apwyntiadau lle nad yw unigolion yn mynychu (DNA). Byddwn yn symud ar draws i wasanaeth brechu digidol, gan leihau rôl llafurddwys gweithio gyda ffurflenni caniatâd papur er enghraifft. Bydd hyn yn golygu y bydd ein system cofnodion imiwneiddio yn cael ei diweddaru ar y pwynt cyswllt.</w:t>
      </w:r>
    </w:p>
    <w:p w14:paraId="57DBB2AD" w14:textId="77777777" w:rsidR="00F708D5" w:rsidRPr="008F7A35" w:rsidRDefault="001357C3" w:rsidP="00F708D5">
      <w:pPr>
        <w:jc w:val="both"/>
        <w:rPr>
          <w:rFonts w:ascii="Arial" w:hAnsi="Arial" w:cs="Arial"/>
          <w:b/>
          <w:bCs/>
          <w:sz w:val="24"/>
          <w:szCs w:val="24"/>
        </w:rPr>
      </w:pPr>
      <w:r w:rsidRPr="009A24BE">
        <w:rPr>
          <w:rFonts w:ascii="Arial" w:hAnsi="Arial" w:cs="Arial"/>
          <w:b/>
          <w:bCs/>
          <w:color w:val="1F4E79" w:themeColor="accent5" w:themeShade="80"/>
          <w:sz w:val="24"/>
          <w:szCs w:val="24"/>
          <w:lang w:val="cy-GB"/>
        </w:rPr>
        <w:t xml:space="preserve">Teg </w:t>
      </w:r>
      <w:r w:rsidRPr="4BFFDCB9">
        <w:rPr>
          <w:rFonts w:ascii="Arial" w:hAnsi="Arial" w:cs="Arial"/>
          <w:bCs/>
          <w:sz w:val="24"/>
          <w:szCs w:val="24"/>
          <w:lang w:val="cy-GB"/>
        </w:rPr>
        <w:t>– Gweithio ar y cyd â grwpiau cymunedol a gweithwyr gofal iechyd proffesiynol a fydd yn rhoi gwybod i ni am bryderon lleol ynghylch gwybodaeth am frechlynnau a hygyrchedd gwasanaethau. Byddwn yn gweithio gyda rhanddeiliaid allweddol i gefnogi mwy o bobl yn manteisio ar y brechlyn drwy wahanol fodelau darparu pan fo angen, megis lleoli timau mewn meithrinfa neu roi brechlynnau, fel yr eryr yng nghartrefi dinasyddion er enghraifft.</w:t>
      </w:r>
    </w:p>
    <w:p w14:paraId="57DBB2AE" w14:textId="77777777" w:rsidR="00F708D5" w:rsidRPr="008F7A35" w:rsidRDefault="001357C3" w:rsidP="00F708D5">
      <w:pPr>
        <w:jc w:val="both"/>
        <w:rPr>
          <w:rFonts w:ascii="Arial" w:hAnsi="Arial" w:cs="Arial"/>
          <w:sz w:val="24"/>
          <w:szCs w:val="24"/>
        </w:rPr>
      </w:pPr>
      <w:r w:rsidRPr="009A24BE">
        <w:rPr>
          <w:rFonts w:ascii="Arial" w:hAnsi="Arial" w:cs="Arial"/>
          <w:b/>
          <w:bCs/>
          <w:color w:val="1F4E79" w:themeColor="accent5" w:themeShade="80"/>
          <w:sz w:val="24"/>
          <w:szCs w:val="24"/>
          <w:lang w:val="cy-GB"/>
        </w:rPr>
        <w:t>Amserol</w:t>
      </w:r>
      <w:r w:rsidRPr="4BFFDCB9">
        <w:rPr>
          <w:rFonts w:ascii="Arial" w:hAnsi="Arial" w:cs="Arial"/>
          <w:b/>
          <w:bCs/>
          <w:sz w:val="24"/>
          <w:szCs w:val="24"/>
          <w:lang w:val="cy-GB"/>
        </w:rPr>
        <w:t xml:space="preserve"> </w:t>
      </w:r>
      <w:r w:rsidRPr="4BFFDCB9">
        <w:rPr>
          <w:rFonts w:ascii="Arial" w:hAnsi="Arial" w:cs="Arial"/>
          <w:sz w:val="24"/>
          <w:szCs w:val="24"/>
          <w:lang w:val="cy-GB"/>
        </w:rPr>
        <w:t>– bydd pob unigolyn cymwys yn cael ei frechlynnau pan fydd yn cael ei roi. Byddwn yn cynyddu ein cefnogaeth i ofal sylfaenol i sicrhau bod unigolion sy’n symud i’r DU yn cael adolygiad amserol o’u hanes brechu blaenorol ac yn cael cynnig unrhyw apwyntiadau sydd heb eu penderfynu er mwyn sicrhau eu bod yn unol ag amserlen imiwneiddio arferol y DU.</w:t>
      </w:r>
    </w:p>
    <w:p w14:paraId="57DBB2AF" w14:textId="77777777" w:rsidR="00F708D5" w:rsidRDefault="001357C3" w:rsidP="00F708D5">
      <w:pPr>
        <w:jc w:val="both"/>
        <w:rPr>
          <w:rFonts w:ascii="Arial" w:hAnsi="Arial" w:cs="Arial"/>
          <w:sz w:val="24"/>
          <w:szCs w:val="24"/>
        </w:rPr>
      </w:pPr>
      <w:r w:rsidRPr="009A24BE">
        <w:rPr>
          <w:rFonts w:ascii="Arial" w:hAnsi="Arial" w:cs="Arial"/>
          <w:b/>
          <w:bCs/>
          <w:color w:val="1F4E79" w:themeColor="accent5" w:themeShade="80"/>
          <w:sz w:val="24"/>
          <w:szCs w:val="24"/>
          <w:lang w:val="cy-GB"/>
        </w:rPr>
        <w:t>Canolbwyntio ar y Claf</w:t>
      </w:r>
      <w:r w:rsidRPr="4BFFDCB9">
        <w:rPr>
          <w:rFonts w:ascii="Arial" w:hAnsi="Arial" w:cs="Arial"/>
          <w:b/>
          <w:bCs/>
          <w:sz w:val="24"/>
          <w:szCs w:val="24"/>
          <w:lang w:val="cy-GB"/>
        </w:rPr>
        <w:t xml:space="preserve"> </w:t>
      </w:r>
      <w:r w:rsidRPr="4BFFDCB9">
        <w:rPr>
          <w:rFonts w:ascii="Arial" w:hAnsi="Arial" w:cs="Arial"/>
          <w:sz w:val="24"/>
          <w:szCs w:val="24"/>
          <w:lang w:val="cy-GB"/>
        </w:rPr>
        <w:t xml:space="preserve">– rydym am sicrhau profiad claf cadarnhaol i bawb sy’n cael eu himiwneiddio. Byddwn yn ymgysylltu ag unigolion ac yn gwrando arnynt i sicrhau y bydd y gwasanaeth a ddarperir ar eu cyfer yn arwain at brofiad cadarnhaol iddynt. Bydd deall persbectif dinasyddion a staff sy'n gweithio yn y gwasanaeth yn ein helpu i arwain ein gwasanaethau imiwneiddio a'n strategaethau wedi'u teilwra i'w safbwyntiau a'u hanghenion. </w:t>
      </w:r>
    </w:p>
    <w:p w14:paraId="57DBB2B0" w14:textId="77777777" w:rsidR="00F708D5" w:rsidRPr="008F7A35" w:rsidRDefault="00F708D5" w:rsidP="00F708D5">
      <w:pPr>
        <w:jc w:val="both"/>
        <w:rPr>
          <w:rFonts w:ascii="Arial" w:hAnsi="Arial" w:cs="Arial"/>
        </w:rPr>
      </w:pPr>
    </w:p>
    <w:p w14:paraId="57DBB2B1" w14:textId="77777777" w:rsidR="00F708D5" w:rsidRPr="00C62D34" w:rsidRDefault="001357C3" w:rsidP="00F708D5">
      <w:pPr>
        <w:pStyle w:val="Heading1"/>
        <w:numPr>
          <w:ilvl w:val="0"/>
          <w:numId w:val="4"/>
        </w:numPr>
        <w:tabs>
          <w:tab w:val="num" w:pos="360"/>
        </w:tabs>
        <w:ind w:left="0" w:firstLine="0"/>
        <w:rPr>
          <w:b/>
          <w:bCs/>
          <w:sz w:val="28"/>
          <w:szCs w:val="28"/>
        </w:rPr>
      </w:pPr>
      <w:r w:rsidRPr="4BFFDCB9">
        <w:rPr>
          <w:b/>
          <w:bCs/>
          <w:sz w:val="28"/>
          <w:szCs w:val="28"/>
          <w:lang w:val="cy-GB"/>
        </w:rPr>
        <w:t>Cwmpas ymagwedd y Bwrdd Iechyd at Ecwiti Brechlyn</w:t>
      </w:r>
    </w:p>
    <w:p w14:paraId="57DBB2B2" w14:textId="77777777" w:rsidR="00F708D5" w:rsidRDefault="00F708D5" w:rsidP="00F708D5">
      <w:pPr>
        <w:jc w:val="both"/>
        <w:rPr>
          <w:rFonts w:ascii="Arial" w:hAnsi="Arial" w:cs="Arial"/>
          <w:color w:val="000000" w:themeColor="text1"/>
          <w:sz w:val="24"/>
          <w:szCs w:val="24"/>
        </w:rPr>
      </w:pPr>
    </w:p>
    <w:p w14:paraId="57DBB2B3" w14:textId="77777777" w:rsidR="00F708D5" w:rsidRPr="008F7A35" w:rsidRDefault="001357C3" w:rsidP="00F708D5">
      <w:pPr>
        <w:autoSpaceDE w:val="0"/>
        <w:autoSpaceDN w:val="0"/>
        <w:adjustRightInd w:val="0"/>
        <w:jc w:val="both"/>
        <w:rPr>
          <w:rFonts w:ascii="Arial" w:hAnsi="Arial" w:cs="Arial"/>
          <w:color w:val="000000"/>
          <w:sz w:val="24"/>
          <w:szCs w:val="24"/>
        </w:rPr>
      </w:pPr>
      <w:r>
        <w:rPr>
          <w:noProof/>
          <w:lang w:eastAsia="en-GB"/>
        </w:rPr>
        <mc:AlternateContent>
          <mc:Choice Requires="wpg">
            <w:drawing>
              <wp:anchor distT="0" distB="0" distL="114300" distR="114300" simplePos="0" relativeHeight="251663360" behindDoc="1" locked="0" layoutInCell="1" allowOverlap="1" wp14:anchorId="57DBB3B0" wp14:editId="06242F45">
                <wp:simplePos x="0" y="0"/>
                <wp:positionH relativeFrom="margin">
                  <wp:posOffset>259080</wp:posOffset>
                </wp:positionH>
                <wp:positionV relativeFrom="paragraph">
                  <wp:posOffset>451485</wp:posOffset>
                </wp:positionV>
                <wp:extent cx="5021580" cy="3108960"/>
                <wp:effectExtent l="0" t="0" r="26670" b="15240"/>
                <wp:wrapTight wrapText="bothSides">
                  <wp:wrapPolygon edited="0">
                    <wp:start x="9259" y="0"/>
                    <wp:lineTo x="8194" y="132"/>
                    <wp:lineTo x="5490" y="1588"/>
                    <wp:lineTo x="5244" y="2515"/>
                    <wp:lineTo x="4261" y="4235"/>
                    <wp:lineTo x="3933" y="6221"/>
                    <wp:lineTo x="3933" y="6485"/>
                    <wp:lineTo x="4179" y="8471"/>
                    <wp:lineTo x="3032" y="9265"/>
                    <wp:lineTo x="1475" y="10456"/>
                    <wp:lineTo x="246" y="12574"/>
                    <wp:lineTo x="0" y="13897"/>
                    <wp:lineTo x="0" y="16941"/>
                    <wp:lineTo x="901" y="19324"/>
                    <wp:lineTo x="3032" y="21176"/>
                    <wp:lineTo x="4179" y="21574"/>
                    <wp:lineTo x="4425" y="21574"/>
                    <wp:lineTo x="6965" y="21574"/>
                    <wp:lineTo x="15733" y="21574"/>
                    <wp:lineTo x="18109" y="21441"/>
                    <wp:lineTo x="18273" y="21176"/>
                    <wp:lineTo x="20568" y="19324"/>
                    <wp:lineTo x="21551" y="16941"/>
                    <wp:lineTo x="21633" y="16147"/>
                    <wp:lineTo x="21633" y="13632"/>
                    <wp:lineTo x="21551" y="12706"/>
                    <wp:lineTo x="20731" y="11250"/>
                    <wp:lineTo x="20322" y="10191"/>
                    <wp:lineTo x="17781" y="8603"/>
                    <wp:lineTo x="16880" y="8471"/>
                    <wp:lineTo x="17044" y="6353"/>
                    <wp:lineTo x="16716" y="4235"/>
                    <wp:lineTo x="15815" y="2779"/>
                    <wp:lineTo x="15487" y="1721"/>
                    <wp:lineTo x="12701" y="132"/>
                    <wp:lineTo x="11718" y="0"/>
                    <wp:lineTo x="9259" y="0"/>
                  </wp:wrapPolygon>
                </wp:wrapTight>
                <wp:docPr id="52" name="Group 52" descr="Delwedd o ddiagram VEN yn amlinellu tri maes ffocws allweddol ar gyfer Ecwiti Brechlyn, mae hyn wedi'i amlinellu ymhellach yn y testun isod."/>
                <wp:cNvGraphicFramePr/>
                <a:graphic xmlns:a="http://schemas.openxmlformats.org/drawingml/2006/main">
                  <a:graphicData uri="http://schemas.microsoft.com/office/word/2010/wordprocessingGroup">
                    <wpg:wgp>
                      <wpg:cNvGrpSpPr/>
                      <wpg:grpSpPr>
                        <a:xfrm>
                          <a:off x="0" y="0"/>
                          <a:ext cx="5021580" cy="3108960"/>
                          <a:chOff x="223131" y="0"/>
                          <a:chExt cx="3685267" cy="3238369"/>
                        </a:xfrm>
                      </wpg:grpSpPr>
                      <wpg:grpSp>
                        <wpg:cNvPr id="53" name="Group 53"/>
                        <wpg:cNvGrpSpPr/>
                        <wpg:grpSpPr>
                          <a:xfrm>
                            <a:off x="920750" y="0"/>
                            <a:ext cx="2165350" cy="1936750"/>
                            <a:chOff x="0" y="0"/>
                            <a:chExt cx="2165350" cy="1936750"/>
                          </a:xfrm>
                        </wpg:grpSpPr>
                        <wps:wsp>
                          <wps:cNvPr id="54" name="Flowchart: Connector 54"/>
                          <wps:cNvSpPr/>
                          <wps:spPr>
                            <a:xfrm>
                              <a:off x="0" y="0"/>
                              <a:ext cx="2165350" cy="1936750"/>
                            </a:xfrm>
                            <a:prstGeom prst="flowChartConnector">
                              <a:avLst/>
                            </a:prstGeom>
                            <a:solidFill>
                              <a:schemeClr val="accent4">
                                <a:lumMod val="60000"/>
                                <a:lumOff val="40000"/>
                              </a:schemeClr>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55" name="Text Box 55"/>
                          <wps:cNvSpPr txBox="1"/>
                          <wps:spPr>
                            <a:xfrm>
                              <a:off x="360755" y="261280"/>
                              <a:ext cx="1416028" cy="955735"/>
                            </a:xfrm>
                            <a:prstGeom prst="rect">
                              <a:avLst/>
                            </a:prstGeom>
                            <a:solidFill>
                              <a:schemeClr val="accent4">
                                <a:lumMod val="60000"/>
                                <a:lumOff val="40000"/>
                              </a:schemeClr>
                            </a:solidFill>
                            <a:ln w="6350">
                              <a:noFill/>
                            </a:ln>
                          </wps:spPr>
                          <wps:txbx>
                            <w:txbxContent>
                              <w:p w14:paraId="57DBB3E3" w14:textId="77777777" w:rsidR="00F708D5" w:rsidRPr="00C62D34" w:rsidRDefault="001357C3" w:rsidP="00F708D5">
                                <w:pPr>
                                  <w:spacing w:after="0" w:line="240" w:lineRule="auto"/>
                                  <w:jc w:val="center"/>
                                  <w:rPr>
                                    <w:rFonts w:cstheme="minorHAnsi"/>
                                    <w:b/>
                                    <w:sz w:val="20"/>
                                    <w:szCs w:val="20"/>
                                  </w:rPr>
                                </w:pPr>
                                <w:r w:rsidRPr="00C62D34">
                                  <w:rPr>
                                    <w:rFonts w:cstheme="minorHAnsi"/>
                                    <w:b/>
                                    <w:bCs/>
                                    <w:sz w:val="20"/>
                                    <w:szCs w:val="20"/>
                                    <w:lang w:val="cy-GB"/>
                                  </w:rPr>
                                  <w:t>Nodweddion Gwarchodedig:</w:t>
                                </w:r>
                              </w:p>
                              <w:p w14:paraId="57DBB3E4" w14:textId="77777777" w:rsidR="00F708D5" w:rsidRPr="00FC1A40" w:rsidRDefault="001357C3" w:rsidP="00F708D5">
                                <w:pPr>
                                  <w:spacing w:after="0" w:line="240" w:lineRule="auto"/>
                                  <w:jc w:val="center"/>
                                  <w:rPr>
                                    <w:rFonts w:cstheme="minorHAnsi"/>
                                    <w:sz w:val="16"/>
                                    <w:szCs w:val="16"/>
                                  </w:rPr>
                                </w:pPr>
                                <w:r w:rsidRPr="00FC1A40">
                                  <w:rPr>
                                    <w:rFonts w:cstheme="minorHAnsi"/>
                                    <w:sz w:val="16"/>
                                    <w:szCs w:val="16"/>
                                    <w:lang w:val="cy-GB"/>
                                  </w:rPr>
                                  <w:t>Oedran; anabledd; ailbennu rhywedd; beichiogrwydd a mamolaeth; hil; crefydd neu gred; rhyw; cyfeiriadedd rhywiol</w:t>
                                </w:r>
                              </w:p>
                              <w:p w14:paraId="57DBB3E5" w14:textId="77777777" w:rsidR="00F708D5" w:rsidRDefault="00F708D5" w:rsidP="00F708D5"/>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cNvPr id="56" name="Group 56"/>
                        <wpg:cNvGrpSpPr/>
                        <wpg:grpSpPr>
                          <a:xfrm>
                            <a:off x="223131" y="1301619"/>
                            <a:ext cx="1942219" cy="1936750"/>
                            <a:chOff x="223131" y="-131"/>
                            <a:chExt cx="1942219" cy="1936750"/>
                          </a:xfrm>
                        </wpg:grpSpPr>
                        <wps:wsp>
                          <wps:cNvPr id="57" name="Flowchart: Connector 57"/>
                          <wps:cNvSpPr/>
                          <wps:spPr>
                            <a:xfrm>
                              <a:off x="223131" y="-131"/>
                              <a:ext cx="1942219" cy="1936750"/>
                            </a:xfrm>
                            <a:prstGeom prst="flowChartConnector">
                              <a:avLst/>
                            </a:prstGeom>
                            <a:solidFill>
                              <a:schemeClr val="accent5">
                                <a:lumMod val="60000"/>
                                <a:lumOff val="40000"/>
                              </a:schemeClr>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58" name="Text Box 58"/>
                          <wps:cNvSpPr txBox="1"/>
                          <wps:spPr>
                            <a:xfrm>
                              <a:off x="463150" y="675300"/>
                              <a:ext cx="1375671" cy="920993"/>
                            </a:xfrm>
                            <a:prstGeom prst="rect">
                              <a:avLst/>
                            </a:prstGeom>
                            <a:solidFill>
                              <a:schemeClr val="accent5">
                                <a:lumMod val="60000"/>
                                <a:lumOff val="40000"/>
                              </a:schemeClr>
                            </a:solidFill>
                            <a:ln w="6350">
                              <a:noFill/>
                            </a:ln>
                          </wps:spPr>
                          <wps:txbx>
                            <w:txbxContent>
                              <w:p w14:paraId="57DBB3E6" w14:textId="77777777" w:rsidR="00F708D5" w:rsidRPr="00FC1A40" w:rsidRDefault="001357C3" w:rsidP="00F708D5">
                                <w:pPr>
                                  <w:spacing w:after="0" w:line="240" w:lineRule="auto"/>
                                  <w:jc w:val="center"/>
                                  <w:rPr>
                                    <w:rFonts w:cstheme="minorHAnsi"/>
                                    <w:b/>
                                    <w:sz w:val="16"/>
                                    <w:szCs w:val="16"/>
                                  </w:rPr>
                                </w:pPr>
                                <w:r w:rsidRPr="00C62D34">
                                  <w:rPr>
                                    <w:rFonts w:cstheme="minorHAnsi"/>
                                    <w:b/>
                                    <w:bCs/>
                                    <w:sz w:val="20"/>
                                    <w:szCs w:val="20"/>
                                    <w:lang w:val="cy-GB"/>
                                  </w:rPr>
                                  <w:t xml:space="preserve">Anfantais economaidd-gymdeithasol </w:t>
                                </w:r>
                                <w:r w:rsidRPr="00FC1A40">
                                  <w:rPr>
                                    <w:rFonts w:cstheme="minorHAnsi"/>
                                    <w:sz w:val="16"/>
                                    <w:szCs w:val="16"/>
                                    <w:lang w:val="cy-GB"/>
                                  </w:rPr>
                                  <w:t>:</w:t>
                                </w:r>
                              </w:p>
                              <w:p w14:paraId="57DBB3E7" w14:textId="77777777" w:rsidR="00F708D5" w:rsidRPr="00FC1A40" w:rsidRDefault="001357C3" w:rsidP="00F708D5">
                                <w:pPr>
                                  <w:spacing w:line="240" w:lineRule="auto"/>
                                  <w:jc w:val="center"/>
                                  <w:rPr>
                                    <w:rFonts w:cstheme="minorHAnsi"/>
                                    <w:sz w:val="16"/>
                                    <w:szCs w:val="16"/>
                                  </w:rPr>
                                </w:pPr>
                                <w:r w:rsidRPr="00FC1A40">
                                  <w:rPr>
                                    <w:rFonts w:cstheme="minorHAnsi"/>
                                    <w:sz w:val="16"/>
                                    <w:szCs w:val="16"/>
                                    <w:lang w:val="cy-GB"/>
                                  </w:rPr>
                                  <w:t>Pobl sy'n byw mewn tlodi; pobl sydd wedi'u hallgáu'n gymdeithasol, neu sy'n destun gwahaniaethu</w:t>
                                </w:r>
                              </w:p>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cNvPr id="59" name="Group 59"/>
                        <wpg:cNvGrpSpPr/>
                        <wpg:grpSpPr>
                          <a:xfrm>
                            <a:off x="1898295" y="1269846"/>
                            <a:ext cx="2010103" cy="1936750"/>
                            <a:chOff x="-355" y="-154"/>
                            <a:chExt cx="2010103" cy="1936750"/>
                          </a:xfrm>
                        </wpg:grpSpPr>
                        <wps:wsp>
                          <wps:cNvPr id="60" name="Flowchart: Connector 60"/>
                          <wps:cNvSpPr/>
                          <wps:spPr>
                            <a:xfrm>
                              <a:off x="-355" y="-154"/>
                              <a:ext cx="2010103" cy="1936750"/>
                            </a:xfrm>
                            <a:prstGeom prst="flowChartConnector">
                              <a:avLst/>
                            </a:prstGeom>
                            <a:solidFill>
                              <a:schemeClr val="accent6">
                                <a:lumMod val="60000"/>
                                <a:lumOff val="40000"/>
                              </a:schemeClr>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61" name="Text Box 61"/>
                          <wps:cNvSpPr txBox="1"/>
                          <wps:spPr>
                            <a:xfrm>
                              <a:off x="397927" y="666750"/>
                              <a:ext cx="1319516" cy="919377"/>
                            </a:xfrm>
                            <a:prstGeom prst="rect">
                              <a:avLst/>
                            </a:prstGeom>
                            <a:solidFill>
                              <a:schemeClr val="accent6">
                                <a:lumMod val="60000"/>
                                <a:lumOff val="40000"/>
                              </a:schemeClr>
                            </a:solidFill>
                            <a:ln w="6350">
                              <a:noFill/>
                            </a:ln>
                          </wps:spPr>
                          <wps:txbx>
                            <w:txbxContent>
                              <w:p w14:paraId="57DBB3E8" w14:textId="77777777" w:rsidR="00F708D5" w:rsidRPr="00C62D34" w:rsidRDefault="001357C3" w:rsidP="00F708D5">
                                <w:pPr>
                                  <w:spacing w:after="0" w:line="240" w:lineRule="auto"/>
                                  <w:jc w:val="center"/>
                                  <w:rPr>
                                    <w:rFonts w:cstheme="minorHAnsi"/>
                                    <w:b/>
                                    <w:sz w:val="20"/>
                                    <w:szCs w:val="20"/>
                                  </w:rPr>
                                </w:pPr>
                                <w:r w:rsidRPr="00C62D34">
                                  <w:rPr>
                                    <w:rFonts w:cstheme="minorHAnsi"/>
                                    <w:b/>
                                    <w:bCs/>
                                    <w:sz w:val="20"/>
                                    <w:szCs w:val="20"/>
                                    <w:lang w:val="cy-GB"/>
                                  </w:rPr>
                                  <w:t>Iechyd cynhwysiant a grwpiau nas gwasanaethir yn ddigonol:</w:t>
                                </w:r>
                              </w:p>
                              <w:p w14:paraId="57DBB3E9" w14:textId="77777777" w:rsidR="00F708D5" w:rsidRPr="00D664D0" w:rsidRDefault="001357C3" w:rsidP="00F708D5">
                                <w:pPr>
                                  <w:spacing w:after="0" w:line="240" w:lineRule="auto"/>
                                  <w:jc w:val="center"/>
                                </w:pPr>
                                <w:r w:rsidRPr="00FC1A40">
                                  <w:rPr>
                                    <w:rFonts w:cstheme="minorHAnsi"/>
                                    <w:sz w:val="16"/>
                                    <w:szCs w:val="16"/>
                                    <w:lang w:val="cy-GB"/>
                                  </w:rPr>
                                  <w:t>Ceiswyr noddfa; pobl sy'n profi digartrefedd; teithwyr; pobl sy'n ymwneud â'r system gyfiawnder; cleientiaid iechyd meddwl</w:t>
                                </w:r>
                              </w:p>
                            </w:txbxContent>
                          </wps:txbx>
                          <wps:bodyPr rot="0" spcFirstLastPara="0" vertOverflow="overflow" horzOverflow="overflow" vert="horz" wrap="square" numCol="1" spcCol="0" rtlCol="0" fromWordArt="0" anchor="t" anchorCtr="0" forceAA="0" compatLnSpc="1">
                            <a:prstTxWarp prst="textNoShape">
                              <a:avLst/>
                            </a:prstTxWarp>
                          </wps:bodyPr>
                        </wps:wsp>
                      </wpg:grpSp>
                      <wpg:grpSp>
                        <wpg:cNvPr id="62" name="Group 62"/>
                        <wpg:cNvGrpSpPr/>
                        <wpg:grpSpPr>
                          <a:xfrm>
                            <a:off x="1388118" y="1088559"/>
                            <a:ext cx="1212850" cy="901700"/>
                            <a:chOff x="16518" y="-29041"/>
                            <a:chExt cx="1212850" cy="901700"/>
                          </a:xfrm>
                        </wpg:grpSpPr>
                        <wps:wsp>
                          <wps:cNvPr id="63" name="Oval 63"/>
                          <wps:cNvSpPr/>
                          <wps:spPr>
                            <a:xfrm>
                              <a:off x="16518" y="-29041"/>
                              <a:ext cx="1212850" cy="901700"/>
                            </a:xfrm>
                            <a:prstGeom prst="ellipse">
                              <a:avLst/>
                            </a:prstGeom>
                            <a:solidFill>
                              <a:schemeClr val="accent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wps:wsp>
                          <wps:cNvPr id="64" name="Text Box 64"/>
                          <wps:cNvSpPr txBox="1"/>
                          <wps:spPr>
                            <a:xfrm>
                              <a:off x="180343" y="152250"/>
                              <a:ext cx="901700" cy="514350"/>
                            </a:xfrm>
                            <a:prstGeom prst="rect">
                              <a:avLst/>
                            </a:prstGeom>
                            <a:solidFill>
                              <a:schemeClr val="accent2">
                                <a:lumMod val="60000"/>
                                <a:lumOff val="40000"/>
                              </a:schemeClr>
                            </a:solidFill>
                            <a:ln w="6350">
                              <a:noFill/>
                            </a:ln>
                          </wps:spPr>
                          <wps:txbx>
                            <w:txbxContent>
                              <w:p w14:paraId="57DBB3EA" w14:textId="77777777" w:rsidR="00F708D5" w:rsidRDefault="00F708D5" w:rsidP="00F708D5">
                                <w:pPr>
                                  <w:spacing w:after="0" w:line="240" w:lineRule="auto"/>
                                  <w:jc w:val="center"/>
                                  <w:rPr>
                                    <w:rFonts w:cstheme="minorHAnsi"/>
                                    <w:b/>
                                    <w:sz w:val="18"/>
                                    <w:szCs w:val="18"/>
                                  </w:rPr>
                                </w:pPr>
                              </w:p>
                              <w:p w14:paraId="57DBB3EB" w14:textId="77777777" w:rsidR="00F708D5" w:rsidRPr="00C62D34" w:rsidRDefault="001357C3" w:rsidP="00F708D5">
                                <w:pPr>
                                  <w:spacing w:after="0" w:line="240" w:lineRule="auto"/>
                                  <w:jc w:val="center"/>
                                  <w:rPr>
                                    <w:rFonts w:cstheme="minorHAnsi"/>
                                    <w:b/>
                                    <w:sz w:val="20"/>
                                    <w:szCs w:val="20"/>
                                  </w:rPr>
                                </w:pPr>
                                <w:r w:rsidRPr="00C62D34">
                                  <w:rPr>
                                    <w:rFonts w:cstheme="minorHAnsi"/>
                                    <w:b/>
                                    <w:bCs/>
                                    <w:sz w:val="20"/>
                                    <w:szCs w:val="20"/>
                                    <w:lang w:val="cy-GB"/>
                                  </w:rPr>
                                  <w:t>Tegwch Brechu</w:t>
                                </w:r>
                              </w:p>
                            </w:txbxContent>
                          </wps:txbx>
                          <wps:bodyPr rot="0" spcFirstLastPara="0" vertOverflow="overflow" horzOverflow="overflow" vert="horz" wrap="square" numCol="1" spcCol="0" rtlCol="0" fromWordArt="0" anchor="t" anchorCtr="0" forceAA="0" compatLnSpc="1">
                            <a:prstTxWarp prst="textNoShape">
                              <a:avLst/>
                            </a:prstTxWarp>
                          </wps:bodyPr>
                        </wps:wsp>
                      </wpg:grpSp>
                    </wpg:wgp>
                  </a:graphicData>
                </a:graphic>
                <wp14:sizeRelH relativeFrom="margin">
                  <wp14:pctWidth>0</wp14:pctWidth>
                </wp14:sizeRelH>
                <wp14:sizeRelV relativeFrom="margin">
                  <wp14:pctHeight>0</wp14:pctHeight>
                </wp14:sizeRelV>
              </wp:anchor>
            </w:drawing>
          </mc:Choice>
          <mc:Fallback>
            <w:pict>
              <v:group w14:anchorId="57DBB3B0" id="Group 52" o:spid="_x0000_s1038" alt="Delwedd o ddiagram VEN yn amlinellu tri maes ffocws allweddol ar gyfer Ecwiti Brechlyn, mae hyn wedi'i amlinellu ymhellach yn y testun isod." style="position:absolute;left:0;text-align:left;margin-left:20.4pt;margin-top:35.55pt;width:395.4pt;height:244.8pt;z-index:-251653120;mso-position-horizontal-relative:margin;mso-width-relative:margin;mso-height-relative:margin" coordorigin="2231" coordsize="36852,32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">
                <v:group id="Group 53" o:spid="_x0000_s1039" style="position:absolute;left:9207;width:21654;height:19367" coordsize="21653,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54" o:spid="_x0000_s1040" type="#_x0000_t120" style="position:absolute;width:21653;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" fillcolor="#ffd966 [1943]" strokecolor="#41719c" strokeweight="1pt">
                    <v:stroke joinstyle="miter"/>
                  </v:shape>
                  <v:shape id="Text Box 55" o:spid="_x0000_s1041" type="#_x0000_t202" style="position:absolute;left:3607;top:2612;width:14160;height:9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" fillcolor="#ffd966 [1943]" stroked="f" strokeweight=".5pt">
                    <v:textbox>
                      <w:txbxContent>
                        <w:p w14:paraId="57DBB3E3" w14:textId="77777777" w:rsidR="00F708D5" w:rsidRPr="00C62D34" w:rsidRDefault="001357C3" w:rsidP="00F708D5">
                          <w:pPr>
                            <w:spacing w:after="0" w:line="240" w:lineRule="auto"/>
                            <w:jc w:val="center"/>
                            <w:rPr>
                              <w:rFonts w:cstheme="minorHAnsi"/>
                              <w:b/>
                              <w:sz w:val="20"/>
                              <w:szCs w:val="20"/>
                            </w:rPr>
                          </w:pPr>
                          <w:r w:rsidRPr="00C62D34">
                            <w:rPr>
                              <w:rFonts w:cstheme="minorHAnsi"/>
                              <w:b/>
                              <w:bCs/>
                              <w:sz w:val="20"/>
                              <w:szCs w:val="20"/>
                              <w:lang w:val="cy-GB"/>
                            </w:rPr>
                            <w:t xml:space="preserve">Nodweddion </w:t>
                          </w:r>
                          <w:r w:rsidRPr="00C62D34">
                            <w:rPr>
                              <w:rFonts w:cstheme="minorHAnsi"/>
                              <w:b/>
                              <w:bCs/>
                              <w:sz w:val="20"/>
                              <w:szCs w:val="20"/>
                              <w:lang w:val="cy-GB"/>
                            </w:rPr>
                            <w:t>Gwarchodedig:</w:t>
                          </w:r>
                        </w:p>
                        <w:p w14:paraId="57DBB3E4" w14:textId="77777777" w:rsidR="00F708D5" w:rsidRPr="00FC1A40" w:rsidRDefault="001357C3" w:rsidP="00F708D5">
                          <w:pPr>
                            <w:spacing w:after="0" w:line="240" w:lineRule="auto"/>
                            <w:jc w:val="center"/>
                            <w:rPr>
                              <w:rFonts w:cstheme="minorHAnsi"/>
                              <w:sz w:val="16"/>
                              <w:szCs w:val="16"/>
                            </w:rPr>
                          </w:pPr>
                          <w:r w:rsidRPr="00FC1A40">
                            <w:rPr>
                              <w:rFonts w:cstheme="minorHAnsi"/>
                              <w:sz w:val="16"/>
                              <w:szCs w:val="16"/>
                              <w:lang w:val="cy-GB"/>
                            </w:rPr>
                            <w:t>Oedran; anabledd; ailbennu rhywedd; beichiogrwydd a mamolaeth; hil; crefydd neu gred; rhyw; cyfeiriadedd rhywiol</w:t>
                          </w:r>
                        </w:p>
                        <w:p w14:paraId="57DBB3E5" w14:textId="77777777" w:rsidR="00F708D5" w:rsidRDefault="00F708D5" w:rsidP="00F708D5"/>
                      </w:txbxContent>
                    </v:textbox>
                  </v:shape>
                </v:group>
                <v:group id="Group 56" o:spid="_x0000_s1042" style="position:absolute;left:2231;top:13016;width:19422;height:19367" coordorigin="2231,-1" coordsize="19422,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shape id="Flowchart: Connector 57" o:spid="_x0000_s1043" type="#_x0000_t120" style="position:absolute;left:2231;top:-1;width:19422;height:19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" fillcolor="#9cc2e5 [1944]" strokecolor="#41719c" strokeweight="1pt">
                    <v:stroke joinstyle="miter"/>
                  </v:shape>
                  <v:shape id="Text Box 58" o:spid="_x0000_s1044" type="#_x0000_t202" style="position:absolute;left:4631;top:6753;width:13757;height:9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" fillcolor="#9cc2e5 [1944]" stroked="f" strokeweight=".5pt">
                    <v:textbox>
                      <w:txbxContent>
                        <w:p w14:paraId="57DBB3E6" w14:textId="77777777" w:rsidR="00F708D5" w:rsidRPr="00FC1A40" w:rsidRDefault="001357C3" w:rsidP="00F708D5">
                          <w:pPr>
                            <w:spacing w:after="0" w:line="240" w:lineRule="auto"/>
                            <w:jc w:val="center"/>
                            <w:rPr>
                              <w:rFonts w:cstheme="minorHAnsi"/>
                              <w:b/>
                              <w:sz w:val="16"/>
                              <w:szCs w:val="16"/>
                            </w:rPr>
                          </w:pPr>
                          <w:r w:rsidRPr="00C62D34">
                            <w:rPr>
                              <w:rFonts w:cstheme="minorHAnsi"/>
                              <w:b/>
                              <w:bCs/>
                              <w:sz w:val="20"/>
                              <w:szCs w:val="20"/>
                              <w:lang w:val="cy-GB"/>
                            </w:rPr>
                            <w:t xml:space="preserve">Anfantais </w:t>
                          </w:r>
                          <w:r w:rsidRPr="00C62D34">
                            <w:rPr>
                              <w:rFonts w:cstheme="minorHAnsi"/>
                              <w:b/>
                              <w:bCs/>
                              <w:sz w:val="20"/>
                              <w:szCs w:val="20"/>
                              <w:lang w:val="cy-GB"/>
                            </w:rPr>
                            <w:t xml:space="preserve">economaidd-gymdeithasol </w:t>
                          </w:r>
                          <w:r w:rsidRPr="00FC1A40">
                            <w:rPr>
                              <w:rFonts w:cstheme="minorHAnsi"/>
                              <w:sz w:val="16"/>
                              <w:szCs w:val="16"/>
                              <w:lang w:val="cy-GB"/>
                            </w:rPr>
                            <w:t>:</w:t>
                          </w:r>
                        </w:p>
                        <w:p w14:paraId="57DBB3E7" w14:textId="77777777" w:rsidR="00F708D5" w:rsidRPr="00FC1A40" w:rsidRDefault="001357C3" w:rsidP="00F708D5">
                          <w:pPr>
                            <w:spacing w:line="240" w:lineRule="auto"/>
                            <w:jc w:val="center"/>
                            <w:rPr>
                              <w:rFonts w:cstheme="minorHAnsi"/>
                              <w:sz w:val="16"/>
                              <w:szCs w:val="16"/>
                            </w:rPr>
                          </w:pPr>
                          <w:r w:rsidRPr="00FC1A40">
                            <w:rPr>
                              <w:rFonts w:cstheme="minorHAnsi"/>
                              <w:sz w:val="16"/>
                              <w:szCs w:val="16"/>
                              <w:lang w:val="cy-GB"/>
                            </w:rPr>
                            <w:t>Pobl sy'n byw mewn tlodi; pobl sydd wedi'u hallgáu'n gymdeithasol, neu sy'n destun gwahaniaethu</w:t>
                          </w:r>
                        </w:p>
                      </w:txbxContent>
                    </v:textbox>
                  </v:shape>
                </v:group>
                <v:group id="Group 59" o:spid="_x0000_s1045" style="position:absolute;left:18982;top:12698;width:20101;height:19367" coordorigin="-3,-1" coordsize="20101,1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Flowchart: Connector 60" o:spid="_x0000_s1046" type="#_x0000_t120" style="position:absolute;left:-3;top:-1;width:20100;height:19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" fillcolor="#a8d08d [1945]" strokecolor="#41719c" strokeweight="1pt">
                    <v:stroke joinstyle="miter"/>
                  </v:shape>
                  <v:shape id="Text Box 61" o:spid="_x0000_s1047" type="#_x0000_t202" style="position:absolute;left:3979;top:6667;width:13195;height:9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" fillcolor="#a8d08d [1945]" stroked="f" strokeweight=".5pt">
                    <v:textbox>
                      <w:txbxContent>
                        <w:p w14:paraId="57DBB3E8" w14:textId="77777777" w:rsidR="00F708D5" w:rsidRPr="00C62D34" w:rsidRDefault="001357C3" w:rsidP="00F708D5">
                          <w:pPr>
                            <w:spacing w:after="0" w:line="240" w:lineRule="auto"/>
                            <w:jc w:val="center"/>
                            <w:rPr>
                              <w:rFonts w:cstheme="minorHAnsi"/>
                              <w:b/>
                              <w:sz w:val="20"/>
                              <w:szCs w:val="20"/>
                            </w:rPr>
                          </w:pPr>
                          <w:r w:rsidRPr="00C62D34">
                            <w:rPr>
                              <w:rFonts w:cstheme="minorHAnsi"/>
                              <w:b/>
                              <w:bCs/>
                              <w:sz w:val="20"/>
                              <w:szCs w:val="20"/>
                              <w:lang w:val="cy-GB"/>
                            </w:rPr>
                            <w:t xml:space="preserve">Iechyd </w:t>
                          </w:r>
                          <w:r w:rsidRPr="00C62D34">
                            <w:rPr>
                              <w:rFonts w:cstheme="minorHAnsi"/>
                              <w:b/>
                              <w:bCs/>
                              <w:sz w:val="20"/>
                              <w:szCs w:val="20"/>
                              <w:lang w:val="cy-GB"/>
                            </w:rPr>
                            <w:t>cynhwysiant a grwpiau nas gwasanaethir yn ddigonol:</w:t>
                          </w:r>
                        </w:p>
                        <w:p w14:paraId="57DBB3E9" w14:textId="77777777" w:rsidR="00F708D5" w:rsidRPr="00D664D0" w:rsidRDefault="001357C3" w:rsidP="00F708D5">
                          <w:pPr>
                            <w:spacing w:after="0" w:line="240" w:lineRule="auto"/>
                            <w:jc w:val="center"/>
                          </w:pPr>
                          <w:r w:rsidRPr="00FC1A40">
                            <w:rPr>
                              <w:rFonts w:cstheme="minorHAnsi"/>
                              <w:sz w:val="16"/>
                              <w:szCs w:val="16"/>
                              <w:lang w:val="cy-GB"/>
                            </w:rPr>
                            <w:t>Ceiswyr noddfa; pobl sy'n profi digartrefedd; teithwyr; pobl sy'n ymwneud â'r system gyfiawnder; cleientiaid iechyd meddwl</w:t>
                          </w:r>
                        </w:p>
                      </w:txbxContent>
                    </v:textbox>
                  </v:shape>
                </v:group>
                <v:group id="Group 62" o:spid="_x0000_s1048" style="position:absolute;left:13881;top:10885;width:12128;height:9017" coordorigin="165,-290" coordsize="12128,9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oval id="Oval 63" o:spid="_x0000_s1049" style="position:absolute;left:165;top:-290;width:12128;height:9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" fillcolor="#f4b083 [1941]" strokecolor="#1f3763 [1604]" strokeweight="1pt">
                    <v:stroke joinstyle="miter"/>
                  </v:oval>
                  <v:shape id="Text Box 64" o:spid="_x0000_s1050" type="#_x0000_t202" style="position:absolute;left:1803;top:1522;width:9017;height:5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" fillcolor="#f4b083 [1941]" stroked="f" strokeweight=".5pt">
                    <v:textbox>
                      <w:txbxContent>
                        <w:p w14:paraId="57DBB3EA" w14:textId="77777777" w:rsidR="00F708D5" w:rsidRDefault="00F708D5" w:rsidP="00F708D5">
                          <w:pPr>
                            <w:spacing w:after="0" w:line="240" w:lineRule="auto"/>
                            <w:jc w:val="center"/>
                            <w:rPr>
                              <w:rFonts w:cstheme="minorHAnsi"/>
                              <w:b/>
                              <w:sz w:val="18"/>
                              <w:szCs w:val="18"/>
                            </w:rPr>
                          </w:pPr>
                        </w:p>
                        <w:p w14:paraId="57DBB3EB" w14:textId="77777777" w:rsidR="00F708D5" w:rsidRPr="00C62D34" w:rsidRDefault="001357C3" w:rsidP="00F708D5">
                          <w:pPr>
                            <w:spacing w:after="0" w:line="240" w:lineRule="auto"/>
                            <w:jc w:val="center"/>
                            <w:rPr>
                              <w:rFonts w:cstheme="minorHAnsi"/>
                              <w:b/>
                              <w:sz w:val="20"/>
                              <w:szCs w:val="20"/>
                            </w:rPr>
                          </w:pPr>
                          <w:r w:rsidRPr="00C62D34">
                            <w:rPr>
                              <w:rFonts w:cstheme="minorHAnsi"/>
                              <w:b/>
                              <w:bCs/>
                              <w:sz w:val="20"/>
                              <w:szCs w:val="20"/>
                              <w:lang w:val="cy-GB"/>
                            </w:rPr>
                            <w:t xml:space="preserve">Tegwch </w:t>
                          </w:r>
                          <w:r w:rsidRPr="00C62D34">
                            <w:rPr>
                              <w:rFonts w:cstheme="minorHAnsi"/>
                              <w:b/>
                              <w:bCs/>
                              <w:sz w:val="20"/>
                              <w:szCs w:val="20"/>
                              <w:lang w:val="cy-GB"/>
                            </w:rPr>
                            <w:t>Brechu</w:t>
                          </w:r>
                        </w:p>
                      </w:txbxContent>
                    </v:textbox>
                  </v:shape>
                </v:group>
                <w10:wrap type="tight" anchorx="margin"/>
              </v:group>
            </w:pict>
          </mc:Fallback>
        </mc:AlternateContent>
      </w:r>
      <w:r w:rsidRPr="008F7A35">
        <w:rPr>
          <w:rFonts w:ascii="Arial" w:hAnsi="Arial" w:cs="Arial"/>
          <w:color w:val="000000"/>
          <w:sz w:val="24"/>
          <w:szCs w:val="24"/>
          <w:lang w:val="cy-GB"/>
        </w:rPr>
        <w:t xml:space="preserve">Gellir ystyried ymyriadau wedi'u targedu ar gyfer y grwpiau isod ar draws tri dimensiwn cydgysylltiedig </w:t>
      </w:r>
      <w:r>
        <w:rPr>
          <w:lang w:val="cy-GB"/>
        </w:rPr>
        <w:br/>
      </w:r>
      <w:r>
        <w:rPr>
          <w:lang w:val="cy-GB"/>
        </w:rPr>
        <w:br/>
      </w:r>
      <w:r>
        <w:rPr>
          <w:lang w:val="cy-GB"/>
        </w:rPr>
        <w:br/>
      </w:r>
      <w:r>
        <w:rPr>
          <w:lang w:val="cy-GB"/>
        </w:rPr>
        <w:br/>
      </w:r>
      <w:r>
        <w:rPr>
          <w:lang w:val="cy-GB"/>
        </w:rPr>
        <w:br/>
      </w:r>
    </w:p>
    <w:p w14:paraId="57DBB2B4"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5"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6"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7"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8"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9"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A"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B"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C"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D"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E"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BF"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C0"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C1"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C2" w14:textId="77777777" w:rsidR="00F708D5" w:rsidRDefault="00F708D5" w:rsidP="00F708D5">
      <w:pPr>
        <w:autoSpaceDE w:val="0"/>
        <w:autoSpaceDN w:val="0"/>
        <w:adjustRightInd w:val="0"/>
        <w:spacing w:after="0" w:line="276" w:lineRule="auto"/>
        <w:jc w:val="both"/>
        <w:rPr>
          <w:rFonts w:ascii="Arial" w:hAnsi="Arial" w:cs="Arial"/>
          <w:color w:val="000000"/>
          <w:sz w:val="24"/>
          <w:szCs w:val="24"/>
        </w:rPr>
      </w:pPr>
    </w:p>
    <w:p w14:paraId="57DBB2C3" w14:textId="77777777" w:rsidR="00F708D5" w:rsidRPr="008F7A35" w:rsidRDefault="001357C3"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color w:val="000000" w:themeColor="text1"/>
          <w:sz w:val="24"/>
          <w:szCs w:val="24"/>
          <w:lang w:val="cy-GB"/>
        </w:rPr>
        <w:t xml:space="preserve">pobl â nodweddion gwarchodedig o dan Ddeddf Cydraddoldeb 2010, gan gynnwys pobl o gefndiroedd lleiafrifoedd ethnig a phobl anabl; </w:t>
      </w:r>
    </w:p>
    <w:p w14:paraId="57DBB2C4" w14:textId="77777777" w:rsidR="00F708D5" w:rsidRPr="008F7A35" w:rsidRDefault="001357C3"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lang w:val="cy-GB"/>
        </w:rPr>
        <w:t xml:space="preserve">y rhai dan anfantais economaidd-gymdeithasol sy'n byw mewn cymunedau ag amddifadedd uchel neu allgáu cymdeithasol; </w:t>
      </w:r>
    </w:p>
    <w:p w14:paraId="57DBB2C5" w14:textId="77777777" w:rsidR="00F708D5" w:rsidRPr="008F7A35" w:rsidRDefault="001357C3" w:rsidP="00F708D5">
      <w:pPr>
        <w:pStyle w:val="ListParagraph"/>
        <w:numPr>
          <w:ilvl w:val="0"/>
          <w:numId w:val="2"/>
        </w:numPr>
        <w:autoSpaceDE w:val="0"/>
        <w:autoSpaceDN w:val="0"/>
        <w:adjustRightInd w:val="0"/>
        <w:spacing w:after="0"/>
        <w:jc w:val="both"/>
        <w:rPr>
          <w:rFonts w:ascii="Arial" w:hAnsi="Arial" w:cs="Arial"/>
          <w:sz w:val="24"/>
          <w:szCs w:val="24"/>
        </w:rPr>
      </w:pPr>
      <w:r w:rsidRPr="4BFFDCB9">
        <w:rPr>
          <w:rFonts w:ascii="Arial" w:hAnsi="Arial" w:cs="Arial"/>
          <w:sz w:val="24"/>
          <w:szCs w:val="24"/>
          <w:lang w:val="cy-GB"/>
        </w:rPr>
        <w:t xml:space="preserve">y rhai o fewn grwpiau ymylol neu sy'n cael eu tanwasanaethu megis ceiswyr lloches neu loches, pobl sy'n profi digartrefedd, pobl sy'n ymwneud â'r system gyfiawnder, pobl yr effeithir arnynt gan faterion iechyd meddwl a phobl o gymunedau teithwyr nad ydynt yn defnyddio gwasanaethau gofal iechyd traddodiadol yn rheolaidd. </w:t>
      </w:r>
    </w:p>
    <w:p w14:paraId="57DBB2C6" w14:textId="77777777" w:rsidR="00F708D5" w:rsidRPr="00C62D34" w:rsidRDefault="00F708D5" w:rsidP="00F708D5">
      <w:pPr>
        <w:pStyle w:val="ListParagraph"/>
        <w:autoSpaceDE w:val="0"/>
        <w:autoSpaceDN w:val="0"/>
        <w:adjustRightInd w:val="0"/>
        <w:spacing w:after="0" w:line="276" w:lineRule="auto"/>
        <w:jc w:val="both"/>
        <w:rPr>
          <w:rFonts w:cstheme="minorHAnsi"/>
          <w:sz w:val="24"/>
          <w:szCs w:val="24"/>
        </w:rPr>
      </w:pPr>
    </w:p>
    <w:p w14:paraId="57DBB2C7" w14:textId="77777777" w:rsidR="00F708D5" w:rsidRPr="008F7A35" w:rsidRDefault="001357C3" w:rsidP="00F708D5">
      <w:pPr>
        <w:autoSpaceDE w:val="0"/>
        <w:autoSpaceDN w:val="0"/>
        <w:adjustRightInd w:val="0"/>
        <w:jc w:val="both"/>
        <w:rPr>
          <w:rFonts w:ascii="Arial" w:hAnsi="Arial" w:cs="Arial"/>
          <w:sz w:val="24"/>
          <w:szCs w:val="24"/>
        </w:rPr>
      </w:pPr>
      <w:r w:rsidRPr="4BFFDCB9">
        <w:rPr>
          <w:rFonts w:ascii="Arial" w:hAnsi="Arial" w:cs="Arial"/>
          <w:sz w:val="24"/>
          <w:szCs w:val="24"/>
          <w:lang w:val="cy-GB"/>
        </w:rPr>
        <w:t xml:space="preserve">Bydd ein hymagwedd hefyd yn edrych yn ehangach, y tu hwnt i grwpiau sydd wedi’u hymyleiddio’n draddodiadol, gan fyfyrio ar brofiadau grwpiau a chymunedau yn ystod y pandemig er mwyn sicrhau dull ‘dim byd ar ôl’ go iawn. Mae'r rhaglenni imiwneiddio arferol, wedi'u targedu a dethol yn digwydd ar draws ein hoes. Er bod y rhaglen yn rhagweithiol i raddau helaeth o ran atal clefydau, bydd angen bod yn adweithiol i'r bygythiadau sy'n dod i'r amlwg o glefydau, fel y frech goch. </w:t>
      </w:r>
    </w:p>
    <w:p w14:paraId="57DBB2C8" w14:textId="77777777" w:rsidR="00F708D5" w:rsidRPr="008F7A35" w:rsidRDefault="00F708D5" w:rsidP="00F708D5">
      <w:pPr>
        <w:autoSpaceDE w:val="0"/>
        <w:autoSpaceDN w:val="0"/>
        <w:adjustRightInd w:val="0"/>
        <w:spacing w:after="0" w:line="240" w:lineRule="auto"/>
        <w:jc w:val="both"/>
        <w:rPr>
          <w:rFonts w:ascii="Arial" w:hAnsi="Arial" w:cs="Arial"/>
          <w:sz w:val="24"/>
          <w:szCs w:val="24"/>
        </w:rPr>
      </w:pPr>
    </w:p>
    <w:p w14:paraId="57DBB2C9" w14:textId="77777777" w:rsidR="00F708D5" w:rsidRDefault="001357C3" w:rsidP="00F708D5">
      <w:pPr>
        <w:pStyle w:val="Heading1"/>
        <w:rPr>
          <w:b/>
          <w:bCs/>
          <w:sz w:val="28"/>
          <w:szCs w:val="28"/>
        </w:rPr>
      </w:pPr>
      <w:r w:rsidRPr="4BFFDCB9">
        <w:rPr>
          <w:b/>
          <w:bCs/>
          <w:sz w:val="28"/>
          <w:szCs w:val="28"/>
          <w:lang w:val="cy-GB"/>
        </w:rPr>
        <w:t>Ymagwedd sy'n seiliedig ar dystiolaeth at Ecwiti Brechlyn – defnyddio modelau a fframweithiau</w:t>
      </w:r>
      <w:r w:rsidRPr="4BFFDCB9">
        <w:rPr>
          <w:bCs/>
          <w:sz w:val="28"/>
          <w:szCs w:val="28"/>
          <w:lang w:val="cy-GB"/>
        </w:rPr>
        <w:t xml:space="preserve"> </w:t>
      </w:r>
    </w:p>
    <w:p w14:paraId="57DBB2CA" w14:textId="77777777" w:rsidR="00F708D5" w:rsidRPr="00DC7FFE" w:rsidRDefault="00F708D5" w:rsidP="00F708D5"/>
    <w:p w14:paraId="57DBB2CB" w14:textId="77777777" w:rsidR="00F708D5" w:rsidRPr="00C62D34" w:rsidRDefault="001357C3" w:rsidP="00F708D5">
      <w:pPr>
        <w:pStyle w:val="Heading2"/>
        <w:spacing w:before="0"/>
      </w:pPr>
      <w:r w:rsidRPr="4BFFDCB9">
        <w:rPr>
          <w:b/>
          <w:bCs/>
          <w:sz w:val="28"/>
          <w:szCs w:val="28"/>
          <w:lang w:val="cy-GB"/>
        </w:rPr>
        <w:t>Petruster brechiad</w:t>
      </w:r>
    </w:p>
    <w:p w14:paraId="57DBB2CC" w14:textId="77777777" w:rsidR="00F708D5" w:rsidRPr="008F7A35" w:rsidRDefault="001357C3" w:rsidP="00F708D5">
      <w:pPr>
        <w:jc w:val="both"/>
        <w:rPr>
          <w:rFonts w:ascii="Arial" w:hAnsi="Arial" w:cs="Arial"/>
          <w:sz w:val="24"/>
          <w:szCs w:val="24"/>
        </w:rPr>
      </w:pPr>
      <w:r w:rsidRPr="4BFFDCB9">
        <w:rPr>
          <w:rFonts w:ascii="Arial" w:hAnsi="Arial" w:cs="Arial"/>
          <w:sz w:val="24"/>
          <w:szCs w:val="24"/>
          <w:lang w:val="cy-GB"/>
        </w:rPr>
        <w:t>Mae petruster brechiad yn cyfeirio at yr oedi cyn derbyn neu wrthod brechlynnau er gwaethaf argaeledd gwasanaethau brechu a all arwain at annhegwch. Defnyddir y term hwn i gwmpasu gwrthod, gohirio neu dderbyn brechiadau neu ddefnyddio brechiadau penodol, ond nid rhai eraill. Mae petruster brechlyn yn gymhleth ac yn benodol i gyd-destun yn amrywio ar draws amser, lle a brechiadau. Mae’n cynnwys ffactorau fel hunanfodlonrwydd, hwylustod a hyder (WHO, 2014). Fodd bynnag, ni ddylid byth gymryd yn ganiataol mai petruster brechlyn yw achos sylfaenol annhegwch imiwneiddio</w:t>
      </w:r>
    </w:p>
    <w:p w14:paraId="57DBB2CD" w14:textId="18F10C8F" w:rsidR="00F708D5" w:rsidRPr="008F7A35" w:rsidRDefault="00F708D5" w:rsidP="00F708D5">
      <w:pPr>
        <w:rPr>
          <w:rFonts w:ascii="Arial" w:hAnsi="Arial" w:cs="Arial"/>
          <w:sz w:val="24"/>
          <w:szCs w:val="24"/>
        </w:rPr>
      </w:pPr>
    </w:p>
    <w:p w14:paraId="57DBB2CE" w14:textId="44DB87A9" w:rsidR="00F708D5" w:rsidRPr="00313C3C" w:rsidRDefault="001357C3" w:rsidP="00F708D5">
      <w:pPr>
        <w:rPr>
          <w:rFonts w:ascii="Arial" w:hAnsi="Arial" w:cs="Arial"/>
          <w:sz w:val="24"/>
          <w:szCs w:val="24"/>
        </w:rPr>
      </w:pPr>
      <w:r>
        <w:rPr>
          <w:rFonts w:ascii="Arial" w:hAnsi="Arial" w:cs="Arial"/>
          <w:noProof/>
          <w:sz w:val="24"/>
          <w:szCs w:val="24"/>
          <w:lang w:eastAsia="en-GB"/>
        </w:rPr>
        <w:lastRenderedPageBreak/>
        <w:drawing>
          <wp:inline distT="0" distB="0" distL="0" distR="0" wp14:anchorId="60A260B9" wp14:editId="6A9F20C3">
            <wp:extent cx="5486400" cy="3200400"/>
            <wp:effectExtent l="0" t="0" r="0" b="0"/>
            <wp:docPr id="28" name="Diagram 28" descr="Delwedd o ddiagram VEN yn seiliedig ar y tri maes ffocws allweddol ar Betruster Brechlyn. Hyder, hunanfodlonrwydd a chyfleustra. Amlinellir hyn ymhellach yn y testun isod."/>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57DBB2CF" w14:textId="77777777" w:rsidR="00F708D5" w:rsidRDefault="00F708D5" w:rsidP="00F708D5">
      <w:pPr>
        <w:rPr>
          <w:rFonts w:ascii="Arial" w:hAnsi="Arial" w:cs="Arial"/>
          <w:sz w:val="24"/>
          <w:szCs w:val="24"/>
        </w:rPr>
      </w:pPr>
    </w:p>
    <w:p w14:paraId="57DBB2D0" w14:textId="77777777" w:rsidR="00F708D5" w:rsidRDefault="00F708D5" w:rsidP="00F708D5">
      <w:pPr>
        <w:rPr>
          <w:rFonts w:ascii="Arial" w:hAnsi="Arial" w:cs="Arial"/>
          <w:sz w:val="24"/>
          <w:szCs w:val="24"/>
        </w:rPr>
      </w:pPr>
    </w:p>
    <w:p w14:paraId="57DBB2D1" w14:textId="77777777" w:rsidR="00F708D5" w:rsidRPr="00FE4FE4" w:rsidRDefault="001357C3" w:rsidP="00F708D5">
      <w:pPr>
        <w:pStyle w:val="Heading2"/>
        <w:numPr>
          <w:ilvl w:val="1"/>
          <w:numId w:val="4"/>
        </w:numPr>
        <w:tabs>
          <w:tab w:val="num" w:pos="360"/>
        </w:tabs>
        <w:spacing w:before="0"/>
        <w:ind w:left="0" w:firstLine="0"/>
        <w:rPr>
          <w:b/>
          <w:bCs/>
          <w:sz w:val="28"/>
          <w:szCs w:val="28"/>
        </w:rPr>
      </w:pPr>
      <w:r w:rsidRPr="4BFFDCB9">
        <w:rPr>
          <w:b/>
          <w:bCs/>
          <w:sz w:val="28"/>
          <w:szCs w:val="28"/>
          <w:lang w:val="cy-GB"/>
        </w:rPr>
        <w:t>Gan ddefnyddio model damcaniaethol: COM-B</w:t>
      </w:r>
    </w:p>
    <w:p w14:paraId="57DBB2D2" w14:textId="77777777" w:rsidR="00F708D5" w:rsidRPr="000F0ACD" w:rsidRDefault="00F708D5" w:rsidP="00F708D5"/>
    <w:p w14:paraId="57DBB2D3" w14:textId="77777777" w:rsidR="00F708D5" w:rsidRPr="008F7A35" w:rsidRDefault="001357C3" w:rsidP="00F708D5">
      <w:pPr>
        <w:jc w:val="both"/>
        <w:rPr>
          <w:rFonts w:ascii="Arial" w:hAnsi="Arial" w:cs="Arial"/>
          <w:sz w:val="24"/>
          <w:szCs w:val="24"/>
        </w:rPr>
      </w:pPr>
      <w:r w:rsidRPr="4BFFDCB9">
        <w:rPr>
          <w:rFonts w:ascii="Arial" w:hAnsi="Arial" w:cs="Arial"/>
          <w:sz w:val="24"/>
          <w:szCs w:val="24"/>
          <w:lang w:val="cy-GB"/>
        </w:rPr>
        <w:t xml:space="preserve">Ategir Rhaglenni Teilwra Imiwneiddio Sefydliad Iechyd y Byd (TIP) gan dystiolaeth o wyddor ymddygiad, sy’n ceisio diffinio a deall pa ffactorau sy’n angenrheidiol er mwyn i ymddygiadau ddigwydd, a pha ffactorau sy'n cynyddu'r tebygolrwydd y bydd ymddygiad yn digwydd (ysgogwyr) neu'n lleihau'r tebygolrwydd (rhwystrau). Y model damcaniaethol a ddefnyddir yn y dull TIP yw’r model COM-B, y byddwn yn ei ddefnyddio yn ein hymagwedd o ystyried ei ddefnydd eang a hyblyg ar gyfer pob unigolyn megis staff gofal iechyd. </w:t>
      </w:r>
    </w:p>
    <w:p w14:paraId="57DBB2D4" w14:textId="77777777" w:rsidR="00F708D5" w:rsidRPr="008F7A35" w:rsidRDefault="001357C3" w:rsidP="00F708D5">
      <w:pPr>
        <w:jc w:val="both"/>
        <w:rPr>
          <w:rFonts w:ascii="Arial" w:hAnsi="Arial" w:cs="Arial"/>
          <w:sz w:val="24"/>
          <w:szCs w:val="24"/>
        </w:rPr>
      </w:pPr>
      <w:r w:rsidRPr="4BFFDCB9">
        <w:rPr>
          <w:rFonts w:ascii="Arial" w:hAnsi="Arial" w:cs="Arial"/>
          <w:sz w:val="24"/>
          <w:szCs w:val="24"/>
          <w:lang w:val="cy-GB"/>
        </w:rPr>
        <w:t>Fel y dangosir isod mae 3 ffactor cyffredinol y mae angen eu rhoi ar waith er mwyn i unrhyw ymddygiad iechyd ddigwydd. Sef y canlynol:</w:t>
      </w:r>
    </w:p>
    <w:p w14:paraId="57DBB2D5" w14:textId="77777777" w:rsidR="00F708D5" w:rsidRPr="008F7A35" w:rsidRDefault="001357C3" w:rsidP="00F708D5">
      <w:pPr>
        <w:pStyle w:val="ListParagraph"/>
        <w:numPr>
          <w:ilvl w:val="0"/>
          <w:numId w:val="3"/>
        </w:numPr>
        <w:jc w:val="both"/>
        <w:rPr>
          <w:rFonts w:ascii="Arial" w:hAnsi="Arial" w:cs="Arial"/>
          <w:sz w:val="24"/>
          <w:szCs w:val="24"/>
        </w:rPr>
      </w:pPr>
      <w:r w:rsidRPr="008F7A35">
        <w:rPr>
          <w:rFonts w:ascii="Arial" w:hAnsi="Arial" w:cs="Arial"/>
          <w:sz w:val="24"/>
          <w:szCs w:val="24"/>
          <w:lang w:val="cy-GB"/>
        </w:rPr>
        <w:t>Gallu</w:t>
      </w:r>
    </w:p>
    <w:p w14:paraId="57DBB2D6" w14:textId="77777777" w:rsidR="00F708D5" w:rsidRPr="008F7A35" w:rsidRDefault="001357C3" w:rsidP="00F708D5">
      <w:pPr>
        <w:pStyle w:val="ListParagraph"/>
        <w:numPr>
          <w:ilvl w:val="0"/>
          <w:numId w:val="3"/>
        </w:numPr>
        <w:jc w:val="both"/>
        <w:rPr>
          <w:rFonts w:ascii="Arial" w:hAnsi="Arial" w:cs="Arial"/>
          <w:sz w:val="24"/>
          <w:szCs w:val="24"/>
        </w:rPr>
      </w:pPr>
      <w:r w:rsidRPr="008F7A35">
        <w:rPr>
          <w:rFonts w:ascii="Arial" w:hAnsi="Arial" w:cs="Arial"/>
          <w:sz w:val="24"/>
          <w:szCs w:val="24"/>
          <w:lang w:val="cy-GB"/>
        </w:rPr>
        <w:t xml:space="preserve">Cyfle a </w:t>
      </w:r>
    </w:p>
    <w:p w14:paraId="57DBB2D7" w14:textId="77777777" w:rsidR="00F708D5" w:rsidRPr="008F7A35" w:rsidRDefault="001357C3" w:rsidP="00F708D5">
      <w:pPr>
        <w:pStyle w:val="ListParagraph"/>
        <w:numPr>
          <w:ilvl w:val="0"/>
          <w:numId w:val="3"/>
        </w:numPr>
        <w:jc w:val="both"/>
        <w:rPr>
          <w:rFonts w:ascii="Arial" w:hAnsi="Arial" w:cs="Arial"/>
          <w:sz w:val="24"/>
          <w:szCs w:val="24"/>
        </w:rPr>
      </w:pPr>
      <w:r w:rsidRPr="008F7A35">
        <w:rPr>
          <w:rFonts w:ascii="Arial" w:hAnsi="Arial" w:cs="Arial"/>
          <w:sz w:val="24"/>
          <w:szCs w:val="24"/>
          <w:lang w:val="cy-GB"/>
        </w:rPr>
        <w:t>Chymhelliant</w:t>
      </w:r>
    </w:p>
    <w:p w14:paraId="57DBB2D8" w14:textId="77777777" w:rsidR="00F708D5" w:rsidRPr="008F7A35" w:rsidRDefault="001357C3" w:rsidP="00F708D5">
      <w:pPr>
        <w:jc w:val="both"/>
        <w:rPr>
          <w:rFonts w:ascii="Arial" w:hAnsi="Arial" w:cs="Arial"/>
          <w:sz w:val="24"/>
          <w:szCs w:val="24"/>
        </w:rPr>
      </w:pPr>
      <w:r w:rsidRPr="4BFFDCB9">
        <w:rPr>
          <w:rFonts w:ascii="Arial" w:hAnsi="Arial" w:cs="Arial"/>
          <w:sz w:val="24"/>
          <w:szCs w:val="24"/>
          <w:lang w:val="cy-GB"/>
        </w:rPr>
        <w:t>Mae’r ffactorau’n rhyngweithio: mae gallu a chyfle yn dylanwadu ar gymhelliant, tra bod y tri ffactor yn gallu dylanwadu ar ymddygiad. I'r gwrthwyneb, mae ymddygiad yn dylanwadu ar y tri ffactor.</w:t>
      </w:r>
    </w:p>
    <w:p w14:paraId="57DBB2D9" w14:textId="68938D8C" w:rsidR="00F708D5" w:rsidRPr="008F7A35" w:rsidRDefault="001357C3" w:rsidP="00F708D5">
      <w:pPr>
        <w:jc w:val="both"/>
        <w:rPr>
          <w:rFonts w:ascii="Arial" w:hAnsi="Arial" w:cs="Arial"/>
          <w:sz w:val="24"/>
          <w:szCs w:val="24"/>
        </w:rPr>
      </w:pPr>
      <w:r w:rsidRPr="4BFFDCB9">
        <w:rPr>
          <w:rFonts w:ascii="Arial" w:hAnsi="Arial" w:cs="Arial"/>
          <w:sz w:val="24"/>
          <w:szCs w:val="24"/>
          <w:lang w:val="cy-GB"/>
        </w:rPr>
        <w:t>Mae model COM-B mewn perthynas â brechu fel a ganlyn (a gymerwyd o TIP)</w:t>
      </w:r>
    </w:p>
    <w:p w14:paraId="57DBB2E2" w14:textId="4DDD2958" w:rsidR="00F708D5" w:rsidRPr="00C5393C" w:rsidRDefault="009D4C5E" w:rsidP="00C5393C">
      <w:pPr>
        <w:ind w:left="360"/>
        <w:jc w:val="both"/>
        <w:rPr>
          <w:rFonts w:cstheme="minorHAnsi"/>
          <w:sz w:val="24"/>
          <w:szCs w:val="24"/>
        </w:rPr>
      </w:pPr>
      <w:r>
        <w:rPr>
          <w:rFonts w:ascii="Arial" w:hAnsi="Arial" w:cs="Arial"/>
          <w:noProof/>
          <w:sz w:val="24"/>
          <w:szCs w:val="24"/>
          <w:lang w:eastAsia="en-GB"/>
        </w:rPr>
        <w:lastRenderedPageBreak/>
        <mc:AlternateContent>
          <mc:Choice Requires="wps">
            <w:drawing>
              <wp:anchor distT="0" distB="0" distL="114300" distR="114300" simplePos="0" relativeHeight="251655168" behindDoc="0" locked="0" layoutInCell="1" allowOverlap="1" wp14:anchorId="7E382CAF" wp14:editId="240569DA">
                <wp:simplePos x="0" y="0"/>
                <wp:positionH relativeFrom="column">
                  <wp:posOffset>2590800</wp:posOffset>
                </wp:positionH>
                <wp:positionV relativeFrom="paragraph">
                  <wp:posOffset>3037205</wp:posOffset>
                </wp:positionV>
                <wp:extent cx="1104900" cy="48577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1104900" cy="485775"/>
                        </a:xfrm>
                        <a:prstGeom prst="rect">
                          <a:avLst/>
                        </a:prstGeom>
                        <a:noFill/>
                        <a:ln w="6350">
                          <a:noFill/>
                        </a:ln>
                      </wps:spPr>
                      <wps:txbx>
                        <w:txbxContent>
                          <w:p w14:paraId="44CD7D28" w14:textId="77777777" w:rsidR="00C5393C" w:rsidRPr="009D4C5E" w:rsidRDefault="00C5393C" w:rsidP="00C5393C">
                            <w:pPr>
                              <w:spacing w:after="0"/>
                              <w:jc w:val="center"/>
                              <w:rPr>
                                <w:b/>
                              </w:rPr>
                            </w:pPr>
                            <w:r w:rsidRPr="009D4C5E">
                              <w:rPr>
                                <w:b/>
                              </w:rPr>
                              <w:t>Cymhelliad</w:t>
                            </w:r>
                          </w:p>
                          <w:p w14:paraId="1A474232" w14:textId="77777777" w:rsidR="00C5393C" w:rsidRPr="009D4C5E" w:rsidRDefault="00C5393C" w:rsidP="00C5393C">
                            <w:pPr>
                              <w:spacing w:after="0"/>
                              <w:jc w:val="center"/>
                            </w:pPr>
                            <w:r w:rsidRPr="009D4C5E">
                              <w:t>UNIGOL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382CAF" id="Text Box 18" o:spid="_x0000_s1051" type="#_x0000_t202" style="position:absolute;left:0;text-align:left;margin-left:204pt;margin-top:239.15pt;width:87pt;height:3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" filled="f" stroked="f" strokeweight=".5pt">
                <v:textbox>
                  <w:txbxContent>
                    <w:p w14:paraId="44CD7D28" w14:textId="77777777" w:rsidR="00C5393C" w:rsidRPr="009D4C5E" w:rsidRDefault="00C5393C" w:rsidP="00C5393C">
                      <w:pPr>
                        <w:spacing w:after="0"/>
                        <w:jc w:val="center"/>
                        <w:rPr>
                          <w:b/>
                        </w:rPr>
                      </w:pPr>
                      <w:proofErr w:type="spellStart"/>
                      <w:r w:rsidRPr="009D4C5E">
                        <w:rPr>
                          <w:b/>
                        </w:rPr>
                        <w:t>Cymhelliad</w:t>
                      </w:r>
                      <w:proofErr w:type="spellEnd"/>
                    </w:p>
                    <w:p w14:paraId="1A474232" w14:textId="77777777" w:rsidR="00C5393C" w:rsidRPr="009D4C5E" w:rsidRDefault="00C5393C" w:rsidP="00C5393C">
                      <w:pPr>
                        <w:spacing w:after="0"/>
                        <w:jc w:val="center"/>
                      </w:pPr>
                      <w:r w:rsidRPr="009D4C5E">
                        <w:t>UNIGOL</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50048" behindDoc="0" locked="0" layoutInCell="1" allowOverlap="1" wp14:anchorId="1BAA36E4" wp14:editId="3C7C3F63">
                <wp:simplePos x="0" y="0"/>
                <wp:positionH relativeFrom="column">
                  <wp:posOffset>3924300</wp:posOffset>
                </wp:positionH>
                <wp:positionV relativeFrom="paragraph">
                  <wp:posOffset>103505</wp:posOffset>
                </wp:positionV>
                <wp:extent cx="1170940" cy="45720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1170940" cy="457200"/>
                        </a:xfrm>
                        <a:prstGeom prst="rect">
                          <a:avLst/>
                        </a:prstGeom>
                        <a:noFill/>
                        <a:ln w="6350">
                          <a:noFill/>
                        </a:ln>
                      </wps:spPr>
                      <wps:txbx>
                        <w:txbxContent>
                          <w:p w14:paraId="5232003A" w14:textId="77777777" w:rsidR="00C5393C" w:rsidRPr="009D4C5E" w:rsidRDefault="00C5393C" w:rsidP="00C5393C">
                            <w:pPr>
                              <w:spacing w:after="0"/>
                              <w:jc w:val="center"/>
                              <w:rPr>
                                <w:b/>
                              </w:rPr>
                            </w:pPr>
                            <w:r w:rsidRPr="009D4C5E">
                              <w:rPr>
                                <w:b/>
                              </w:rPr>
                              <w:t>Cyfle</w:t>
                            </w:r>
                          </w:p>
                          <w:p w14:paraId="633F83CA" w14:textId="77777777" w:rsidR="00C5393C" w:rsidRPr="009D4C5E" w:rsidRDefault="00C5393C" w:rsidP="00C5393C">
                            <w:pPr>
                              <w:spacing w:after="0"/>
                              <w:jc w:val="center"/>
                            </w:pPr>
                            <w:r w:rsidRPr="009D4C5E">
                              <w:t>CYD-DESTUNOL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AA36E4" id="Text Box 15" o:spid="_x0000_s1052" type="#_x0000_t202" style="position:absolute;left:0;text-align:left;margin-left:309pt;margin-top:8.15pt;width:92.2pt;height:3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" filled="f" stroked="f" strokeweight=".5pt">
                <v:textbox>
                  <w:txbxContent>
                    <w:p w14:paraId="5232003A" w14:textId="77777777" w:rsidR="00C5393C" w:rsidRPr="009D4C5E" w:rsidRDefault="00C5393C" w:rsidP="00C5393C">
                      <w:pPr>
                        <w:spacing w:after="0"/>
                        <w:jc w:val="center"/>
                        <w:rPr>
                          <w:b/>
                        </w:rPr>
                      </w:pPr>
                      <w:proofErr w:type="spellStart"/>
                      <w:r w:rsidRPr="009D4C5E">
                        <w:rPr>
                          <w:b/>
                        </w:rPr>
                        <w:t>Cyfle</w:t>
                      </w:r>
                      <w:proofErr w:type="spellEnd"/>
                    </w:p>
                    <w:p w14:paraId="633F83CA" w14:textId="77777777" w:rsidR="00C5393C" w:rsidRPr="009D4C5E" w:rsidRDefault="00C5393C" w:rsidP="00C5393C">
                      <w:pPr>
                        <w:spacing w:after="0"/>
                        <w:jc w:val="center"/>
                      </w:pPr>
                      <w:r w:rsidRPr="009D4C5E">
                        <w:t>CYD-DESTUNOL</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648000" behindDoc="0" locked="0" layoutInCell="1" allowOverlap="1" wp14:anchorId="52995295" wp14:editId="7E17BA08">
                <wp:simplePos x="0" y="0"/>
                <wp:positionH relativeFrom="column">
                  <wp:posOffset>1390650</wp:posOffset>
                </wp:positionH>
                <wp:positionV relativeFrom="paragraph">
                  <wp:posOffset>151130</wp:posOffset>
                </wp:positionV>
                <wp:extent cx="895350" cy="4445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895350" cy="444500"/>
                        </a:xfrm>
                        <a:prstGeom prst="rect">
                          <a:avLst/>
                        </a:prstGeom>
                        <a:noFill/>
                        <a:ln w="6350">
                          <a:noFill/>
                        </a:ln>
                      </wps:spPr>
                      <wps:txbx>
                        <w:txbxContent>
                          <w:p w14:paraId="0E062ECE" w14:textId="77777777" w:rsidR="00C5393C" w:rsidRPr="009D4C5E" w:rsidRDefault="00C5393C" w:rsidP="00C5393C">
                            <w:pPr>
                              <w:spacing w:after="0"/>
                              <w:jc w:val="center"/>
                              <w:rPr>
                                <w:b/>
                              </w:rPr>
                            </w:pPr>
                            <w:r w:rsidRPr="009D4C5E">
                              <w:rPr>
                                <w:b/>
                              </w:rPr>
                              <w:t>Gallu</w:t>
                            </w:r>
                          </w:p>
                          <w:p w14:paraId="1E3E5919" w14:textId="77777777" w:rsidR="00C5393C" w:rsidRPr="005E7B47" w:rsidRDefault="00C5393C" w:rsidP="00C5393C">
                            <w:pPr>
                              <w:spacing w:after="0"/>
                              <w:jc w:val="center"/>
                              <w:rPr>
                                <w:szCs w:val="36"/>
                              </w:rPr>
                            </w:pPr>
                            <w:r w:rsidRPr="005E7B47">
                              <w:rPr>
                                <w:szCs w:val="36"/>
                              </w:rPr>
                              <w:t>UNIGOL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995295" id="Text Box 16" o:spid="_x0000_s1053" type="#_x0000_t202" style="position:absolute;left:0;text-align:left;margin-left:109.5pt;margin-top:11.9pt;width:70.5pt;height: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" filled="f" stroked="f" strokeweight=".5pt">
                <v:textbox>
                  <w:txbxContent>
                    <w:p w14:paraId="0E062ECE" w14:textId="77777777" w:rsidR="00C5393C" w:rsidRPr="009D4C5E" w:rsidRDefault="00C5393C" w:rsidP="00C5393C">
                      <w:pPr>
                        <w:spacing w:after="0"/>
                        <w:jc w:val="center"/>
                        <w:rPr>
                          <w:b/>
                        </w:rPr>
                      </w:pPr>
                      <w:proofErr w:type="spellStart"/>
                      <w:r w:rsidRPr="009D4C5E">
                        <w:rPr>
                          <w:b/>
                        </w:rPr>
                        <w:t>Gallu</w:t>
                      </w:r>
                      <w:proofErr w:type="spellEnd"/>
                    </w:p>
                    <w:p w14:paraId="1E3E5919" w14:textId="77777777" w:rsidR="00C5393C" w:rsidRPr="005E7B47" w:rsidRDefault="00C5393C" w:rsidP="00C5393C">
                      <w:pPr>
                        <w:spacing w:after="0"/>
                        <w:jc w:val="center"/>
                        <w:rPr>
                          <w:szCs w:val="36"/>
                        </w:rPr>
                      </w:pPr>
                      <w:r w:rsidRPr="005E7B47">
                        <w:rPr>
                          <w:szCs w:val="36"/>
                        </w:rPr>
                        <w:t>UNIGOL</w:t>
                      </w:r>
                    </w:p>
                  </w:txbxContent>
                </v:textbox>
              </v:shape>
            </w:pict>
          </mc:Fallback>
        </mc:AlternateContent>
      </w:r>
      <w:r w:rsidR="00C5393C">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2DB38D76" wp14:editId="22E19F22">
                <wp:simplePos x="0" y="0"/>
                <wp:positionH relativeFrom="margin">
                  <wp:posOffset>2095500</wp:posOffset>
                </wp:positionH>
                <wp:positionV relativeFrom="paragraph">
                  <wp:posOffset>3484880</wp:posOffset>
                </wp:positionV>
                <wp:extent cx="1967948" cy="983974"/>
                <wp:effectExtent l="0" t="0" r="0" b="6985"/>
                <wp:wrapNone/>
                <wp:docPr id="19" name="Text Box 19"/>
                <wp:cNvGraphicFramePr/>
                <a:graphic xmlns:a="http://schemas.openxmlformats.org/drawingml/2006/main">
                  <a:graphicData uri="http://schemas.microsoft.com/office/word/2010/wordprocessingShape">
                    <wps:wsp>
                      <wps:cNvSpPr txBox="1"/>
                      <wps:spPr>
                        <a:xfrm>
                          <a:off x="0" y="0"/>
                          <a:ext cx="1967948" cy="983974"/>
                        </a:xfrm>
                        <a:prstGeom prst="rect">
                          <a:avLst/>
                        </a:prstGeom>
                        <a:noFill/>
                        <a:ln w="6350">
                          <a:noFill/>
                        </a:ln>
                      </wps:spPr>
                      <wps:txbx>
                        <w:txbxContent>
                          <w:p w14:paraId="3CE78300" w14:textId="77777777" w:rsidR="00C5393C" w:rsidRPr="003C2689" w:rsidRDefault="00C5393C" w:rsidP="00C5393C">
                            <w:pPr>
                              <w:pStyle w:val="ListParagraph"/>
                              <w:numPr>
                                <w:ilvl w:val="0"/>
                                <w:numId w:val="8"/>
                              </w:numPr>
                              <w:spacing w:after="0"/>
                              <w:rPr>
                                <w:sz w:val="14"/>
                              </w:rPr>
                            </w:pPr>
                            <w:r w:rsidRPr="003C2689">
                              <w:rPr>
                                <w:sz w:val="14"/>
                              </w:rPr>
                              <w:t>Agweddau, canfyddiadau, asesu risg</w:t>
                            </w:r>
                          </w:p>
                          <w:p w14:paraId="189978B6" w14:textId="77777777" w:rsidR="00C5393C" w:rsidRPr="003C2689" w:rsidRDefault="00C5393C" w:rsidP="00C5393C">
                            <w:pPr>
                              <w:pStyle w:val="ListParagraph"/>
                              <w:numPr>
                                <w:ilvl w:val="0"/>
                                <w:numId w:val="8"/>
                              </w:numPr>
                              <w:spacing w:after="0"/>
                              <w:rPr>
                                <w:sz w:val="14"/>
                              </w:rPr>
                            </w:pPr>
                            <w:r w:rsidRPr="003C2689">
                              <w:rPr>
                                <w:sz w:val="14"/>
                              </w:rPr>
                              <w:t>Bwriadau</w:t>
                            </w:r>
                          </w:p>
                          <w:p w14:paraId="52B88C33" w14:textId="77777777" w:rsidR="00C5393C" w:rsidRPr="003C2689" w:rsidRDefault="00C5393C" w:rsidP="00C5393C">
                            <w:pPr>
                              <w:pStyle w:val="ListParagraph"/>
                              <w:numPr>
                                <w:ilvl w:val="0"/>
                                <w:numId w:val="8"/>
                              </w:numPr>
                              <w:spacing w:after="0"/>
                              <w:rPr>
                                <w:sz w:val="14"/>
                              </w:rPr>
                            </w:pPr>
                            <w:r w:rsidRPr="003C2689">
                              <w:rPr>
                                <w:sz w:val="14"/>
                              </w:rPr>
                              <w:t>Gwerthoedd, credoau</w:t>
                            </w:r>
                          </w:p>
                          <w:p w14:paraId="0CE74F35" w14:textId="77777777" w:rsidR="00C5393C" w:rsidRPr="003C2689" w:rsidRDefault="00C5393C" w:rsidP="00C5393C">
                            <w:pPr>
                              <w:pStyle w:val="ListParagraph"/>
                              <w:numPr>
                                <w:ilvl w:val="0"/>
                                <w:numId w:val="8"/>
                              </w:numPr>
                              <w:spacing w:after="0"/>
                              <w:rPr>
                                <w:sz w:val="14"/>
                              </w:rPr>
                            </w:pPr>
                            <w:r w:rsidRPr="003C2689">
                              <w:rPr>
                                <w:sz w:val="14"/>
                              </w:rPr>
                              <w:t>Emosiynau, ysgogiadau, teimladau</w:t>
                            </w:r>
                          </w:p>
                          <w:p w14:paraId="20D64D18" w14:textId="77777777" w:rsidR="00C5393C" w:rsidRPr="003C2689" w:rsidRDefault="00C5393C" w:rsidP="00C5393C">
                            <w:pPr>
                              <w:pStyle w:val="ListParagraph"/>
                              <w:numPr>
                                <w:ilvl w:val="0"/>
                                <w:numId w:val="8"/>
                              </w:numPr>
                              <w:spacing w:after="0"/>
                              <w:rPr>
                                <w:sz w:val="14"/>
                              </w:rPr>
                            </w:pPr>
                            <w:r w:rsidRPr="003C2689">
                              <w:rPr>
                                <w:sz w:val="14"/>
                              </w:rPr>
                              <w:t>Hyder, ymddiriedaeth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B38D76" id="Text Box 19" o:spid="_x0000_s1054" type="#_x0000_t202" style="position:absolute;left:0;text-align:left;margin-left:165pt;margin-top:274.4pt;width:154.95pt;height:7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" filled="f" stroked="f" strokeweight=".5pt">
                <v:textbox>
                  <w:txbxContent>
                    <w:p w14:paraId="3CE78300" w14:textId="77777777" w:rsidR="00C5393C" w:rsidRPr="003C2689" w:rsidRDefault="00C5393C" w:rsidP="00C5393C">
                      <w:pPr>
                        <w:pStyle w:val="ListParagraph"/>
                        <w:numPr>
                          <w:ilvl w:val="0"/>
                          <w:numId w:val="8"/>
                        </w:numPr>
                        <w:spacing w:after="0"/>
                        <w:rPr>
                          <w:sz w:val="14"/>
                        </w:rPr>
                      </w:pPr>
                      <w:proofErr w:type="spellStart"/>
                      <w:r w:rsidRPr="003C2689">
                        <w:rPr>
                          <w:sz w:val="14"/>
                        </w:rPr>
                        <w:t>Agweddau</w:t>
                      </w:r>
                      <w:proofErr w:type="spellEnd"/>
                      <w:r w:rsidRPr="003C2689">
                        <w:rPr>
                          <w:sz w:val="14"/>
                        </w:rPr>
                        <w:t xml:space="preserve">, </w:t>
                      </w:r>
                      <w:proofErr w:type="spellStart"/>
                      <w:r w:rsidRPr="003C2689">
                        <w:rPr>
                          <w:sz w:val="14"/>
                        </w:rPr>
                        <w:t>canfyddiadau</w:t>
                      </w:r>
                      <w:proofErr w:type="spellEnd"/>
                      <w:r w:rsidRPr="003C2689">
                        <w:rPr>
                          <w:sz w:val="14"/>
                        </w:rPr>
                        <w:t xml:space="preserve">, </w:t>
                      </w:r>
                      <w:proofErr w:type="spellStart"/>
                      <w:r w:rsidRPr="003C2689">
                        <w:rPr>
                          <w:sz w:val="14"/>
                        </w:rPr>
                        <w:t>asesu</w:t>
                      </w:r>
                      <w:proofErr w:type="spellEnd"/>
                      <w:r w:rsidRPr="003C2689">
                        <w:rPr>
                          <w:sz w:val="14"/>
                        </w:rPr>
                        <w:t xml:space="preserve"> </w:t>
                      </w:r>
                      <w:proofErr w:type="spellStart"/>
                      <w:r w:rsidRPr="003C2689">
                        <w:rPr>
                          <w:sz w:val="14"/>
                        </w:rPr>
                        <w:t>risg</w:t>
                      </w:r>
                      <w:proofErr w:type="spellEnd"/>
                    </w:p>
                    <w:p w14:paraId="189978B6" w14:textId="77777777" w:rsidR="00C5393C" w:rsidRPr="003C2689" w:rsidRDefault="00C5393C" w:rsidP="00C5393C">
                      <w:pPr>
                        <w:pStyle w:val="ListParagraph"/>
                        <w:numPr>
                          <w:ilvl w:val="0"/>
                          <w:numId w:val="8"/>
                        </w:numPr>
                        <w:spacing w:after="0"/>
                        <w:rPr>
                          <w:sz w:val="14"/>
                        </w:rPr>
                      </w:pPr>
                      <w:proofErr w:type="spellStart"/>
                      <w:r w:rsidRPr="003C2689">
                        <w:rPr>
                          <w:sz w:val="14"/>
                        </w:rPr>
                        <w:t>Bwriadau</w:t>
                      </w:r>
                      <w:proofErr w:type="spellEnd"/>
                    </w:p>
                    <w:p w14:paraId="52B88C33" w14:textId="77777777" w:rsidR="00C5393C" w:rsidRPr="003C2689" w:rsidRDefault="00C5393C" w:rsidP="00C5393C">
                      <w:pPr>
                        <w:pStyle w:val="ListParagraph"/>
                        <w:numPr>
                          <w:ilvl w:val="0"/>
                          <w:numId w:val="8"/>
                        </w:numPr>
                        <w:spacing w:after="0"/>
                        <w:rPr>
                          <w:sz w:val="14"/>
                        </w:rPr>
                      </w:pPr>
                      <w:proofErr w:type="spellStart"/>
                      <w:r w:rsidRPr="003C2689">
                        <w:rPr>
                          <w:sz w:val="14"/>
                        </w:rPr>
                        <w:t>Gwerthoedd</w:t>
                      </w:r>
                      <w:proofErr w:type="spellEnd"/>
                      <w:r w:rsidRPr="003C2689">
                        <w:rPr>
                          <w:sz w:val="14"/>
                        </w:rPr>
                        <w:t xml:space="preserve">, </w:t>
                      </w:r>
                      <w:proofErr w:type="spellStart"/>
                      <w:r w:rsidRPr="003C2689">
                        <w:rPr>
                          <w:sz w:val="14"/>
                        </w:rPr>
                        <w:t>credoau</w:t>
                      </w:r>
                      <w:proofErr w:type="spellEnd"/>
                    </w:p>
                    <w:p w14:paraId="0CE74F35" w14:textId="77777777" w:rsidR="00C5393C" w:rsidRPr="003C2689" w:rsidRDefault="00C5393C" w:rsidP="00C5393C">
                      <w:pPr>
                        <w:pStyle w:val="ListParagraph"/>
                        <w:numPr>
                          <w:ilvl w:val="0"/>
                          <w:numId w:val="8"/>
                        </w:numPr>
                        <w:spacing w:after="0"/>
                        <w:rPr>
                          <w:sz w:val="14"/>
                        </w:rPr>
                      </w:pPr>
                      <w:proofErr w:type="spellStart"/>
                      <w:r w:rsidRPr="003C2689">
                        <w:rPr>
                          <w:sz w:val="14"/>
                        </w:rPr>
                        <w:t>Emosiynau</w:t>
                      </w:r>
                      <w:proofErr w:type="spellEnd"/>
                      <w:r w:rsidRPr="003C2689">
                        <w:rPr>
                          <w:sz w:val="14"/>
                        </w:rPr>
                        <w:t xml:space="preserve">, </w:t>
                      </w:r>
                      <w:proofErr w:type="spellStart"/>
                      <w:r w:rsidRPr="003C2689">
                        <w:rPr>
                          <w:sz w:val="14"/>
                        </w:rPr>
                        <w:t>ysgogiadau</w:t>
                      </w:r>
                      <w:proofErr w:type="spellEnd"/>
                      <w:r w:rsidRPr="003C2689">
                        <w:rPr>
                          <w:sz w:val="14"/>
                        </w:rPr>
                        <w:t xml:space="preserve">, </w:t>
                      </w:r>
                      <w:proofErr w:type="spellStart"/>
                      <w:r w:rsidRPr="003C2689">
                        <w:rPr>
                          <w:sz w:val="14"/>
                        </w:rPr>
                        <w:t>teimladau</w:t>
                      </w:r>
                      <w:proofErr w:type="spellEnd"/>
                    </w:p>
                    <w:p w14:paraId="20D64D18" w14:textId="77777777" w:rsidR="00C5393C" w:rsidRPr="003C2689" w:rsidRDefault="00C5393C" w:rsidP="00C5393C">
                      <w:pPr>
                        <w:pStyle w:val="ListParagraph"/>
                        <w:numPr>
                          <w:ilvl w:val="0"/>
                          <w:numId w:val="8"/>
                        </w:numPr>
                        <w:spacing w:after="0"/>
                        <w:rPr>
                          <w:sz w:val="14"/>
                        </w:rPr>
                      </w:pPr>
                      <w:r w:rsidRPr="003C2689">
                        <w:rPr>
                          <w:sz w:val="14"/>
                        </w:rPr>
                        <w:t xml:space="preserve">Hyder, </w:t>
                      </w:r>
                      <w:proofErr w:type="spellStart"/>
                      <w:r w:rsidRPr="003C2689">
                        <w:rPr>
                          <w:sz w:val="14"/>
                        </w:rPr>
                        <w:t>ymddiriedaeth</w:t>
                      </w:r>
                      <w:proofErr w:type="spellEnd"/>
                    </w:p>
                  </w:txbxContent>
                </v:textbox>
                <w10:wrap anchorx="margin"/>
              </v:shape>
            </w:pict>
          </mc:Fallback>
        </mc:AlternateContent>
      </w:r>
      <w:r w:rsidR="00C5393C">
        <w:rPr>
          <w:rFonts w:ascii="Arial" w:hAnsi="Arial" w:cs="Arial"/>
          <w:noProof/>
          <w:sz w:val="24"/>
          <w:szCs w:val="24"/>
          <w:lang w:eastAsia="en-GB"/>
        </w:rPr>
        <mc:AlternateContent>
          <mc:Choice Requires="wps">
            <w:drawing>
              <wp:anchor distT="0" distB="0" distL="114300" distR="114300" simplePos="0" relativeHeight="251652096" behindDoc="0" locked="0" layoutInCell="1" allowOverlap="1" wp14:anchorId="6201CEFA" wp14:editId="73D0FE0C">
                <wp:simplePos x="0" y="0"/>
                <wp:positionH relativeFrom="margin">
                  <wp:posOffset>2466975</wp:posOffset>
                </wp:positionH>
                <wp:positionV relativeFrom="paragraph">
                  <wp:posOffset>1760855</wp:posOffset>
                </wp:positionV>
                <wp:extent cx="1353493" cy="918927"/>
                <wp:effectExtent l="0" t="0" r="18415" b="14605"/>
                <wp:wrapNone/>
                <wp:docPr id="21" name="Oval 21"/>
                <wp:cNvGraphicFramePr/>
                <a:graphic xmlns:a="http://schemas.openxmlformats.org/drawingml/2006/main">
                  <a:graphicData uri="http://schemas.microsoft.com/office/word/2010/wordprocessingShape">
                    <wps:wsp>
                      <wps:cNvSpPr/>
                      <wps:spPr>
                        <a:xfrm>
                          <a:off x="0" y="0"/>
                          <a:ext cx="1353493" cy="918927"/>
                        </a:xfrm>
                        <a:prstGeom prst="ellipse">
                          <a:avLst/>
                        </a:prstGeom>
                        <a:solidFill>
                          <a:srgbClr val="4472C4"/>
                        </a:solidFill>
                        <a:ln w="12700" cap="flat" cmpd="sng" algn="ctr">
                          <a:solidFill>
                            <a:srgbClr val="4472C4">
                              <a:shade val="50000"/>
                            </a:srgbClr>
                          </a:solidFill>
                          <a:prstDash val="solid"/>
                          <a:miter lim="800000"/>
                        </a:ln>
                        <a:effectLst/>
                      </wps:spPr>
                      <wps:txbx>
                        <w:txbxContent>
                          <w:p w14:paraId="38859127" w14:textId="77777777" w:rsidR="00C5393C" w:rsidRPr="009A24BE" w:rsidRDefault="00C5393C" w:rsidP="00C5393C">
                            <w:pPr>
                              <w:jc w:val="center"/>
                              <w:rPr>
                                <w:color w:val="FBFBFB"/>
                              </w:rPr>
                            </w:pPr>
                            <w:r w:rsidRPr="009A24BE">
                              <w:rPr>
                                <w:color w:val="FBFBFB"/>
                              </w:rPr>
                              <w:t>YMDDYGIAD BRECHU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01CEFA" id="Oval 21" o:spid="_x0000_s1055" style="position:absolute;left:0;text-align:left;margin-left:194.25pt;margin-top:138.65pt;width:106.55pt;height:72.3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" fillcolor="#4472c4" strokecolor="#2f528f" strokeweight="1pt">
                <v:stroke joinstyle="miter"/>
                <v:textbox>
                  <w:txbxContent>
                    <w:p w14:paraId="38859127" w14:textId="77777777" w:rsidR="00C5393C" w:rsidRPr="009A24BE" w:rsidRDefault="00C5393C" w:rsidP="00C5393C">
                      <w:pPr>
                        <w:jc w:val="center"/>
                        <w:rPr>
                          <w:color w:val="FBFBFB"/>
                        </w:rPr>
                      </w:pPr>
                      <w:r w:rsidRPr="009A24BE">
                        <w:rPr>
                          <w:color w:val="FBFBFB"/>
                        </w:rPr>
                        <w:t>YMDDYGIAD BRECHU</w:t>
                      </w:r>
                    </w:p>
                  </w:txbxContent>
                </v:textbox>
                <w10:wrap anchorx="margin"/>
              </v:oval>
            </w:pict>
          </mc:Fallback>
        </mc:AlternateContent>
      </w:r>
      <w:r w:rsidR="00C5393C">
        <w:rPr>
          <w:rFonts w:ascii="Arial" w:hAnsi="Arial" w:cs="Arial"/>
          <w:noProof/>
          <w:sz w:val="24"/>
          <w:szCs w:val="24"/>
          <w:lang w:eastAsia="en-GB"/>
        </w:rPr>
        <mc:AlternateContent>
          <mc:Choice Requires="wps">
            <w:drawing>
              <wp:anchor distT="0" distB="0" distL="114300" distR="114300" simplePos="0" relativeHeight="251651072" behindDoc="0" locked="0" layoutInCell="1" allowOverlap="1" wp14:anchorId="49E842BF" wp14:editId="644E932D">
                <wp:simplePos x="0" y="0"/>
                <wp:positionH relativeFrom="column">
                  <wp:posOffset>3686175</wp:posOffset>
                </wp:positionH>
                <wp:positionV relativeFrom="paragraph">
                  <wp:posOffset>522605</wp:posOffset>
                </wp:positionV>
                <wp:extent cx="1816873" cy="1113182"/>
                <wp:effectExtent l="0" t="0" r="0" b="0"/>
                <wp:wrapNone/>
                <wp:docPr id="17" name="Text Box 17"/>
                <wp:cNvGraphicFramePr/>
                <a:graphic xmlns:a="http://schemas.openxmlformats.org/drawingml/2006/main">
                  <a:graphicData uri="http://schemas.microsoft.com/office/word/2010/wordprocessingShape">
                    <wps:wsp>
                      <wps:cNvSpPr txBox="1"/>
                      <wps:spPr>
                        <a:xfrm>
                          <a:off x="0" y="0"/>
                          <a:ext cx="1816873" cy="1113182"/>
                        </a:xfrm>
                        <a:prstGeom prst="rect">
                          <a:avLst/>
                        </a:prstGeom>
                        <a:noFill/>
                        <a:ln w="6350">
                          <a:noFill/>
                        </a:ln>
                      </wps:spPr>
                      <wps:txbx>
                        <w:txbxContent>
                          <w:p w14:paraId="276BD5A7" w14:textId="77777777" w:rsidR="00C5393C" w:rsidRPr="003C2689" w:rsidRDefault="00C5393C" w:rsidP="00C5393C">
                            <w:pPr>
                              <w:spacing w:after="0"/>
                              <w:jc w:val="both"/>
                              <w:rPr>
                                <w:b/>
                                <w:sz w:val="12"/>
                              </w:rPr>
                            </w:pPr>
                            <w:r w:rsidRPr="003C2689">
                              <w:rPr>
                                <w:b/>
                                <w:sz w:val="12"/>
                              </w:rPr>
                              <w:t>Corfforol</w:t>
                            </w:r>
                          </w:p>
                          <w:p w14:paraId="6EF01EB3" w14:textId="77777777" w:rsidR="00C5393C" w:rsidRPr="003C2689" w:rsidRDefault="00C5393C" w:rsidP="00C5393C">
                            <w:pPr>
                              <w:spacing w:after="0"/>
                              <w:jc w:val="both"/>
                              <w:rPr>
                                <w:sz w:val="10"/>
                              </w:rPr>
                            </w:pPr>
                            <w:r w:rsidRPr="003C2689">
                              <w:rPr>
                                <w:sz w:val="10"/>
                              </w:rPr>
                              <w:t>Mynediad, fforddiadwyedd, argaeledd brechiad</w:t>
                            </w:r>
                          </w:p>
                          <w:p w14:paraId="0CD6B5F9" w14:textId="77777777" w:rsidR="00C5393C" w:rsidRPr="003C2689" w:rsidRDefault="00C5393C" w:rsidP="00C5393C">
                            <w:pPr>
                              <w:spacing w:after="0"/>
                              <w:jc w:val="both"/>
                              <w:rPr>
                                <w:sz w:val="10"/>
                              </w:rPr>
                            </w:pPr>
                            <w:r w:rsidRPr="003C2689">
                              <w:rPr>
                                <w:sz w:val="10"/>
                              </w:rPr>
                              <w:t>Cyfleustra, apêl, priodoldeb brechu</w:t>
                            </w:r>
                          </w:p>
                          <w:p w14:paraId="240FD3C5" w14:textId="77777777" w:rsidR="00C5393C" w:rsidRPr="003C2689" w:rsidRDefault="00C5393C" w:rsidP="00C5393C">
                            <w:pPr>
                              <w:spacing w:after="0"/>
                              <w:jc w:val="both"/>
                              <w:rPr>
                                <w:sz w:val="10"/>
                              </w:rPr>
                            </w:pPr>
                            <w:r w:rsidRPr="003C2689">
                              <w:rPr>
                                <w:sz w:val="10"/>
                              </w:rPr>
                              <w:t>Hawliau, Rheoleiddio, Deddfwriaeth</w:t>
                            </w:r>
                          </w:p>
                          <w:p w14:paraId="0E3BFCE5" w14:textId="77777777" w:rsidR="00C5393C" w:rsidRPr="003C2689" w:rsidRDefault="00C5393C" w:rsidP="00C5393C">
                            <w:pPr>
                              <w:spacing w:after="0"/>
                              <w:jc w:val="both"/>
                              <w:rPr>
                                <w:sz w:val="10"/>
                              </w:rPr>
                            </w:pPr>
                            <w:r w:rsidRPr="003C2689">
                              <w:rPr>
                                <w:sz w:val="10"/>
                              </w:rPr>
                              <w:t>Effeithlonrwydd strwythurol</w:t>
                            </w:r>
                          </w:p>
                          <w:p w14:paraId="2E6185E1" w14:textId="77777777" w:rsidR="00C5393C" w:rsidRPr="003C2689" w:rsidRDefault="00C5393C" w:rsidP="00C5393C">
                            <w:pPr>
                              <w:spacing w:after="0"/>
                              <w:jc w:val="both"/>
                              <w:rPr>
                                <w:sz w:val="10"/>
                              </w:rPr>
                            </w:pPr>
                            <w:r w:rsidRPr="003C2689">
                              <w:rPr>
                                <w:sz w:val="10"/>
                              </w:rPr>
                              <w:t>Argaeledd gwybodaeth</w:t>
                            </w:r>
                          </w:p>
                          <w:p w14:paraId="6E59D46A" w14:textId="77777777" w:rsidR="00C5393C" w:rsidRPr="003C2689" w:rsidRDefault="00C5393C" w:rsidP="00C5393C">
                            <w:pPr>
                              <w:spacing w:after="0"/>
                              <w:jc w:val="both"/>
                              <w:rPr>
                                <w:b/>
                                <w:sz w:val="12"/>
                              </w:rPr>
                            </w:pPr>
                          </w:p>
                          <w:p w14:paraId="0736D1E2" w14:textId="77777777" w:rsidR="00C5393C" w:rsidRPr="003C2689" w:rsidRDefault="00C5393C" w:rsidP="00C5393C">
                            <w:pPr>
                              <w:spacing w:after="0"/>
                              <w:jc w:val="both"/>
                              <w:rPr>
                                <w:b/>
                                <w:sz w:val="12"/>
                              </w:rPr>
                            </w:pPr>
                            <w:r w:rsidRPr="003C2689">
                              <w:rPr>
                                <w:b/>
                                <w:sz w:val="12"/>
                              </w:rPr>
                              <w:t>Cymdeithasol</w:t>
                            </w:r>
                          </w:p>
                          <w:p w14:paraId="5D1E89D1" w14:textId="77777777" w:rsidR="00C5393C" w:rsidRPr="003C2689" w:rsidRDefault="00C5393C" w:rsidP="00C5393C">
                            <w:pPr>
                              <w:spacing w:after="0"/>
                              <w:jc w:val="both"/>
                              <w:rPr>
                                <w:sz w:val="10"/>
                              </w:rPr>
                            </w:pPr>
                            <w:r w:rsidRPr="003C2689">
                              <w:rPr>
                                <w:sz w:val="10"/>
                              </w:rPr>
                              <w:t>Gofynion cymdeithasol, diwylliannol, cefnogaeth</w:t>
                            </w:r>
                          </w:p>
                          <w:p w14:paraId="7799F209" w14:textId="77777777" w:rsidR="00C5393C" w:rsidRPr="003C2689" w:rsidRDefault="00C5393C" w:rsidP="00C5393C">
                            <w:pPr>
                              <w:spacing w:after="0"/>
                              <w:jc w:val="both"/>
                              <w:rPr>
                                <w:sz w:val="8"/>
                              </w:rPr>
                            </w:pPr>
                            <w:r w:rsidRPr="003C2689">
                              <w:rPr>
                                <w:sz w:val="10"/>
                              </w:rPr>
                              <w:t>Ciwiau cymdeithasol, diwylliannol, normau</w:t>
                            </w:r>
                            <w:r w:rsidRPr="003C2689">
                              <w:rPr>
                                <w:b/>
                                <w:sz w:val="10"/>
                              </w:rPr>
                              <w:t xml:space="preserve">, </w:t>
                            </w:r>
                            <w:r w:rsidRPr="003C2689">
                              <w:rPr>
                                <w:sz w:val="10"/>
                              </w:rPr>
                              <w:t>gwerthoedd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E842BF" id="Text Box 17" o:spid="_x0000_s1056" type="#_x0000_t202" style="position:absolute;left:0;text-align:left;margin-left:290.25pt;margin-top:41.15pt;width:143.05pt;height:87.6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" filled="f" stroked="f" strokeweight=".5pt">
                <v:textbox>
                  <w:txbxContent>
                    <w:p w14:paraId="276BD5A7" w14:textId="77777777" w:rsidR="00C5393C" w:rsidRPr="003C2689" w:rsidRDefault="00C5393C" w:rsidP="00C5393C">
                      <w:pPr>
                        <w:spacing w:after="0"/>
                        <w:jc w:val="both"/>
                        <w:rPr>
                          <w:b/>
                          <w:sz w:val="12"/>
                        </w:rPr>
                      </w:pPr>
                      <w:proofErr w:type="spellStart"/>
                      <w:r w:rsidRPr="003C2689">
                        <w:rPr>
                          <w:b/>
                          <w:sz w:val="12"/>
                        </w:rPr>
                        <w:t>Corfforol</w:t>
                      </w:r>
                      <w:proofErr w:type="spellEnd"/>
                    </w:p>
                    <w:p w14:paraId="6EF01EB3" w14:textId="77777777" w:rsidR="00C5393C" w:rsidRPr="003C2689" w:rsidRDefault="00C5393C" w:rsidP="00C5393C">
                      <w:pPr>
                        <w:spacing w:after="0"/>
                        <w:jc w:val="both"/>
                        <w:rPr>
                          <w:sz w:val="10"/>
                        </w:rPr>
                      </w:pPr>
                      <w:proofErr w:type="spellStart"/>
                      <w:r w:rsidRPr="003C2689">
                        <w:rPr>
                          <w:sz w:val="10"/>
                        </w:rPr>
                        <w:t>Mynediad</w:t>
                      </w:r>
                      <w:proofErr w:type="spellEnd"/>
                      <w:r w:rsidRPr="003C2689">
                        <w:rPr>
                          <w:sz w:val="10"/>
                        </w:rPr>
                        <w:t xml:space="preserve">, </w:t>
                      </w:r>
                      <w:proofErr w:type="spellStart"/>
                      <w:r w:rsidRPr="003C2689">
                        <w:rPr>
                          <w:sz w:val="10"/>
                        </w:rPr>
                        <w:t>fforddiadwyedd</w:t>
                      </w:r>
                      <w:proofErr w:type="spellEnd"/>
                      <w:r w:rsidRPr="003C2689">
                        <w:rPr>
                          <w:sz w:val="10"/>
                        </w:rPr>
                        <w:t xml:space="preserve">, </w:t>
                      </w:r>
                      <w:proofErr w:type="spellStart"/>
                      <w:r w:rsidRPr="003C2689">
                        <w:rPr>
                          <w:sz w:val="10"/>
                        </w:rPr>
                        <w:t>argaeledd</w:t>
                      </w:r>
                      <w:proofErr w:type="spellEnd"/>
                      <w:r w:rsidRPr="003C2689">
                        <w:rPr>
                          <w:sz w:val="10"/>
                        </w:rPr>
                        <w:t xml:space="preserve"> </w:t>
                      </w:r>
                      <w:proofErr w:type="spellStart"/>
                      <w:r w:rsidRPr="003C2689">
                        <w:rPr>
                          <w:sz w:val="10"/>
                        </w:rPr>
                        <w:t>brechiad</w:t>
                      </w:r>
                      <w:proofErr w:type="spellEnd"/>
                    </w:p>
                    <w:p w14:paraId="0CD6B5F9" w14:textId="77777777" w:rsidR="00C5393C" w:rsidRPr="003C2689" w:rsidRDefault="00C5393C" w:rsidP="00C5393C">
                      <w:pPr>
                        <w:spacing w:after="0"/>
                        <w:jc w:val="both"/>
                        <w:rPr>
                          <w:sz w:val="10"/>
                        </w:rPr>
                      </w:pPr>
                      <w:proofErr w:type="spellStart"/>
                      <w:r w:rsidRPr="003C2689">
                        <w:rPr>
                          <w:sz w:val="10"/>
                        </w:rPr>
                        <w:t>Cyfleustra</w:t>
                      </w:r>
                      <w:proofErr w:type="spellEnd"/>
                      <w:r w:rsidRPr="003C2689">
                        <w:rPr>
                          <w:sz w:val="10"/>
                        </w:rPr>
                        <w:t xml:space="preserve">, </w:t>
                      </w:r>
                      <w:proofErr w:type="spellStart"/>
                      <w:r w:rsidRPr="003C2689">
                        <w:rPr>
                          <w:sz w:val="10"/>
                        </w:rPr>
                        <w:t>apêl</w:t>
                      </w:r>
                      <w:proofErr w:type="spellEnd"/>
                      <w:r w:rsidRPr="003C2689">
                        <w:rPr>
                          <w:sz w:val="10"/>
                        </w:rPr>
                        <w:t xml:space="preserve">, </w:t>
                      </w:r>
                      <w:proofErr w:type="spellStart"/>
                      <w:r w:rsidRPr="003C2689">
                        <w:rPr>
                          <w:sz w:val="10"/>
                        </w:rPr>
                        <w:t>priodoldeb</w:t>
                      </w:r>
                      <w:proofErr w:type="spellEnd"/>
                      <w:r w:rsidRPr="003C2689">
                        <w:rPr>
                          <w:sz w:val="10"/>
                        </w:rPr>
                        <w:t xml:space="preserve"> </w:t>
                      </w:r>
                      <w:proofErr w:type="spellStart"/>
                      <w:r w:rsidRPr="003C2689">
                        <w:rPr>
                          <w:sz w:val="10"/>
                        </w:rPr>
                        <w:t>brechu</w:t>
                      </w:r>
                      <w:proofErr w:type="spellEnd"/>
                    </w:p>
                    <w:p w14:paraId="240FD3C5" w14:textId="77777777" w:rsidR="00C5393C" w:rsidRPr="003C2689" w:rsidRDefault="00C5393C" w:rsidP="00C5393C">
                      <w:pPr>
                        <w:spacing w:after="0"/>
                        <w:jc w:val="both"/>
                        <w:rPr>
                          <w:sz w:val="10"/>
                        </w:rPr>
                      </w:pPr>
                      <w:proofErr w:type="spellStart"/>
                      <w:r w:rsidRPr="003C2689">
                        <w:rPr>
                          <w:sz w:val="10"/>
                        </w:rPr>
                        <w:t>Hawliau</w:t>
                      </w:r>
                      <w:proofErr w:type="spellEnd"/>
                      <w:r w:rsidRPr="003C2689">
                        <w:rPr>
                          <w:sz w:val="10"/>
                        </w:rPr>
                        <w:t xml:space="preserve">, </w:t>
                      </w:r>
                      <w:proofErr w:type="spellStart"/>
                      <w:r w:rsidRPr="003C2689">
                        <w:rPr>
                          <w:sz w:val="10"/>
                        </w:rPr>
                        <w:t>Rheoleiddio</w:t>
                      </w:r>
                      <w:proofErr w:type="spellEnd"/>
                      <w:r w:rsidRPr="003C2689">
                        <w:rPr>
                          <w:sz w:val="10"/>
                        </w:rPr>
                        <w:t xml:space="preserve">, </w:t>
                      </w:r>
                      <w:proofErr w:type="spellStart"/>
                      <w:r w:rsidRPr="003C2689">
                        <w:rPr>
                          <w:sz w:val="10"/>
                        </w:rPr>
                        <w:t>Deddfwriaeth</w:t>
                      </w:r>
                      <w:proofErr w:type="spellEnd"/>
                    </w:p>
                    <w:p w14:paraId="0E3BFCE5" w14:textId="77777777" w:rsidR="00C5393C" w:rsidRPr="003C2689" w:rsidRDefault="00C5393C" w:rsidP="00C5393C">
                      <w:pPr>
                        <w:spacing w:after="0"/>
                        <w:jc w:val="both"/>
                        <w:rPr>
                          <w:sz w:val="10"/>
                        </w:rPr>
                      </w:pPr>
                      <w:proofErr w:type="spellStart"/>
                      <w:r w:rsidRPr="003C2689">
                        <w:rPr>
                          <w:sz w:val="10"/>
                        </w:rPr>
                        <w:t>Effeithlonrwydd</w:t>
                      </w:r>
                      <w:proofErr w:type="spellEnd"/>
                      <w:r w:rsidRPr="003C2689">
                        <w:rPr>
                          <w:sz w:val="10"/>
                        </w:rPr>
                        <w:t xml:space="preserve"> </w:t>
                      </w:r>
                      <w:proofErr w:type="spellStart"/>
                      <w:r w:rsidRPr="003C2689">
                        <w:rPr>
                          <w:sz w:val="10"/>
                        </w:rPr>
                        <w:t>strwythurol</w:t>
                      </w:r>
                      <w:proofErr w:type="spellEnd"/>
                    </w:p>
                    <w:p w14:paraId="2E6185E1" w14:textId="77777777" w:rsidR="00C5393C" w:rsidRPr="003C2689" w:rsidRDefault="00C5393C" w:rsidP="00C5393C">
                      <w:pPr>
                        <w:spacing w:after="0"/>
                        <w:jc w:val="both"/>
                        <w:rPr>
                          <w:sz w:val="10"/>
                        </w:rPr>
                      </w:pPr>
                      <w:proofErr w:type="spellStart"/>
                      <w:r w:rsidRPr="003C2689">
                        <w:rPr>
                          <w:sz w:val="10"/>
                        </w:rPr>
                        <w:t>Argaeledd</w:t>
                      </w:r>
                      <w:proofErr w:type="spellEnd"/>
                      <w:r w:rsidRPr="003C2689">
                        <w:rPr>
                          <w:sz w:val="10"/>
                        </w:rPr>
                        <w:t xml:space="preserve"> </w:t>
                      </w:r>
                      <w:proofErr w:type="spellStart"/>
                      <w:r w:rsidRPr="003C2689">
                        <w:rPr>
                          <w:sz w:val="10"/>
                        </w:rPr>
                        <w:t>gwybodaeth</w:t>
                      </w:r>
                      <w:proofErr w:type="spellEnd"/>
                    </w:p>
                    <w:p w14:paraId="6E59D46A" w14:textId="77777777" w:rsidR="00C5393C" w:rsidRPr="003C2689" w:rsidRDefault="00C5393C" w:rsidP="00C5393C">
                      <w:pPr>
                        <w:spacing w:after="0"/>
                        <w:jc w:val="both"/>
                        <w:rPr>
                          <w:b/>
                          <w:sz w:val="12"/>
                        </w:rPr>
                      </w:pPr>
                    </w:p>
                    <w:p w14:paraId="0736D1E2" w14:textId="77777777" w:rsidR="00C5393C" w:rsidRPr="003C2689" w:rsidRDefault="00C5393C" w:rsidP="00C5393C">
                      <w:pPr>
                        <w:spacing w:after="0"/>
                        <w:jc w:val="both"/>
                        <w:rPr>
                          <w:b/>
                          <w:sz w:val="12"/>
                        </w:rPr>
                      </w:pPr>
                      <w:proofErr w:type="spellStart"/>
                      <w:r w:rsidRPr="003C2689">
                        <w:rPr>
                          <w:b/>
                          <w:sz w:val="12"/>
                        </w:rPr>
                        <w:t>Cymdeithasol</w:t>
                      </w:r>
                      <w:proofErr w:type="spellEnd"/>
                    </w:p>
                    <w:p w14:paraId="5D1E89D1" w14:textId="77777777" w:rsidR="00C5393C" w:rsidRPr="003C2689" w:rsidRDefault="00C5393C" w:rsidP="00C5393C">
                      <w:pPr>
                        <w:spacing w:after="0"/>
                        <w:jc w:val="both"/>
                        <w:rPr>
                          <w:sz w:val="10"/>
                        </w:rPr>
                      </w:pPr>
                      <w:proofErr w:type="spellStart"/>
                      <w:r w:rsidRPr="003C2689">
                        <w:rPr>
                          <w:sz w:val="10"/>
                        </w:rPr>
                        <w:t>Gofynion</w:t>
                      </w:r>
                      <w:proofErr w:type="spellEnd"/>
                      <w:r w:rsidRPr="003C2689">
                        <w:rPr>
                          <w:sz w:val="10"/>
                        </w:rPr>
                        <w:t xml:space="preserve"> </w:t>
                      </w:r>
                      <w:proofErr w:type="spellStart"/>
                      <w:r w:rsidRPr="003C2689">
                        <w:rPr>
                          <w:sz w:val="10"/>
                        </w:rPr>
                        <w:t>cymdeithasol</w:t>
                      </w:r>
                      <w:proofErr w:type="spellEnd"/>
                      <w:r w:rsidRPr="003C2689">
                        <w:rPr>
                          <w:sz w:val="10"/>
                        </w:rPr>
                        <w:t xml:space="preserve">, </w:t>
                      </w:r>
                      <w:proofErr w:type="spellStart"/>
                      <w:r w:rsidRPr="003C2689">
                        <w:rPr>
                          <w:sz w:val="10"/>
                        </w:rPr>
                        <w:t>diwylliannol</w:t>
                      </w:r>
                      <w:proofErr w:type="spellEnd"/>
                      <w:r w:rsidRPr="003C2689">
                        <w:rPr>
                          <w:sz w:val="10"/>
                        </w:rPr>
                        <w:t xml:space="preserve">, </w:t>
                      </w:r>
                      <w:proofErr w:type="spellStart"/>
                      <w:r w:rsidRPr="003C2689">
                        <w:rPr>
                          <w:sz w:val="10"/>
                        </w:rPr>
                        <w:t>cefnogaeth</w:t>
                      </w:r>
                      <w:proofErr w:type="spellEnd"/>
                    </w:p>
                    <w:p w14:paraId="7799F209" w14:textId="77777777" w:rsidR="00C5393C" w:rsidRPr="003C2689" w:rsidRDefault="00C5393C" w:rsidP="00C5393C">
                      <w:pPr>
                        <w:spacing w:after="0"/>
                        <w:jc w:val="both"/>
                        <w:rPr>
                          <w:sz w:val="8"/>
                        </w:rPr>
                      </w:pPr>
                      <w:proofErr w:type="spellStart"/>
                      <w:r w:rsidRPr="003C2689">
                        <w:rPr>
                          <w:sz w:val="10"/>
                        </w:rPr>
                        <w:t>Ciwiau</w:t>
                      </w:r>
                      <w:proofErr w:type="spellEnd"/>
                      <w:r w:rsidRPr="003C2689">
                        <w:rPr>
                          <w:sz w:val="10"/>
                        </w:rPr>
                        <w:t xml:space="preserve"> </w:t>
                      </w:r>
                      <w:proofErr w:type="spellStart"/>
                      <w:r w:rsidRPr="003C2689">
                        <w:rPr>
                          <w:sz w:val="10"/>
                        </w:rPr>
                        <w:t>cymdeithasol</w:t>
                      </w:r>
                      <w:proofErr w:type="spellEnd"/>
                      <w:r w:rsidRPr="003C2689">
                        <w:rPr>
                          <w:sz w:val="10"/>
                        </w:rPr>
                        <w:t xml:space="preserve">, </w:t>
                      </w:r>
                      <w:proofErr w:type="spellStart"/>
                      <w:r w:rsidRPr="003C2689">
                        <w:rPr>
                          <w:sz w:val="10"/>
                        </w:rPr>
                        <w:t>diwylliannol</w:t>
                      </w:r>
                      <w:proofErr w:type="spellEnd"/>
                      <w:r w:rsidRPr="003C2689">
                        <w:rPr>
                          <w:sz w:val="10"/>
                        </w:rPr>
                        <w:t xml:space="preserve">, </w:t>
                      </w:r>
                      <w:proofErr w:type="spellStart"/>
                      <w:r w:rsidRPr="003C2689">
                        <w:rPr>
                          <w:sz w:val="10"/>
                        </w:rPr>
                        <w:t>normau</w:t>
                      </w:r>
                      <w:proofErr w:type="spellEnd"/>
                      <w:r w:rsidRPr="003C2689">
                        <w:rPr>
                          <w:b/>
                          <w:sz w:val="10"/>
                        </w:rPr>
                        <w:t xml:space="preserve">, </w:t>
                      </w:r>
                      <w:proofErr w:type="spellStart"/>
                      <w:r w:rsidRPr="003C2689">
                        <w:rPr>
                          <w:sz w:val="10"/>
                        </w:rPr>
                        <w:t>gwerthoedd</w:t>
                      </w:r>
                      <w:proofErr w:type="spellEnd"/>
                    </w:p>
                  </w:txbxContent>
                </v:textbox>
              </v:shape>
            </w:pict>
          </mc:Fallback>
        </mc:AlternateContent>
      </w:r>
      <w:r w:rsidR="00C5393C">
        <w:rPr>
          <w:rFonts w:ascii="Arial" w:hAnsi="Arial" w:cs="Arial"/>
          <w:noProof/>
          <w:sz w:val="24"/>
          <w:szCs w:val="24"/>
          <w:lang w:eastAsia="en-GB"/>
        </w:rPr>
        <mc:AlternateContent>
          <mc:Choice Requires="wps">
            <w:drawing>
              <wp:anchor distT="0" distB="0" distL="114300" distR="114300" simplePos="0" relativeHeight="251649024" behindDoc="0" locked="0" layoutInCell="1" allowOverlap="1" wp14:anchorId="2848942C" wp14:editId="187ABA8C">
                <wp:simplePos x="0" y="0"/>
                <wp:positionH relativeFrom="column">
                  <wp:posOffset>752475</wp:posOffset>
                </wp:positionH>
                <wp:positionV relativeFrom="paragraph">
                  <wp:posOffset>605155</wp:posOffset>
                </wp:positionV>
                <wp:extent cx="1967948" cy="983974"/>
                <wp:effectExtent l="0" t="0" r="0" b="6985"/>
                <wp:wrapNone/>
                <wp:docPr id="14" name="Text Box 14"/>
                <wp:cNvGraphicFramePr/>
                <a:graphic xmlns:a="http://schemas.openxmlformats.org/drawingml/2006/main">
                  <a:graphicData uri="http://schemas.microsoft.com/office/word/2010/wordprocessingShape">
                    <wps:wsp>
                      <wps:cNvSpPr txBox="1"/>
                      <wps:spPr>
                        <a:xfrm>
                          <a:off x="0" y="0"/>
                          <a:ext cx="1967948" cy="983974"/>
                        </a:xfrm>
                        <a:prstGeom prst="rect">
                          <a:avLst/>
                        </a:prstGeom>
                        <a:noFill/>
                        <a:ln w="6350">
                          <a:noFill/>
                        </a:ln>
                      </wps:spPr>
                      <wps:txbx>
                        <w:txbxContent>
                          <w:p w14:paraId="033BFC4B" w14:textId="77777777" w:rsidR="00C5393C" w:rsidRPr="003C2689" w:rsidRDefault="00C5393C" w:rsidP="00C5393C">
                            <w:pPr>
                              <w:pStyle w:val="ListParagraph"/>
                              <w:numPr>
                                <w:ilvl w:val="0"/>
                                <w:numId w:val="8"/>
                              </w:numPr>
                              <w:spacing w:after="0"/>
                              <w:rPr>
                                <w:sz w:val="14"/>
                              </w:rPr>
                            </w:pPr>
                            <w:r w:rsidRPr="003C2689">
                              <w:rPr>
                                <w:sz w:val="14"/>
                              </w:rPr>
                              <w:t>Gwybodaeth</w:t>
                            </w:r>
                          </w:p>
                          <w:p w14:paraId="2F4A6CFD" w14:textId="77777777" w:rsidR="00C5393C" w:rsidRPr="003C2689" w:rsidRDefault="00C5393C" w:rsidP="00C5393C">
                            <w:pPr>
                              <w:pStyle w:val="ListParagraph"/>
                              <w:numPr>
                                <w:ilvl w:val="0"/>
                                <w:numId w:val="8"/>
                              </w:numPr>
                              <w:spacing w:after="0"/>
                              <w:rPr>
                                <w:sz w:val="14"/>
                              </w:rPr>
                            </w:pPr>
                            <w:r w:rsidRPr="003C2689">
                              <w:rPr>
                                <w:sz w:val="14"/>
                              </w:rPr>
                              <w:t>Sgiliau, ymddiried yn eich sgiliau eich hun</w:t>
                            </w:r>
                          </w:p>
                          <w:p w14:paraId="5543F20A" w14:textId="77777777" w:rsidR="00C5393C" w:rsidRPr="003C2689" w:rsidRDefault="00C5393C" w:rsidP="00C5393C">
                            <w:pPr>
                              <w:pStyle w:val="ListParagraph"/>
                              <w:numPr>
                                <w:ilvl w:val="0"/>
                                <w:numId w:val="8"/>
                              </w:numPr>
                              <w:spacing w:after="0"/>
                              <w:rPr>
                                <w:sz w:val="14"/>
                              </w:rPr>
                            </w:pPr>
                            <w:r w:rsidRPr="003C2689">
                              <w:rPr>
                                <w:sz w:val="14"/>
                              </w:rPr>
                              <w:t>Gwydnwch, stamina, pŵer ewyllys, egni dros ben</w:t>
                            </w:r>
                          </w:p>
                          <w:p w14:paraId="2AA94918" w14:textId="77777777" w:rsidR="00C5393C" w:rsidRPr="003C2689" w:rsidRDefault="00C5393C" w:rsidP="00C5393C">
                            <w:pPr>
                              <w:pStyle w:val="ListParagraph"/>
                              <w:numPr>
                                <w:ilvl w:val="0"/>
                                <w:numId w:val="8"/>
                              </w:numPr>
                              <w:spacing w:after="0"/>
                              <w:rPr>
                                <w:sz w:val="14"/>
                              </w:rPr>
                            </w:pPr>
                            <w:r w:rsidRPr="003C2689">
                              <w:rPr>
                                <w:sz w:val="14"/>
                              </w:rPr>
                              <w:t>Ffitrwydd corfforol. gallu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48942C" id="Text Box 14" o:spid="_x0000_s1057" type="#_x0000_t202" style="position:absolute;left:0;text-align:left;margin-left:59.25pt;margin-top:47.65pt;width:154.95pt;height:7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" filled="f" stroked="f" strokeweight=".5pt">
                <v:textbox>
                  <w:txbxContent>
                    <w:p w14:paraId="033BFC4B" w14:textId="77777777" w:rsidR="00C5393C" w:rsidRPr="003C2689" w:rsidRDefault="00C5393C" w:rsidP="00C5393C">
                      <w:pPr>
                        <w:pStyle w:val="ListParagraph"/>
                        <w:numPr>
                          <w:ilvl w:val="0"/>
                          <w:numId w:val="8"/>
                        </w:numPr>
                        <w:spacing w:after="0"/>
                        <w:rPr>
                          <w:sz w:val="14"/>
                        </w:rPr>
                      </w:pPr>
                      <w:proofErr w:type="spellStart"/>
                      <w:r w:rsidRPr="003C2689">
                        <w:rPr>
                          <w:sz w:val="14"/>
                        </w:rPr>
                        <w:t>Gwybodaeth</w:t>
                      </w:r>
                      <w:proofErr w:type="spellEnd"/>
                    </w:p>
                    <w:p w14:paraId="2F4A6CFD" w14:textId="77777777" w:rsidR="00C5393C" w:rsidRPr="003C2689" w:rsidRDefault="00C5393C" w:rsidP="00C5393C">
                      <w:pPr>
                        <w:pStyle w:val="ListParagraph"/>
                        <w:numPr>
                          <w:ilvl w:val="0"/>
                          <w:numId w:val="8"/>
                        </w:numPr>
                        <w:spacing w:after="0"/>
                        <w:rPr>
                          <w:sz w:val="14"/>
                        </w:rPr>
                      </w:pPr>
                      <w:proofErr w:type="spellStart"/>
                      <w:r w:rsidRPr="003C2689">
                        <w:rPr>
                          <w:sz w:val="14"/>
                        </w:rPr>
                        <w:t>Sgiliau</w:t>
                      </w:r>
                      <w:proofErr w:type="spellEnd"/>
                      <w:r w:rsidRPr="003C2689">
                        <w:rPr>
                          <w:sz w:val="14"/>
                        </w:rPr>
                        <w:t xml:space="preserve">, </w:t>
                      </w:r>
                      <w:proofErr w:type="spellStart"/>
                      <w:r w:rsidRPr="003C2689">
                        <w:rPr>
                          <w:sz w:val="14"/>
                        </w:rPr>
                        <w:t>ymddiried</w:t>
                      </w:r>
                      <w:proofErr w:type="spellEnd"/>
                      <w:r w:rsidRPr="003C2689">
                        <w:rPr>
                          <w:sz w:val="14"/>
                        </w:rPr>
                        <w:t xml:space="preserve"> </w:t>
                      </w:r>
                      <w:proofErr w:type="spellStart"/>
                      <w:r w:rsidRPr="003C2689">
                        <w:rPr>
                          <w:sz w:val="14"/>
                        </w:rPr>
                        <w:t>yn</w:t>
                      </w:r>
                      <w:proofErr w:type="spellEnd"/>
                      <w:r w:rsidRPr="003C2689">
                        <w:rPr>
                          <w:sz w:val="14"/>
                        </w:rPr>
                        <w:t xml:space="preserve"> </w:t>
                      </w:r>
                      <w:proofErr w:type="spellStart"/>
                      <w:r w:rsidRPr="003C2689">
                        <w:rPr>
                          <w:sz w:val="14"/>
                        </w:rPr>
                        <w:t>eich</w:t>
                      </w:r>
                      <w:proofErr w:type="spellEnd"/>
                      <w:r w:rsidRPr="003C2689">
                        <w:rPr>
                          <w:sz w:val="14"/>
                        </w:rPr>
                        <w:t xml:space="preserve"> </w:t>
                      </w:r>
                      <w:proofErr w:type="spellStart"/>
                      <w:r w:rsidRPr="003C2689">
                        <w:rPr>
                          <w:sz w:val="14"/>
                        </w:rPr>
                        <w:t>sgiliau</w:t>
                      </w:r>
                      <w:proofErr w:type="spellEnd"/>
                      <w:r w:rsidRPr="003C2689">
                        <w:rPr>
                          <w:sz w:val="14"/>
                        </w:rPr>
                        <w:t xml:space="preserve"> </w:t>
                      </w:r>
                      <w:proofErr w:type="spellStart"/>
                      <w:r w:rsidRPr="003C2689">
                        <w:rPr>
                          <w:sz w:val="14"/>
                        </w:rPr>
                        <w:t>eich</w:t>
                      </w:r>
                      <w:proofErr w:type="spellEnd"/>
                      <w:r w:rsidRPr="003C2689">
                        <w:rPr>
                          <w:sz w:val="14"/>
                        </w:rPr>
                        <w:t xml:space="preserve"> </w:t>
                      </w:r>
                      <w:proofErr w:type="spellStart"/>
                      <w:r w:rsidRPr="003C2689">
                        <w:rPr>
                          <w:sz w:val="14"/>
                        </w:rPr>
                        <w:t>hun</w:t>
                      </w:r>
                      <w:proofErr w:type="spellEnd"/>
                    </w:p>
                    <w:p w14:paraId="5543F20A" w14:textId="77777777" w:rsidR="00C5393C" w:rsidRPr="003C2689" w:rsidRDefault="00C5393C" w:rsidP="00C5393C">
                      <w:pPr>
                        <w:pStyle w:val="ListParagraph"/>
                        <w:numPr>
                          <w:ilvl w:val="0"/>
                          <w:numId w:val="8"/>
                        </w:numPr>
                        <w:spacing w:after="0"/>
                        <w:rPr>
                          <w:sz w:val="14"/>
                        </w:rPr>
                      </w:pPr>
                      <w:proofErr w:type="spellStart"/>
                      <w:r w:rsidRPr="003C2689">
                        <w:rPr>
                          <w:sz w:val="14"/>
                        </w:rPr>
                        <w:t>Gwydnwch</w:t>
                      </w:r>
                      <w:proofErr w:type="spellEnd"/>
                      <w:r w:rsidRPr="003C2689">
                        <w:rPr>
                          <w:sz w:val="14"/>
                        </w:rPr>
                        <w:t xml:space="preserve">, stamina, </w:t>
                      </w:r>
                      <w:proofErr w:type="spellStart"/>
                      <w:r w:rsidRPr="003C2689">
                        <w:rPr>
                          <w:sz w:val="14"/>
                        </w:rPr>
                        <w:t>pŵer</w:t>
                      </w:r>
                      <w:proofErr w:type="spellEnd"/>
                      <w:r w:rsidRPr="003C2689">
                        <w:rPr>
                          <w:sz w:val="14"/>
                        </w:rPr>
                        <w:t xml:space="preserve"> </w:t>
                      </w:r>
                      <w:proofErr w:type="spellStart"/>
                      <w:r w:rsidRPr="003C2689">
                        <w:rPr>
                          <w:sz w:val="14"/>
                        </w:rPr>
                        <w:t>ewyllys</w:t>
                      </w:r>
                      <w:proofErr w:type="spellEnd"/>
                      <w:r w:rsidRPr="003C2689">
                        <w:rPr>
                          <w:sz w:val="14"/>
                        </w:rPr>
                        <w:t xml:space="preserve">, </w:t>
                      </w:r>
                      <w:proofErr w:type="spellStart"/>
                      <w:r w:rsidRPr="003C2689">
                        <w:rPr>
                          <w:sz w:val="14"/>
                        </w:rPr>
                        <w:t>egni</w:t>
                      </w:r>
                      <w:proofErr w:type="spellEnd"/>
                      <w:r w:rsidRPr="003C2689">
                        <w:rPr>
                          <w:sz w:val="14"/>
                        </w:rPr>
                        <w:t xml:space="preserve"> </w:t>
                      </w:r>
                      <w:proofErr w:type="spellStart"/>
                      <w:r w:rsidRPr="003C2689">
                        <w:rPr>
                          <w:sz w:val="14"/>
                        </w:rPr>
                        <w:t>dros</w:t>
                      </w:r>
                      <w:proofErr w:type="spellEnd"/>
                      <w:r w:rsidRPr="003C2689">
                        <w:rPr>
                          <w:sz w:val="14"/>
                        </w:rPr>
                        <w:t xml:space="preserve"> ben</w:t>
                      </w:r>
                    </w:p>
                    <w:p w14:paraId="2AA94918" w14:textId="77777777" w:rsidR="00C5393C" w:rsidRPr="003C2689" w:rsidRDefault="00C5393C" w:rsidP="00C5393C">
                      <w:pPr>
                        <w:pStyle w:val="ListParagraph"/>
                        <w:numPr>
                          <w:ilvl w:val="0"/>
                          <w:numId w:val="8"/>
                        </w:numPr>
                        <w:spacing w:after="0"/>
                        <w:rPr>
                          <w:sz w:val="14"/>
                        </w:rPr>
                      </w:pPr>
                      <w:proofErr w:type="spellStart"/>
                      <w:r w:rsidRPr="003C2689">
                        <w:rPr>
                          <w:sz w:val="14"/>
                        </w:rPr>
                        <w:t>Ffitrwydd</w:t>
                      </w:r>
                      <w:proofErr w:type="spellEnd"/>
                      <w:r w:rsidRPr="003C2689">
                        <w:rPr>
                          <w:sz w:val="14"/>
                        </w:rPr>
                        <w:t xml:space="preserve"> </w:t>
                      </w:r>
                      <w:proofErr w:type="spellStart"/>
                      <w:r w:rsidRPr="003C2689">
                        <w:rPr>
                          <w:sz w:val="14"/>
                        </w:rPr>
                        <w:t>corfforol</w:t>
                      </w:r>
                      <w:proofErr w:type="spellEnd"/>
                      <w:r w:rsidRPr="003C2689">
                        <w:rPr>
                          <w:sz w:val="14"/>
                        </w:rPr>
                        <w:t xml:space="preserve">. </w:t>
                      </w:r>
                      <w:proofErr w:type="spellStart"/>
                      <w:r w:rsidRPr="003C2689">
                        <w:rPr>
                          <w:sz w:val="14"/>
                        </w:rPr>
                        <w:t>gallu</w:t>
                      </w:r>
                      <w:proofErr w:type="spellEnd"/>
                    </w:p>
                  </w:txbxContent>
                </v:textbox>
              </v:shape>
            </w:pict>
          </mc:Fallback>
        </mc:AlternateContent>
      </w:r>
      <w:r w:rsidR="00C5393C">
        <w:rPr>
          <w:rFonts w:ascii="Arial" w:hAnsi="Arial" w:cs="Arial"/>
          <w:noProof/>
          <w:sz w:val="24"/>
          <w:szCs w:val="24"/>
          <w:lang w:eastAsia="en-GB"/>
        </w:rPr>
        <w:drawing>
          <wp:inline distT="0" distB="0" distL="0" distR="0" wp14:anchorId="36CD31B8" wp14:editId="79D92EC0">
            <wp:extent cx="5715000" cy="4724400"/>
            <wp:effectExtent l="0" t="0" r="0" b="0"/>
            <wp:docPr id="10" name="Picture 10" descr="Delwedd yn rhoi rhagor o fanylion am fodel COM-B. Mae hwn yn canolbwyntio ar dri maes a all ddylanwadu ar ymddygiad yn ymwneud â brechu, sef gallu, cyfle, cymhelli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elwedd yn rhoi rhagor o fanylion am fodel COM-B. Mae hwn yn canolbwyntio ar dri maes a all ddylanwadu ar ymddygiad yn ymwneud â brechu, sef gallu, cyfle, cymhellian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5000" cy="4724400"/>
                    </a:xfrm>
                    <a:prstGeom prst="rect">
                      <a:avLst/>
                    </a:prstGeom>
                    <a:noFill/>
                    <a:ln>
                      <a:noFill/>
                    </a:ln>
                  </pic:spPr>
                </pic:pic>
              </a:graphicData>
            </a:graphic>
          </wp:inline>
        </w:drawing>
      </w:r>
    </w:p>
    <w:p w14:paraId="57DBB2E3" w14:textId="77777777" w:rsidR="00F708D5" w:rsidRDefault="00F708D5" w:rsidP="00F708D5">
      <w:pPr>
        <w:rPr>
          <w:rFonts w:ascii="Arial" w:hAnsi="Arial" w:cs="Arial"/>
          <w:b/>
          <w:sz w:val="24"/>
          <w:szCs w:val="24"/>
        </w:rPr>
      </w:pPr>
    </w:p>
    <w:p w14:paraId="57DBB2ED" w14:textId="77777777" w:rsidR="00F708D5" w:rsidRDefault="001357C3" w:rsidP="00F708D5">
      <w:pPr>
        <w:pStyle w:val="Heading2"/>
        <w:numPr>
          <w:ilvl w:val="1"/>
          <w:numId w:val="4"/>
        </w:numPr>
        <w:tabs>
          <w:tab w:val="num" w:pos="360"/>
        </w:tabs>
        <w:spacing w:before="0"/>
        <w:ind w:left="0" w:firstLine="0"/>
        <w:rPr>
          <w:b/>
          <w:bCs/>
          <w:sz w:val="28"/>
          <w:szCs w:val="28"/>
        </w:rPr>
      </w:pPr>
      <w:r w:rsidRPr="4BFFDCB9">
        <w:rPr>
          <w:b/>
          <w:bCs/>
          <w:sz w:val="28"/>
          <w:szCs w:val="28"/>
          <w:lang w:val="cy-GB"/>
        </w:rPr>
        <w:t>Fframwaith ar gyfer tegwch brechlynnau</w:t>
      </w:r>
    </w:p>
    <w:p w14:paraId="57DBB2EE" w14:textId="77777777" w:rsidR="00F708D5" w:rsidRPr="00C62D34" w:rsidRDefault="00F708D5" w:rsidP="00F708D5"/>
    <w:p w14:paraId="57DBB2EF" w14:textId="77777777" w:rsidR="00F708D5" w:rsidRPr="008F7A35" w:rsidRDefault="001357C3" w:rsidP="00F708D5">
      <w:pPr>
        <w:jc w:val="both"/>
        <w:rPr>
          <w:rFonts w:ascii="Arial" w:hAnsi="Arial" w:cs="Arial"/>
          <w:sz w:val="24"/>
          <w:szCs w:val="24"/>
        </w:rPr>
      </w:pPr>
      <w:r w:rsidRPr="4BFFDCB9">
        <w:rPr>
          <w:rFonts w:ascii="Arial" w:hAnsi="Arial" w:cs="Arial"/>
          <w:sz w:val="24"/>
          <w:szCs w:val="24"/>
          <w:lang w:val="cy-GB"/>
        </w:rPr>
        <w:t>Mae fframwaith tegwch brechlynnau Cymru Gyfan yn darparu cyfeiriad clir a fydd yn llywio ein blaenoriaethau wrth symud ymlaen o safbwynt Llywodraethu ac o safbwynt newid ymddygiad.</w:t>
      </w:r>
    </w:p>
    <w:p w14:paraId="57DBB2F0" w14:textId="2ABAF56E" w:rsidR="00F708D5" w:rsidRPr="006800F0" w:rsidRDefault="009D4C5E" w:rsidP="00F708D5">
      <w:pPr>
        <w:ind w:left="360"/>
        <w:rPr>
          <w:rFonts w:ascii="Arial" w:hAnsi="Arial" w:cs="Arial"/>
          <w:b/>
          <w:sz w:val="24"/>
          <w:szCs w:val="24"/>
        </w:rPr>
      </w:pPr>
      <w:r>
        <w:rPr>
          <w:rFonts w:ascii="Arial" w:hAnsi="Arial" w:cs="Arial"/>
          <w:b/>
          <w:noProof/>
          <w:sz w:val="24"/>
          <w:szCs w:val="24"/>
          <w:lang w:eastAsia="en-GB"/>
        </w:rPr>
        <w:lastRenderedPageBreak/>
        <mc:AlternateContent>
          <mc:Choice Requires="wps">
            <w:drawing>
              <wp:anchor distT="0" distB="0" distL="114300" distR="114300" simplePos="0" relativeHeight="251668480" behindDoc="0" locked="0" layoutInCell="1" allowOverlap="1" wp14:anchorId="060B03F0" wp14:editId="6B269E73">
                <wp:simplePos x="0" y="0"/>
                <wp:positionH relativeFrom="margin">
                  <wp:posOffset>2486025</wp:posOffset>
                </wp:positionH>
                <wp:positionV relativeFrom="paragraph">
                  <wp:posOffset>1158875</wp:posOffset>
                </wp:positionV>
                <wp:extent cx="1228725" cy="347345"/>
                <wp:effectExtent l="0" t="0" r="9525" b="0"/>
                <wp:wrapNone/>
                <wp:docPr id="13" name="Rectangle 4"/>
                <wp:cNvGraphicFramePr/>
                <a:graphic xmlns:a="http://schemas.openxmlformats.org/drawingml/2006/main">
                  <a:graphicData uri="http://schemas.microsoft.com/office/word/2010/wordprocessingShape">
                    <wps:wsp>
                      <wps:cNvSpPr/>
                      <wps:spPr>
                        <a:xfrm>
                          <a:off x="0" y="0"/>
                          <a:ext cx="1228725" cy="347345"/>
                        </a:xfrm>
                        <a:custGeom>
                          <a:avLst/>
                          <a:gdLst>
                            <a:gd name="connsiteX0" fmla="*/ 0 w 1910715"/>
                            <a:gd name="connsiteY0" fmla="*/ 0 h 920115"/>
                            <a:gd name="connsiteX1" fmla="*/ 1910715 w 1910715"/>
                            <a:gd name="connsiteY1" fmla="*/ 0 h 920115"/>
                            <a:gd name="connsiteX2" fmla="*/ 1910715 w 1910715"/>
                            <a:gd name="connsiteY2" fmla="*/ 920115 h 920115"/>
                            <a:gd name="connsiteX3" fmla="*/ 0 w 1910715"/>
                            <a:gd name="connsiteY3" fmla="*/ 920115 h 920115"/>
                            <a:gd name="connsiteX4" fmla="*/ 0 w 1910715"/>
                            <a:gd name="connsiteY4" fmla="*/ 0 h 920115"/>
                            <a:gd name="connsiteX0" fmla="*/ 0 w 2268446"/>
                            <a:gd name="connsiteY0" fmla="*/ 0 h 920115"/>
                            <a:gd name="connsiteX1" fmla="*/ 1910715 w 2268446"/>
                            <a:gd name="connsiteY1" fmla="*/ 0 h 920115"/>
                            <a:gd name="connsiteX2" fmla="*/ 2268416 w 2268446"/>
                            <a:gd name="connsiteY2" fmla="*/ 468923 h 920115"/>
                            <a:gd name="connsiteX3" fmla="*/ 1910715 w 2268446"/>
                            <a:gd name="connsiteY3" fmla="*/ 920115 h 920115"/>
                            <a:gd name="connsiteX4" fmla="*/ 0 w 2268446"/>
                            <a:gd name="connsiteY4" fmla="*/ 920115 h 920115"/>
                            <a:gd name="connsiteX5" fmla="*/ 0 w 2268446"/>
                            <a:gd name="connsiteY5" fmla="*/ 0 h 920115"/>
                            <a:gd name="connsiteX0" fmla="*/ 0 w 2312655"/>
                            <a:gd name="connsiteY0" fmla="*/ 0 h 920115"/>
                            <a:gd name="connsiteX1" fmla="*/ 1910715 w 2312655"/>
                            <a:gd name="connsiteY1" fmla="*/ 0 h 920115"/>
                            <a:gd name="connsiteX2" fmla="*/ 2268416 w 2312655"/>
                            <a:gd name="connsiteY2" fmla="*/ 468923 h 920115"/>
                            <a:gd name="connsiteX3" fmla="*/ 1910715 w 2312655"/>
                            <a:gd name="connsiteY3" fmla="*/ 920115 h 920115"/>
                            <a:gd name="connsiteX4" fmla="*/ 0 w 2312655"/>
                            <a:gd name="connsiteY4" fmla="*/ 920115 h 920115"/>
                            <a:gd name="connsiteX5" fmla="*/ 0 w 2312655"/>
                            <a:gd name="connsiteY5" fmla="*/ 0 h 920115"/>
                            <a:gd name="connsiteX0" fmla="*/ 0 w 2212208"/>
                            <a:gd name="connsiteY0" fmla="*/ 0 h 920115"/>
                            <a:gd name="connsiteX1" fmla="*/ 1910715 w 2212208"/>
                            <a:gd name="connsiteY1" fmla="*/ 0 h 920115"/>
                            <a:gd name="connsiteX2" fmla="*/ 2157048 w 2212208"/>
                            <a:gd name="connsiteY2" fmla="*/ 451338 h 920115"/>
                            <a:gd name="connsiteX3" fmla="*/ 1910715 w 2212208"/>
                            <a:gd name="connsiteY3" fmla="*/ 920115 h 920115"/>
                            <a:gd name="connsiteX4" fmla="*/ 0 w 2212208"/>
                            <a:gd name="connsiteY4" fmla="*/ 920115 h 920115"/>
                            <a:gd name="connsiteX5" fmla="*/ 0 w 2212208"/>
                            <a:gd name="connsiteY5" fmla="*/ 0 h 92011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212208" h="920115">
                              <a:moveTo>
                                <a:pt x="0" y="0"/>
                              </a:moveTo>
                              <a:lnTo>
                                <a:pt x="1910715" y="0"/>
                              </a:lnTo>
                              <a:cubicBezTo>
                                <a:pt x="1906856" y="173892"/>
                                <a:pt x="2160907" y="277446"/>
                                <a:pt x="2157048" y="451338"/>
                              </a:cubicBezTo>
                              <a:cubicBezTo>
                                <a:pt x="2336783" y="683797"/>
                                <a:pt x="2029949" y="769718"/>
                                <a:pt x="1910715" y="920115"/>
                              </a:cubicBezTo>
                              <a:lnTo>
                                <a:pt x="0" y="920115"/>
                              </a:lnTo>
                              <a:lnTo>
                                <a:pt x="0" y="0"/>
                              </a:lnTo>
                              <a:close/>
                            </a:path>
                          </a:pathLst>
                        </a:custGeom>
                        <a:solidFill>
                          <a:srgbClr val="FFCCCC"/>
                        </a:solidFill>
                        <a:ln w="12700" cap="flat" cmpd="sng" algn="ctr">
                          <a:noFill/>
                          <a:prstDash val="solid"/>
                          <a:miter lim="800000"/>
                        </a:ln>
                        <a:effectLst/>
                      </wps:spPr>
                      <wps:txbx>
                        <w:txbxContent>
                          <w:p w14:paraId="49C14DA3" w14:textId="77777777" w:rsidR="009D4C5E" w:rsidRPr="003C2689" w:rsidRDefault="009D4C5E" w:rsidP="009D4C5E">
                            <w:pPr>
                              <w:spacing w:after="0"/>
                              <w:jc w:val="center"/>
                              <w:rPr>
                                <w:sz w:val="16"/>
                              </w:rPr>
                            </w:pPr>
                            <w:r>
                              <w:rPr>
                                <w:sz w:val="16"/>
                              </w:rPr>
                              <w:t>Fframwaith Tegwch</w:t>
                            </w:r>
                            <w:r w:rsidRPr="003C2689">
                              <w:rPr>
                                <w:sz w:val="16"/>
                              </w:rPr>
                              <w:t xml:space="preserve"> Brechlyn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B03F0" id="Rectangle 4" o:spid="_x0000_s1058" style="position:absolute;left:0;text-align:left;margin-left:195.75pt;margin-top:91.25pt;width:96.75pt;height:27.3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2212208,9201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" adj="-11796480,,5400" path="m,l1910715,v-3859,173892,250192,277446,246333,451338c2336783,683797,2029949,769718,1910715,920115l,920115,,xe" fillcolor="#fcc" stroked="f" strokeweight="1pt">
                <v:stroke joinstyle="miter"/>
                <v:formulas/>
                <v:path arrowok="t" o:connecttype="custom" o:connectlocs="0,0;1061267,0;1198088,170381;1061267,347345;0,347345;0,0" o:connectangles="0,0,0,0,0,0" textboxrect="0,0,2212208,920115"/>
                <v:textbox>
                  <w:txbxContent>
                    <w:p w14:paraId="49C14DA3" w14:textId="77777777" w:rsidR="009D4C5E" w:rsidRPr="003C2689" w:rsidRDefault="009D4C5E" w:rsidP="009D4C5E">
                      <w:pPr>
                        <w:spacing w:after="0"/>
                        <w:jc w:val="center"/>
                        <w:rPr>
                          <w:sz w:val="16"/>
                        </w:rPr>
                      </w:pPr>
                      <w:proofErr w:type="spellStart"/>
                      <w:r>
                        <w:rPr>
                          <w:sz w:val="16"/>
                        </w:rPr>
                        <w:t>Fframwaith</w:t>
                      </w:r>
                      <w:proofErr w:type="spellEnd"/>
                      <w:r>
                        <w:rPr>
                          <w:sz w:val="16"/>
                        </w:rPr>
                        <w:t xml:space="preserve"> </w:t>
                      </w:r>
                      <w:proofErr w:type="spellStart"/>
                      <w:r>
                        <w:rPr>
                          <w:sz w:val="16"/>
                        </w:rPr>
                        <w:t>Tegwch</w:t>
                      </w:r>
                      <w:proofErr w:type="spellEnd"/>
                      <w:r w:rsidRPr="003C2689">
                        <w:rPr>
                          <w:sz w:val="16"/>
                        </w:rPr>
                        <w:t xml:space="preserve"> </w:t>
                      </w:r>
                      <w:proofErr w:type="spellStart"/>
                      <w:r w:rsidRPr="003C2689">
                        <w:rPr>
                          <w:sz w:val="16"/>
                        </w:rPr>
                        <w:t>Brechlyn</w:t>
                      </w:r>
                      <w:proofErr w:type="spellEnd"/>
                    </w:p>
                  </w:txbxContent>
                </v:textbox>
                <w10:wrap anchorx="margin"/>
              </v:shape>
            </w:pict>
          </mc:Fallback>
        </mc:AlternateContent>
      </w:r>
      <w:r>
        <w:rPr>
          <w:rFonts w:ascii="Arial" w:hAnsi="Arial" w:cs="Arial"/>
          <w:b/>
          <w:noProof/>
          <w:sz w:val="24"/>
          <w:szCs w:val="24"/>
          <w:lang w:eastAsia="en-GB"/>
        </w:rPr>
        <mc:AlternateContent>
          <mc:Choice Requires="wps">
            <w:drawing>
              <wp:anchor distT="0" distB="0" distL="114300" distR="114300" simplePos="0" relativeHeight="251672576" behindDoc="0" locked="0" layoutInCell="1" allowOverlap="1" wp14:anchorId="024EAD3F" wp14:editId="2839D6DA">
                <wp:simplePos x="0" y="0"/>
                <wp:positionH relativeFrom="column">
                  <wp:posOffset>3257550</wp:posOffset>
                </wp:positionH>
                <wp:positionV relativeFrom="paragraph">
                  <wp:posOffset>1587500</wp:posOffset>
                </wp:positionV>
                <wp:extent cx="2274277" cy="1037492"/>
                <wp:effectExtent l="0" t="0" r="0" b="0"/>
                <wp:wrapNone/>
                <wp:docPr id="24" name="Rectangle 24"/>
                <wp:cNvGraphicFramePr/>
                <a:graphic xmlns:a="http://schemas.openxmlformats.org/drawingml/2006/main">
                  <a:graphicData uri="http://schemas.microsoft.com/office/word/2010/wordprocessingShape">
                    <wps:wsp>
                      <wps:cNvSpPr/>
                      <wps:spPr>
                        <a:xfrm>
                          <a:off x="0" y="0"/>
                          <a:ext cx="2274277" cy="1037492"/>
                        </a:xfrm>
                        <a:prstGeom prst="rect">
                          <a:avLst/>
                        </a:prstGeom>
                        <a:solidFill>
                          <a:srgbClr val="5B9BD5"/>
                        </a:solidFill>
                        <a:ln w="12700" cap="flat" cmpd="sng" algn="ctr">
                          <a:noFill/>
                          <a:prstDash val="solid"/>
                          <a:miter lim="800000"/>
                        </a:ln>
                        <a:effectLst/>
                      </wps:spPr>
                      <wps:txbx>
                        <w:txbxContent>
                          <w:p w14:paraId="645E65D6" w14:textId="77777777" w:rsidR="009D4C5E" w:rsidRPr="003C2689" w:rsidRDefault="009D4C5E" w:rsidP="009D4C5E">
                            <w:pPr>
                              <w:spacing w:after="0"/>
                              <w:jc w:val="center"/>
                              <w:rPr>
                                <w:b/>
                              </w:rPr>
                            </w:pPr>
                            <w:r w:rsidRPr="003C2689">
                              <w:rPr>
                                <w:b/>
                              </w:rPr>
                              <w:t>Data gwyliadwriaeth ac ymchwil</w:t>
                            </w:r>
                          </w:p>
                          <w:p w14:paraId="1475AD4B" w14:textId="77777777" w:rsidR="009D4C5E" w:rsidRDefault="009D4C5E" w:rsidP="009D4C5E">
                            <w:pPr>
                              <w:spacing w:after="0"/>
                              <w:jc w:val="center"/>
                            </w:pPr>
                            <w:r>
                              <w:t>Adroddiad Gwyliadwriaeth Uwch</w:t>
                            </w:r>
                          </w:p>
                          <w:p w14:paraId="0185D4F7" w14:textId="77777777" w:rsidR="009D4C5E" w:rsidRDefault="009D4C5E" w:rsidP="009D4C5E">
                            <w:pPr>
                              <w:spacing w:after="0"/>
                              <w:jc w:val="center"/>
                            </w:pPr>
                            <w:r>
                              <w:t>Mewnwelediadau arolwg agwedd</w:t>
                            </w:r>
                          </w:p>
                          <w:p w14:paraId="0647BC7C" w14:textId="77777777" w:rsidR="009D4C5E" w:rsidRDefault="009D4C5E" w:rsidP="009D4C5E">
                            <w:pPr>
                              <w:spacing w:after="0"/>
                              <w:jc w:val="center"/>
                            </w:pPr>
                            <w:r>
                              <w:t>Ymchwil canfyddiad risg ac ymddygiad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4EAD3F" id="Rectangle 24" o:spid="_x0000_s1059" style="position:absolute;left:0;text-align:left;margin-left:256.5pt;margin-top:125pt;width:179.1pt;height:81.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" fillcolor="#5b9bd5" stroked="f" strokeweight="1pt">
                <v:textbox>
                  <w:txbxContent>
                    <w:p w14:paraId="645E65D6" w14:textId="77777777" w:rsidR="009D4C5E" w:rsidRPr="003C2689" w:rsidRDefault="009D4C5E" w:rsidP="009D4C5E">
                      <w:pPr>
                        <w:spacing w:after="0"/>
                        <w:jc w:val="center"/>
                        <w:rPr>
                          <w:b/>
                        </w:rPr>
                      </w:pPr>
                      <w:r w:rsidRPr="003C2689">
                        <w:rPr>
                          <w:b/>
                        </w:rPr>
                        <w:t xml:space="preserve">Data </w:t>
                      </w:r>
                      <w:proofErr w:type="spellStart"/>
                      <w:r w:rsidRPr="003C2689">
                        <w:rPr>
                          <w:b/>
                        </w:rPr>
                        <w:t>gwyliadwriaeth</w:t>
                      </w:r>
                      <w:proofErr w:type="spellEnd"/>
                      <w:r w:rsidRPr="003C2689">
                        <w:rPr>
                          <w:b/>
                        </w:rPr>
                        <w:t xml:space="preserve"> ac </w:t>
                      </w:r>
                      <w:proofErr w:type="spellStart"/>
                      <w:r w:rsidRPr="003C2689">
                        <w:rPr>
                          <w:b/>
                        </w:rPr>
                        <w:t>ymchwil</w:t>
                      </w:r>
                      <w:proofErr w:type="spellEnd"/>
                    </w:p>
                    <w:p w14:paraId="1475AD4B" w14:textId="77777777" w:rsidR="009D4C5E" w:rsidRDefault="009D4C5E" w:rsidP="009D4C5E">
                      <w:pPr>
                        <w:spacing w:after="0"/>
                        <w:jc w:val="center"/>
                      </w:pPr>
                      <w:proofErr w:type="spellStart"/>
                      <w:r>
                        <w:t>Adroddiad</w:t>
                      </w:r>
                      <w:proofErr w:type="spellEnd"/>
                      <w:r>
                        <w:t xml:space="preserve"> </w:t>
                      </w:r>
                      <w:proofErr w:type="spellStart"/>
                      <w:r>
                        <w:t>Gwyliadwriaeth</w:t>
                      </w:r>
                      <w:proofErr w:type="spellEnd"/>
                      <w:r>
                        <w:t xml:space="preserve"> </w:t>
                      </w:r>
                      <w:proofErr w:type="spellStart"/>
                      <w:r>
                        <w:t>Uwch</w:t>
                      </w:r>
                      <w:proofErr w:type="spellEnd"/>
                    </w:p>
                    <w:p w14:paraId="0185D4F7" w14:textId="77777777" w:rsidR="009D4C5E" w:rsidRDefault="009D4C5E" w:rsidP="009D4C5E">
                      <w:pPr>
                        <w:spacing w:after="0"/>
                        <w:jc w:val="center"/>
                      </w:pPr>
                      <w:proofErr w:type="spellStart"/>
                      <w:r>
                        <w:t>Mewnwelediadau</w:t>
                      </w:r>
                      <w:proofErr w:type="spellEnd"/>
                      <w:r>
                        <w:t xml:space="preserve"> </w:t>
                      </w:r>
                      <w:proofErr w:type="spellStart"/>
                      <w:r>
                        <w:t>arolwg</w:t>
                      </w:r>
                      <w:proofErr w:type="spellEnd"/>
                      <w:r>
                        <w:t xml:space="preserve"> </w:t>
                      </w:r>
                      <w:proofErr w:type="spellStart"/>
                      <w:r>
                        <w:t>agwedd</w:t>
                      </w:r>
                      <w:proofErr w:type="spellEnd"/>
                    </w:p>
                    <w:p w14:paraId="0647BC7C" w14:textId="77777777" w:rsidR="009D4C5E" w:rsidRDefault="009D4C5E" w:rsidP="009D4C5E">
                      <w:pPr>
                        <w:spacing w:after="0"/>
                        <w:jc w:val="center"/>
                      </w:pPr>
                      <w:proofErr w:type="spellStart"/>
                      <w:r>
                        <w:t>Ymchwil</w:t>
                      </w:r>
                      <w:proofErr w:type="spellEnd"/>
                      <w:r>
                        <w:t xml:space="preserve"> </w:t>
                      </w:r>
                      <w:proofErr w:type="spellStart"/>
                      <w:r>
                        <w:t>canfyddiad</w:t>
                      </w:r>
                      <w:proofErr w:type="spellEnd"/>
                      <w:r>
                        <w:t xml:space="preserve"> </w:t>
                      </w:r>
                      <w:proofErr w:type="spellStart"/>
                      <w:r>
                        <w:t>risg</w:t>
                      </w:r>
                      <w:proofErr w:type="spellEnd"/>
                      <w:r>
                        <w:t xml:space="preserve"> ac </w:t>
                      </w:r>
                      <w:proofErr w:type="spellStart"/>
                      <w:r>
                        <w:t>ymddygiad</w:t>
                      </w:r>
                      <w:proofErr w:type="spellEnd"/>
                    </w:p>
                  </w:txbxContent>
                </v:textbox>
              </v:rect>
            </w:pict>
          </mc:Fallback>
        </mc:AlternateContent>
      </w:r>
      <w:r>
        <w:rPr>
          <w:rFonts w:ascii="Arial" w:hAnsi="Arial" w:cs="Arial"/>
          <w:b/>
          <w:noProof/>
          <w:sz w:val="24"/>
          <w:szCs w:val="24"/>
          <w:lang w:eastAsia="en-GB"/>
        </w:rPr>
        <mc:AlternateContent>
          <mc:Choice Requires="wps">
            <w:drawing>
              <wp:anchor distT="0" distB="0" distL="114300" distR="114300" simplePos="0" relativeHeight="251669504" behindDoc="0" locked="0" layoutInCell="1" allowOverlap="1" wp14:anchorId="593BA8C1" wp14:editId="4A01D9C6">
                <wp:simplePos x="0" y="0"/>
                <wp:positionH relativeFrom="column">
                  <wp:posOffset>352425</wp:posOffset>
                </wp:positionH>
                <wp:positionV relativeFrom="paragraph">
                  <wp:posOffset>177800</wp:posOffset>
                </wp:positionV>
                <wp:extent cx="2562225" cy="970280"/>
                <wp:effectExtent l="0" t="0" r="9525" b="1270"/>
                <wp:wrapNone/>
                <wp:docPr id="12" name="Rectangle 4"/>
                <wp:cNvGraphicFramePr/>
                <a:graphic xmlns:a="http://schemas.openxmlformats.org/drawingml/2006/main">
                  <a:graphicData uri="http://schemas.microsoft.com/office/word/2010/wordprocessingShape">
                    <wps:wsp>
                      <wps:cNvSpPr/>
                      <wps:spPr>
                        <a:xfrm>
                          <a:off x="0" y="0"/>
                          <a:ext cx="2562225" cy="970280"/>
                        </a:xfrm>
                        <a:custGeom>
                          <a:avLst/>
                          <a:gdLst>
                            <a:gd name="connsiteX0" fmla="*/ 0 w 1910715"/>
                            <a:gd name="connsiteY0" fmla="*/ 0 h 920115"/>
                            <a:gd name="connsiteX1" fmla="*/ 1910715 w 1910715"/>
                            <a:gd name="connsiteY1" fmla="*/ 0 h 920115"/>
                            <a:gd name="connsiteX2" fmla="*/ 1910715 w 1910715"/>
                            <a:gd name="connsiteY2" fmla="*/ 920115 h 920115"/>
                            <a:gd name="connsiteX3" fmla="*/ 0 w 1910715"/>
                            <a:gd name="connsiteY3" fmla="*/ 920115 h 920115"/>
                            <a:gd name="connsiteX4" fmla="*/ 0 w 1910715"/>
                            <a:gd name="connsiteY4" fmla="*/ 0 h 920115"/>
                            <a:gd name="connsiteX0" fmla="*/ 0 w 2268446"/>
                            <a:gd name="connsiteY0" fmla="*/ 0 h 920115"/>
                            <a:gd name="connsiteX1" fmla="*/ 1910715 w 2268446"/>
                            <a:gd name="connsiteY1" fmla="*/ 0 h 920115"/>
                            <a:gd name="connsiteX2" fmla="*/ 2268416 w 2268446"/>
                            <a:gd name="connsiteY2" fmla="*/ 468923 h 920115"/>
                            <a:gd name="connsiteX3" fmla="*/ 1910715 w 2268446"/>
                            <a:gd name="connsiteY3" fmla="*/ 920115 h 920115"/>
                            <a:gd name="connsiteX4" fmla="*/ 0 w 2268446"/>
                            <a:gd name="connsiteY4" fmla="*/ 920115 h 920115"/>
                            <a:gd name="connsiteX5" fmla="*/ 0 w 2268446"/>
                            <a:gd name="connsiteY5" fmla="*/ 0 h 920115"/>
                            <a:gd name="connsiteX0" fmla="*/ 0 w 2312655"/>
                            <a:gd name="connsiteY0" fmla="*/ 0 h 920115"/>
                            <a:gd name="connsiteX1" fmla="*/ 1910715 w 2312655"/>
                            <a:gd name="connsiteY1" fmla="*/ 0 h 920115"/>
                            <a:gd name="connsiteX2" fmla="*/ 2268416 w 2312655"/>
                            <a:gd name="connsiteY2" fmla="*/ 468923 h 920115"/>
                            <a:gd name="connsiteX3" fmla="*/ 1910715 w 2312655"/>
                            <a:gd name="connsiteY3" fmla="*/ 920115 h 920115"/>
                            <a:gd name="connsiteX4" fmla="*/ 0 w 2312655"/>
                            <a:gd name="connsiteY4" fmla="*/ 920115 h 920115"/>
                            <a:gd name="connsiteX5" fmla="*/ 0 w 2312655"/>
                            <a:gd name="connsiteY5" fmla="*/ 0 h 920115"/>
                            <a:gd name="connsiteX0" fmla="*/ 0 w 2212208"/>
                            <a:gd name="connsiteY0" fmla="*/ 0 h 920115"/>
                            <a:gd name="connsiteX1" fmla="*/ 1910715 w 2212208"/>
                            <a:gd name="connsiteY1" fmla="*/ 0 h 920115"/>
                            <a:gd name="connsiteX2" fmla="*/ 2157048 w 2212208"/>
                            <a:gd name="connsiteY2" fmla="*/ 451338 h 920115"/>
                            <a:gd name="connsiteX3" fmla="*/ 1910715 w 2212208"/>
                            <a:gd name="connsiteY3" fmla="*/ 920115 h 920115"/>
                            <a:gd name="connsiteX4" fmla="*/ 0 w 2212208"/>
                            <a:gd name="connsiteY4" fmla="*/ 920115 h 920115"/>
                            <a:gd name="connsiteX5" fmla="*/ 0 w 2212208"/>
                            <a:gd name="connsiteY5" fmla="*/ 0 h 92011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212208" h="920115">
                              <a:moveTo>
                                <a:pt x="0" y="0"/>
                              </a:moveTo>
                              <a:lnTo>
                                <a:pt x="1910715" y="0"/>
                              </a:lnTo>
                              <a:cubicBezTo>
                                <a:pt x="1906856" y="173892"/>
                                <a:pt x="2160907" y="277446"/>
                                <a:pt x="2157048" y="451338"/>
                              </a:cubicBezTo>
                              <a:cubicBezTo>
                                <a:pt x="2336783" y="683797"/>
                                <a:pt x="2029949" y="769718"/>
                                <a:pt x="1910715" y="920115"/>
                              </a:cubicBezTo>
                              <a:lnTo>
                                <a:pt x="0" y="920115"/>
                              </a:lnTo>
                              <a:lnTo>
                                <a:pt x="0" y="0"/>
                              </a:lnTo>
                              <a:close/>
                            </a:path>
                          </a:pathLst>
                        </a:custGeom>
                        <a:solidFill>
                          <a:srgbClr val="ED7D31"/>
                        </a:solidFill>
                        <a:ln w="12700" cap="flat" cmpd="sng" algn="ctr">
                          <a:noFill/>
                          <a:prstDash val="solid"/>
                          <a:miter lim="800000"/>
                        </a:ln>
                        <a:effectLst/>
                      </wps:spPr>
                      <wps:txbx>
                        <w:txbxContent>
                          <w:p w14:paraId="2CA6C040" w14:textId="77777777" w:rsidR="009D4C5E" w:rsidRPr="009D4C5E" w:rsidRDefault="009D4C5E" w:rsidP="009D4C5E">
                            <w:pPr>
                              <w:spacing w:after="0"/>
                              <w:jc w:val="center"/>
                              <w:rPr>
                                <w:b/>
                                <w:sz w:val="18"/>
                                <w:szCs w:val="18"/>
                              </w:rPr>
                            </w:pPr>
                            <w:r w:rsidRPr="009D4C5E">
                              <w:rPr>
                                <w:b/>
                                <w:sz w:val="18"/>
                                <w:szCs w:val="18"/>
                              </w:rPr>
                              <w:t>Cyfathrebu ac Ymgysylltu</w:t>
                            </w:r>
                          </w:p>
                          <w:p w14:paraId="142A1F1C" w14:textId="77777777" w:rsidR="009D4C5E" w:rsidRPr="009D4C5E" w:rsidRDefault="009D4C5E" w:rsidP="009D4C5E">
                            <w:pPr>
                              <w:spacing w:after="0"/>
                              <w:jc w:val="center"/>
                              <w:rPr>
                                <w:sz w:val="18"/>
                                <w:szCs w:val="18"/>
                              </w:rPr>
                            </w:pPr>
                            <w:r w:rsidRPr="009D4C5E">
                              <w:rPr>
                                <w:sz w:val="18"/>
                                <w:szCs w:val="18"/>
                              </w:rPr>
                              <w:t>Ffynonellau Gwybodaeth Dibynadwy gan weithwyr iechyd proffesiynol</w:t>
                            </w:r>
                          </w:p>
                          <w:p w14:paraId="2EF83011" w14:textId="77777777" w:rsidR="009D4C5E" w:rsidRPr="009D4C5E" w:rsidRDefault="009D4C5E" w:rsidP="009D4C5E">
                            <w:pPr>
                              <w:spacing w:after="0"/>
                              <w:jc w:val="center"/>
                              <w:rPr>
                                <w:sz w:val="18"/>
                                <w:szCs w:val="18"/>
                              </w:rPr>
                            </w:pPr>
                            <w:r w:rsidRPr="009D4C5E">
                              <w:rPr>
                                <w:sz w:val="18"/>
                                <w:szCs w:val="18"/>
                              </w:rPr>
                              <w:t>Negeseuon wedi'u teilwra gan leisiau dibynadwy</w:t>
                            </w:r>
                          </w:p>
                          <w:p w14:paraId="0258CD2D" w14:textId="77777777" w:rsidR="009D4C5E" w:rsidRPr="009D4C5E" w:rsidRDefault="009D4C5E" w:rsidP="009D4C5E">
                            <w:pPr>
                              <w:spacing w:after="0"/>
                              <w:jc w:val="center"/>
                              <w:rPr>
                                <w:sz w:val="18"/>
                                <w:szCs w:val="18"/>
                              </w:rPr>
                            </w:pPr>
                            <w:r w:rsidRPr="009D4C5E">
                              <w:rPr>
                                <w:sz w:val="18"/>
                                <w:szCs w:val="18"/>
                              </w:rPr>
                              <w:t>Ymgysylltu â rhanddeiliaid cenedlaethol a lleol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3BA8C1" id="_x0000_s1060" style="position:absolute;left:0;text-align:left;margin-left:27.75pt;margin-top:14pt;width:201.75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12208,9201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" adj="-11796480,,5400" path="m,l1910715,v-3859,173892,250192,277446,246333,451338c2336783,683797,2029949,769718,1910715,920115l,920115,,xe" fillcolor="#ed7d31" stroked="f" strokeweight="1pt">
                <v:stroke joinstyle="miter"/>
                <v:formulas/>
                <v:path arrowok="t" o:connecttype="custom" o:connectlocs="0,0;2213030,0;2498338,475945;2213030,970280;0,970280;0,0" o:connectangles="0,0,0,0,0,0" textboxrect="0,0,2212208,920115"/>
                <v:textbox>
                  <w:txbxContent>
                    <w:p w14:paraId="2CA6C040" w14:textId="77777777" w:rsidR="009D4C5E" w:rsidRPr="009D4C5E" w:rsidRDefault="009D4C5E" w:rsidP="009D4C5E">
                      <w:pPr>
                        <w:spacing w:after="0"/>
                        <w:jc w:val="center"/>
                        <w:rPr>
                          <w:b/>
                          <w:sz w:val="18"/>
                          <w:szCs w:val="18"/>
                        </w:rPr>
                      </w:pPr>
                      <w:proofErr w:type="spellStart"/>
                      <w:r w:rsidRPr="009D4C5E">
                        <w:rPr>
                          <w:b/>
                          <w:sz w:val="18"/>
                          <w:szCs w:val="18"/>
                        </w:rPr>
                        <w:t>Cyfathrebu</w:t>
                      </w:r>
                      <w:proofErr w:type="spellEnd"/>
                      <w:r w:rsidRPr="009D4C5E">
                        <w:rPr>
                          <w:b/>
                          <w:sz w:val="18"/>
                          <w:szCs w:val="18"/>
                        </w:rPr>
                        <w:t xml:space="preserve"> ac </w:t>
                      </w:r>
                      <w:proofErr w:type="spellStart"/>
                      <w:r w:rsidRPr="009D4C5E">
                        <w:rPr>
                          <w:b/>
                          <w:sz w:val="18"/>
                          <w:szCs w:val="18"/>
                        </w:rPr>
                        <w:t>Ymgysylltu</w:t>
                      </w:r>
                      <w:proofErr w:type="spellEnd"/>
                    </w:p>
                    <w:p w14:paraId="142A1F1C" w14:textId="77777777" w:rsidR="009D4C5E" w:rsidRPr="009D4C5E" w:rsidRDefault="009D4C5E" w:rsidP="009D4C5E">
                      <w:pPr>
                        <w:spacing w:after="0"/>
                        <w:jc w:val="center"/>
                        <w:rPr>
                          <w:sz w:val="18"/>
                          <w:szCs w:val="18"/>
                        </w:rPr>
                      </w:pPr>
                      <w:proofErr w:type="spellStart"/>
                      <w:r w:rsidRPr="009D4C5E">
                        <w:rPr>
                          <w:sz w:val="18"/>
                          <w:szCs w:val="18"/>
                        </w:rPr>
                        <w:t>Ffynonellau</w:t>
                      </w:r>
                      <w:proofErr w:type="spellEnd"/>
                      <w:r w:rsidRPr="009D4C5E">
                        <w:rPr>
                          <w:sz w:val="18"/>
                          <w:szCs w:val="18"/>
                        </w:rPr>
                        <w:t xml:space="preserve"> </w:t>
                      </w:r>
                      <w:proofErr w:type="spellStart"/>
                      <w:r w:rsidRPr="009D4C5E">
                        <w:rPr>
                          <w:sz w:val="18"/>
                          <w:szCs w:val="18"/>
                        </w:rPr>
                        <w:t>Gwybodaeth</w:t>
                      </w:r>
                      <w:proofErr w:type="spellEnd"/>
                      <w:r w:rsidRPr="009D4C5E">
                        <w:rPr>
                          <w:sz w:val="18"/>
                          <w:szCs w:val="18"/>
                        </w:rPr>
                        <w:t xml:space="preserve"> </w:t>
                      </w:r>
                      <w:proofErr w:type="spellStart"/>
                      <w:r w:rsidRPr="009D4C5E">
                        <w:rPr>
                          <w:sz w:val="18"/>
                          <w:szCs w:val="18"/>
                        </w:rPr>
                        <w:t>Dibynadwy</w:t>
                      </w:r>
                      <w:proofErr w:type="spellEnd"/>
                      <w:r w:rsidRPr="009D4C5E">
                        <w:rPr>
                          <w:sz w:val="18"/>
                          <w:szCs w:val="18"/>
                        </w:rPr>
                        <w:t xml:space="preserve"> </w:t>
                      </w:r>
                      <w:proofErr w:type="spellStart"/>
                      <w:r w:rsidRPr="009D4C5E">
                        <w:rPr>
                          <w:sz w:val="18"/>
                          <w:szCs w:val="18"/>
                        </w:rPr>
                        <w:t>gan</w:t>
                      </w:r>
                      <w:proofErr w:type="spellEnd"/>
                      <w:r w:rsidRPr="009D4C5E">
                        <w:rPr>
                          <w:sz w:val="18"/>
                          <w:szCs w:val="18"/>
                        </w:rPr>
                        <w:t xml:space="preserve"> </w:t>
                      </w:r>
                      <w:proofErr w:type="spellStart"/>
                      <w:r w:rsidRPr="009D4C5E">
                        <w:rPr>
                          <w:sz w:val="18"/>
                          <w:szCs w:val="18"/>
                        </w:rPr>
                        <w:t>weithwyr</w:t>
                      </w:r>
                      <w:proofErr w:type="spellEnd"/>
                      <w:r w:rsidRPr="009D4C5E">
                        <w:rPr>
                          <w:sz w:val="18"/>
                          <w:szCs w:val="18"/>
                        </w:rPr>
                        <w:t xml:space="preserve"> iechyd </w:t>
                      </w:r>
                      <w:proofErr w:type="spellStart"/>
                      <w:r w:rsidRPr="009D4C5E">
                        <w:rPr>
                          <w:sz w:val="18"/>
                          <w:szCs w:val="18"/>
                        </w:rPr>
                        <w:t>proffesiynol</w:t>
                      </w:r>
                      <w:proofErr w:type="spellEnd"/>
                    </w:p>
                    <w:p w14:paraId="2EF83011" w14:textId="77777777" w:rsidR="009D4C5E" w:rsidRPr="009D4C5E" w:rsidRDefault="009D4C5E" w:rsidP="009D4C5E">
                      <w:pPr>
                        <w:spacing w:after="0"/>
                        <w:jc w:val="center"/>
                        <w:rPr>
                          <w:sz w:val="18"/>
                          <w:szCs w:val="18"/>
                        </w:rPr>
                      </w:pPr>
                      <w:proofErr w:type="spellStart"/>
                      <w:r w:rsidRPr="009D4C5E">
                        <w:rPr>
                          <w:sz w:val="18"/>
                          <w:szCs w:val="18"/>
                        </w:rPr>
                        <w:t>Negeseuon</w:t>
                      </w:r>
                      <w:proofErr w:type="spellEnd"/>
                      <w:r w:rsidRPr="009D4C5E">
                        <w:rPr>
                          <w:sz w:val="18"/>
                          <w:szCs w:val="18"/>
                        </w:rPr>
                        <w:t xml:space="preserve"> </w:t>
                      </w:r>
                      <w:proofErr w:type="spellStart"/>
                      <w:r w:rsidRPr="009D4C5E">
                        <w:rPr>
                          <w:sz w:val="18"/>
                          <w:szCs w:val="18"/>
                        </w:rPr>
                        <w:t>wedi'u</w:t>
                      </w:r>
                      <w:proofErr w:type="spellEnd"/>
                      <w:r w:rsidRPr="009D4C5E">
                        <w:rPr>
                          <w:sz w:val="18"/>
                          <w:szCs w:val="18"/>
                        </w:rPr>
                        <w:t xml:space="preserve"> </w:t>
                      </w:r>
                      <w:proofErr w:type="spellStart"/>
                      <w:r w:rsidRPr="009D4C5E">
                        <w:rPr>
                          <w:sz w:val="18"/>
                          <w:szCs w:val="18"/>
                        </w:rPr>
                        <w:t>teilwra</w:t>
                      </w:r>
                      <w:proofErr w:type="spellEnd"/>
                      <w:r w:rsidRPr="009D4C5E">
                        <w:rPr>
                          <w:sz w:val="18"/>
                          <w:szCs w:val="18"/>
                        </w:rPr>
                        <w:t xml:space="preserve"> </w:t>
                      </w:r>
                      <w:proofErr w:type="spellStart"/>
                      <w:r w:rsidRPr="009D4C5E">
                        <w:rPr>
                          <w:sz w:val="18"/>
                          <w:szCs w:val="18"/>
                        </w:rPr>
                        <w:t>gan</w:t>
                      </w:r>
                      <w:proofErr w:type="spellEnd"/>
                      <w:r w:rsidRPr="009D4C5E">
                        <w:rPr>
                          <w:sz w:val="18"/>
                          <w:szCs w:val="18"/>
                        </w:rPr>
                        <w:t xml:space="preserve"> </w:t>
                      </w:r>
                      <w:proofErr w:type="spellStart"/>
                      <w:r w:rsidRPr="009D4C5E">
                        <w:rPr>
                          <w:sz w:val="18"/>
                          <w:szCs w:val="18"/>
                        </w:rPr>
                        <w:t>leisiau</w:t>
                      </w:r>
                      <w:proofErr w:type="spellEnd"/>
                      <w:r w:rsidRPr="009D4C5E">
                        <w:rPr>
                          <w:sz w:val="18"/>
                          <w:szCs w:val="18"/>
                        </w:rPr>
                        <w:t xml:space="preserve"> </w:t>
                      </w:r>
                      <w:proofErr w:type="spellStart"/>
                      <w:r w:rsidRPr="009D4C5E">
                        <w:rPr>
                          <w:sz w:val="18"/>
                          <w:szCs w:val="18"/>
                        </w:rPr>
                        <w:t>dibynadwy</w:t>
                      </w:r>
                      <w:proofErr w:type="spellEnd"/>
                    </w:p>
                    <w:p w14:paraId="0258CD2D" w14:textId="77777777" w:rsidR="009D4C5E" w:rsidRPr="009D4C5E" w:rsidRDefault="009D4C5E" w:rsidP="009D4C5E">
                      <w:pPr>
                        <w:spacing w:after="0"/>
                        <w:jc w:val="center"/>
                        <w:rPr>
                          <w:sz w:val="18"/>
                          <w:szCs w:val="18"/>
                        </w:rPr>
                      </w:pPr>
                      <w:proofErr w:type="spellStart"/>
                      <w:r w:rsidRPr="009D4C5E">
                        <w:rPr>
                          <w:sz w:val="18"/>
                          <w:szCs w:val="18"/>
                        </w:rPr>
                        <w:t>Ymgysylltu</w:t>
                      </w:r>
                      <w:proofErr w:type="spellEnd"/>
                      <w:r w:rsidRPr="009D4C5E">
                        <w:rPr>
                          <w:sz w:val="18"/>
                          <w:szCs w:val="18"/>
                        </w:rPr>
                        <w:t xml:space="preserve"> â </w:t>
                      </w:r>
                      <w:proofErr w:type="spellStart"/>
                      <w:r w:rsidRPr="009D4C5E">
                        <w:rPr>
                          <w:sz w:val="18"/>
                          <w:szCs w:val="18"/>
                        </w:rPr>
                        <w:t>rhanddeiliaid</w:t>
                      </w:r>
                      <w:proofErr w:type="spellEnd"/>
                      <w:r w:rsidRPr="009D4C5E">
                        <w:rPr>
                          <w:sz w:val="18"/>
                          <w:szCs w:val="18"/>
                        </w:rPr>
                        <w:t xml:space="preserve"> </w:t>
                      </w:r>
                      <w:proofErr w:type="spellStart"/>
                      <w:r w:rsidRPr="009D4C5E">
                        <w:rPr>
                          <w:sz w:val="18"/>
                          <w:szCs w:val="18"/>
                        </w:rPr>
                        <w:t>cenedlaethol</w:t>
                      </w:r>
                      <w:proofErr w:type="spellEnd"/>
                      <w:r w:rsidRPr="009D4C5E">
                        <w:rPr>
                          <w:sz w:val="18"/>
                          <w:szCs w:val="18"/>
                        </w:rPr>
                        <w:t xml:space="preserve"> a </w:t>
                      </w:r>
                      <w:proofErr w:type="spellStart"/>
                      <w:r w:rsidRPr="009D4C5E">
                        <w:rPr>
                          <w:sz w:val="18"/>
                          <w:szCs w:val="18"/>
                        </w:rPr>
                        <w:t>lleol</w:t>
                      </w:r>
                      <w:proofErr w:type="spellEnd"/>
                    </w:p>
                  </w:txbxContent>
                </v:textbox>
              </v:shape>
            </w:pict>
          </mc:Fallback>
        </mc:AlternateContent>
      </w:r>
      <w:r>
        <w:rPr>
          <w:rFonts w:ascii="Arial" w:hAnsi="Arial" w:cs="Arial"/>
          <w:b/>
          <w:noProof/>
          <w:sz w:val="24"/>
          <w:szCs w:val="24"/>
          <w:lang w:eastAsia="en-GB"/>
        </w:rPr>
        <mc:AlternateContent>
          <mc:Choice Requires="wps">
            <w:drawing>
              <wp:anchor distT="0" distB="0" distL="114300" distR="114300" simplePos="0" relativeHeight="251671552" behindDoc="0" locked="0" layoutInCell="1" allowOverlap="1" wp14:anchorId="339606B6" wp14:editId="5E2943FD">
                <wp:simplePos x="0" y="0"/>
                <wp:positionH relativeFrom="column">
                  <wp:posOffset>476250</wp:posOffset>
                </wp:positionH>
                <wp:positionV relativeFrom="paragraph">
                  <wp:posOffset>1587500</wp:posOffset>
                </wp:positionV>
                <wp:extent cx="2274277" cy="1037492"/>
                <wp:effectExtent l="0" t="0" r="0" b="0"/>
                <wp:wrapNone/>
                <wp:docPr id="7" name="Rectangle 7"/>
                <wp:cNvGraphicFramePr/>
                <a:graphic xmlns:a="http://schemas.openxmlformats.org/drawingml/2006/main">
                  <a:graphicData uri="http://schemas.microsoft.com/office/word/2010/wordprocessingShape">
                    <wps:wsp>
                      <wps:cNvSpPr/>
                      <wps:spPr>
                        <a:xfrm>
                          <a:off x="0" y="0"/>
                          <a:ext cx="2274277" cy="1037492"/>
                        </a:xfrm>
                        <a:prstGeom prst="rect">
                          <a:avLst/>
                        </a:prstGeom>
                        <a:solidFill>
                          <a:srgbClr val="FFC000"/>
                        </a:solidFill>
                        <a:ln>
                          <a:noFill/>
                        </a:ln>
                        <a:effectLst/>
                      </wps:spPr>
                      <wps:txbx>
                        <w:txbxContent>
                          <w:p w14:paraId="21F00C48" w14:textId="77777777" w:rsidR="009D4C5E" w:rsidRPr="003C2689" w:rsidRDefault="009D4C5E" w:rsidP="009D4C5E">
                            <w:pPr>
                              <w:spacing w:after="0"/>
                              <w:jc w:val="center"/>
                              <w:rPr>
                                <w:b/>
                                <w:sz w:val="18"/>
                              </w:rPr>
                            </w:pPr>
                            <w:r w:rsidRPr="003C2689">
                              <w:rPr>
                                <w:b/>
                                <w:sz w:val="18"/>
                              </w:rPr>
                              <w:t>Modelau Mynediad a Darparu</w:t>
                            </w:r>
                          </w:p>
                          <w:p w14:paraId="1113F3A3" w14:textId="77777777" w:rsidR="009D4C5E" w:rsidRPr="003C2689" w:rsidRDefault="009D4C5E" w:rsidP="009D4C5E">
                            <w:pPr>
                              <w:spacing w:after="0"/>
                              <w:jc w:val="center"/>
                              <w:rPr>
                                <w:sz w:val="18"/>
                              </w:rPr>
                            </w:pPr>
                            <w:r w:rsidRPr="003C2689">
                              <w:rPr>
                                <w:sz w:val="18"/>
                              </w:rPr>
                              <w:t>Addasiadau rhesymol ar gyfer anableddau</w:t>
                            </w:r>
                          </w:p>
                          <w:p w14:paraId="45766C26" w14:textId="77777777" w:rsidR="009D4C5E" w:rsidRPr="003C2689" w:rsidRDefault="009D4C5E" w:rsidP="009D4C5E">
                            <w:pPr>
                              <w:spacing w:after="0"/>
                              <w:jc w:val="center"/>
                              <w:rPr>
                                <w:sz w:val="18"/>
                              </w:rPr>
                            </w:pPr>
                            <w:r w:rsidRPr="003C2689">
                              <w:rPr>
                                <w:sz w:val="18"/>
                              </w:rPr>
                              <w:t>Cyfathrebu mewn fformat ac iaith briodol</w:t>
                            </w:r>
                          </w:p>
                          <w:p w14:paraId="6B1FCB47" w14:textId="77777777" w:rsidR="009D4C5E" w:rsidRPr="003C2689" w:rsidRDefault="009D4C5E" w:rsidP="009D4C5E">
                            <w:pPr>
                              <w:spacing w:after="0"/>
                              <w:jc w:val="center"/>
                              <w:rPr>
                                <w:sz w:val="18"/>
                              </w:rPr>
                            </w:pPr>
                            <w:r w:rsidRPr="003C2689">
                              <w:rPr>
                                <w:sz w:val="18"/>
                              </w:rPr>
                              <w:t>Model darparu aml-ganolfan gyda hyblygrwydd gweithredol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9606B6" id="Rectangle 7" o:spid="_x0000_s1061" style="position:absolute;left:0;text-align:left;margin-left:37.5pt;margin-top:125pt;width:179.1pt;height:81.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" fillcolor="#ffc000" stroked="f">
                <v:textbox>
                  <w:txbxContent>
                    <w:p w14:paraId="21F00C48" w14:textId="77777777" w:rsidR="009D4C5E" w:rsidRPr="003C2689" w:rsidRDefault="009D4C5E" w:rsidP="009D4C5E">
                      <w:pPr>
                        <w:spacing w:after="0"/>
                        <w:jc w:val="center"/>
                        <w:rPr>
                          <w:b/>
                          <w:sz w:val="18"/>
                        </w:rPr>
                      </w:pPr>
                      <w:proofErr w:type="spellStart"/>
                      <w:r w:rsidRPr="003C2689">
                        <w:rPr>
                          <w:b/>
                          <w:sz w:val="18"/>
                        </w:rPr>
                        <w:t>Modelau</w:t>
                      </w:r>
                      <w:proofErr w:type="spellEnd"/>
                      <w:r w:rsidRPr="003C2689">
                        <w:rPr>
                          <w:b/>
                          <w:sz w:val="18"/>
                        </w:rPr>
                        <w:t xml:space="preserve"> </w:t>
                      </w:r>
                      <w:proofErr w:type="spellStart"/>
                      <w:r w:rsidRPr="003C2689">
                        <w:rPr>
                          <w:b/>
                          <w:sz w:val="18"/>
                        </w:rPr>
                        <w:t>Mynediad</w:t>
                      </w:r>
                      <w:proofErr w:type="spellEnd"/>
                      <w:r w:rsidRPr="003C2689">
                        <w:rPr>
                          <w:b/>
                          <w:sz w:val="18"/>
                        </w:rPr>
                        <w:t xml:space="preserve"> a </w:t>
                      </w:r>
                      <w:proofErr w:type="spellStart"/>
                      <w:r w:rsidRPr="003C2689">
                        <w:rPr>
                          <w:b/>
                          <w:sz w:val="18"/>
                        </w:rPr>
                        <w:t>Darparu</w:t>
                      </w:r>
                      <w:proofErr w:type="spellEnd"/>
                    </w:p>
                    <w:p w14:paraId="1113F3A3" w14:textId="77777777" w:rsidR="009D4C5E" w:rsidRPr="003C2689" w:rsidRDefault="009D4C5E" w:rsidP="009D4C5E">
                      <w:pPr>
                        <w:spacing w:after="0"/>
                        <w:jc w:val="center"/>
                        <w:rPr>
                          <w:sz w:val="18"/>
                        </w:rPr>
                      </w:pPr>
                      <w:proofErr w:type="spellStart"/>
                      <w:r w:rsidRPr="003C2689">
                        <w:rPr>
                          <w:sz w:val="18"/>
                        </w:rPr>
                        <w:t>Addasiadau</w:t>
                      </w:r>
                      <w:proofErr w:type="spellEnd"/>
                      <w:r w:rsidRPr="003C2689">
                        <w:rPr>
                          <w:sz w:val="18"/>
                        </w:rPr>
                        <w:t xml:space="preserve"> </w:t>
                      </w:r>
                      <w:proofErr w:type="spellStart"/>
                      <w:r w:rsidRPr="003C2689">
                        <w:rPr>
                          <w:sz w:val="18"/>
                        </w:rPr>
                        <w:t>rhesymol</w:t>
                      </w:r>
                      <w:proofErr w:type="spellEnd"/>
                      <w:r w:rsidRPr="003C2689">
                        <w:rPr>
                          <w:sz w:val="18"/>
                        </w:rPr>
                        <w:t xml:space="preserve"> </w:t>
                      </w:r>
                      <w:proofErr w:type="spellStart"/>
                      <w:r w:rsidRPr="003C2689">
                        <w:rPr>
                          <w:sz w:val="18"/>
                        </w:rPr>
                        <w:t>ar</w:t>
                      </w:r>
                      <w:proofErr w:type="spellEnd"/>
                      <w:r w:rsidRPr="003C2689">
                        <w:rPr>
                          <w:sz w:val="18"/>
                        </w:rPr>
                        <w:t xml:space="preserve"> </w:t>
                      </w:r>
                      <w:proofErr w:type="spellStart"/>
                      <w:r w:rsidRPr="003C2689">
                        <w:rPr>
                          <w:sz w:val="18"/>
                        </w:rPr>
                        <w:t>gyfer</w:t>
                      </w:r>
                      <w:proofErr w:type="spellEnd"/>
                      <w:r w:rsidRPr="003C2689">
                        <w:rPr>
                          <w:sz w:val="18"/>
                        </w:rPr>
                        <w:t xml:space="preserve"> </w:t>
                      </w:r>
                      <w:proofErr w:type="spellStart"/>
                      <w:r w:rsidRPr="003C2689">
                        <w:rPr>
                          <w:sz w:val="18"/>
                        </w:rPr>
                        <w:t>anableddau</w:t>
                      </w:r>
                      <w:proofErr w:type="spellEnd"/>
                    </w:p>
                    <w:p w14:paraId="45766C26" w14:textId="77777777" w:rsidR="009D4C5E" w:rsidRPr="003C2689" w:rsidRDefault="009D4C5E" w:rsidP="009D4C5E">
                      <w:pPr>
                        <w:spacing w:after="0"/>
                        <w:jc w:val="center"/>
                        <w:rPr>
                          <w:sz w:val="18"/>
                        </w:rPr>
                      </w:pPr>
                      <w:proofErr w:type="spellStart"/>
                      <w:r w:rsidRPr="003C2689">
                        <w:rPr>
                          <w:sz w:val="18"/>
                        </w:rPr>
                        <w:t>Cyfathrebu</w:t>
                      </w:r>
                      <w:proofErr w:type="spellEnd"/>
                      <w:r w:rsidRPr="003C2689">
                        <w:rPr>
                          <w:sz w:val="18"/>
                        </w:rPr>
                        <w:t xml:space="preserve"> </w:t>
                      </w:r>
                      <w:proofErr w:type="spellStart"/>
                      <w:r w:rsidRPr="003C2689">
                        <w:rPr>
                          <w:sz w:val="18"/>
                        </w:rPr>
                        <w:t>mewn</w:t>
                      </w:r>
                      <w:proofErr w:type="spellEnd"/>
                      <w:r w:rsidRPr="003C2689">
                        <w:rPr>
                          <w:sz w:val="18"/>
                        </w:rPr>
                        <w:t xml:space="preserve"> </w:t>
                      </w:r>
                      <w:proofErr w:type="spellStart"/>
                      <w:r w:rsidRPr="003C2689">
                        <w:rPr>
                          <w:sz w:val="18"/>
                        </w:rPr>
                        <w:t>fformat</w:t>
                      </w:r>
                      <w:proofErr w:type="spellEnd"/>
                      <w:r w:rsidRPr="003C2689">
                        <w:rPr>
                          <w:sz w:val="18"/>
                        </w:rPr>
                        <w:t xml:space="preserve"> ac </w:t>
                      </w:r>
                      <w:proofErr w:type="spellStart"/>
                      <w:r w:rsidRPr="003C2689">
                        <w:rPr>
                          <w:sz w:val="18"/>
                        </w:rPr>
                        <w:t>iaith</w:t>
                      </w:r>
                      <w:proofErr w:type="spellEnd"/>
                      <w:r w:rsidRPr="003C2689">
                        <w:rPr>
                          <w:sz w:val="18"/>
                        </w:rPr>
                        <w:t xml:space="preserve"> </w:t>
                      </w:r>
                      <w:proofErr w:type="spellStart"/>
                      <w:r w:rsidRPr="003C2689">
                        <w:rPr>
                          <w:sz w:val="18"/>
                        </w:rPr>
                        <w:t>briodol</w:t>
                      </w:r>
                      <w:proofErr w:type="spellEnd"/>
                    </w:p>
                    <w:p w14:paraId="6B1FCB47" w14:textId="77777777" w:rsidR="009D4C5E" w:rsidRPr="003C2689" w:rsidRDefault="009D4C5E" w:rsidP="009D4C5E">
                      <w:pPr>
                        <w:spacing w:after="0"/>
                        <w:jc w:val="center"/>
                        <w:rPr>
                          <w:sz w:val="18"/>
                        </w:rPr>
                      </w:pPr>
                      <w:r w:rsidRPr="003C2689">
                        <w:rPr>
                          <w:sz w:val="18"/>
                        </w:rPr>
                        <w:t xml:space="preserve">Model </w:t>
                      </w:r>
                      <w:proofErr w:type="spellStart"/>
                      <w:r w:rsidRPr="003C2689">
                        <w:rPr>
                          <w:sz w:val="18"/>
                        </w:rPr>
                        <w:t>darparu</w:t>
                      </w:r>
                      <w:proofErr w:type="spellEnd"/>
                      <w:r w:rsidRPr="003C2689">
                        <w:rPr>
                          <w:sz w:val="18"/>
                        </w:rPr>
                        <w:t xml:space="preserve"> </w:t>
                      </w:r>
                      <w:proofErr w:type="spellStart"/>
                      <w:r w:rsidRPr="003C2689">
                        <w:rPr>
                          <w:sz w:val="18"/>
                        </w:rPr>
                        <w:t>aml-ganolfan</w:t>
                      </w:r>
                      <w:proofErr w:type="spellEnd"/>
                      <w:r w:rsidRPr="003C2689">
                        <w:rPr>
                          <w:sz w:val="18"/>
                        </w:rPr>
                        <w:t xml:space="preserve"> </w:t>
                      </w:r>
                      <w:proofErr w:type="spellStart"/>
                      <w:r w:rsidRPr="003C2689">
                        <w:rPr>
                          <w:sz w:val="18"/>
                        </w:rPr>
                        <w:t>gyda</w:t>
                      </w:r>
                      <w:proofErr w:type="spellEnd"/>
                      <w:r w:rsidRPr="003C2689">
                        <w:rPr>
                          <w:sz w:val="18"/>
                        </w:rPr>
                        <w:t xml:space="preserve"> </w:t>
                      </w:r>
                      <w:proofErr w:type="spellStart"/>
                      <w:r w:rsidRPr="003C2689">
                        <w:rPr>
                          <w:sz w:val="18"/>
                        </w:rPr>
                        <w:t>hyblygrwydd</w:t>
                      </w:r>
                      <w:proofErr w:type="spellEnd"/>
                      <w:r w:rsidRPr="003C2689">
                        <w:rPr>
                          <w:sz w:val="18"/>
                        </w:rPr>
                        <w:t xml:space="preserve"> </w:t>
                      </w:r>
                      <w:proofErr w:type="spellStart"/>
                      <w:r w:rsidRPr="003C2689">
                        <w:rPr>
                          <w:sz w:val="18"/>
                        </w:rPr>
                        <w:t>gweithredol</w:t>
                      </w:r>
                      <w:proofErr w:type="spellEnd"/>
                    </w:p>
                  </w:txbxContent>
                </v:textbox>
              </v:rect>
            </w:pict>
          </mc:Fallback>
        </mc:AlternateContent>
      </w:r>
      <w:r>
        <w:rPr>
          <w:rFonts w:ascii="Arial" w:hAnsi="Arial" w:cs="Arial"/>
          <w:b/>
          <w:noProof/>
          <w:sz w:val="24"/>
          <w:szCs w:val="24"/>
          <w:lang w:eastAsia="en-GB"/>
        </w:rPr>
        <mc:AlternateContent>
          <mc:Choice Requires="wps">
            <w:drawing>
              <wp:anchor distT="0" distB="0" distL="114300" distR="114300" simplePos="0" relativeHeight="251670528" behindDoc="0" locked="0" layoutInCell="1" allowOverlap="1" wp14:anchorId="62EE4DF4" wp14:editId="05CF0984">
                <wp:simplePos x="0" y="0"/>
                <wp:positionH relativeFrom="column">
                  <wp:posOffset>3124200</wp:posOffset>
                </wp:positionH>
                <wp:positionV relativeFrom="paragraph">
                  <wp:posOffset>234950</wp:posOffset>
                </wp:positionV>
                <wp:extent cx="2425148" cy="884582"/>
                <wp:effectExtent l="0" t="0" r="0" b="0"/>
                <wp:wrapNone/>
                <wp:docPr id="23" name="Rectangle 23"/>
                <wp:cNvGraphicFramePr/>
                <a:graphic xmlns:a="http://schemas.openxmlformats.org/drawingml/2006/main">
                  <a:graphicData uri="http://schemas.microsoft.com/office/word/2010/wordprocessingShape">
                    <wps:wsp>
                      <wps:cNvSpPr/>
                      <wps:spPr>
                        <a:xfrm>
                          <a:off x="0" y="0"/>
                          <a:ext cx="2425148" cy="884582"/>
                        </a:xfrm>
                        <a:prstGeom prst="rect">
                          <a:avLst/>
                        </a:prstGeom>
                        <a:solidFill>
                          <a:srgbClr val="70AD47">
                            <a:lumMod val="60000"/>
                            <a:lumOff val="40000"/>
                          </a:srgbClr>
                        </a:solidFill>
                        <a:ln w="12700" cap="flat" cmpd="sng" algn="ctr">
                          <a:noFill/>
                          <a:prstDash val="solid"/>
                          <a:miter lim="800000"/>
                        </a:ln>
                        <a:effectLst/>
                      </wps:spPr>
                      <wps:txbx>
                        <w:txbxContent>
                          <w:p w14:paraId="79702429" w14:textId="77777777" w:rsidR="009D4C5E" w:rsidRPr="003C2689" w:rsidRDefault="009D4C5E" w:rsidP="009D4C5E">
                            <w:pPr>
                              <w:spacing w:after="0"/>
                              <w:jc w:val="center"/>
                              <w:rPr>
                                <w:b/>
                              </w:rPr>
                            </w:pPr>
                            <w:r w:rsidRPr="003C2689">
                              <w:rPr>
                                <w:b/>
                              </w:rPr>
                              <w:t>Strategaeth a Chynllun Gweithredu</w:t>
                            </w:r>
                          </w:p>
                          <w:p w14:paraId="5E28216B" w14:textId="77777777" w:rsidR="009D4C5E" w:rsidRDefault="009D4C5E" w:rsidP="009D4C5E">
                            <w:pPr>
                              <w:spacing w:after="0"/>
                              <w:jc w:val="center"/>
                            </w:pPr>
                            <w:r>
                              <w:t>Strategaeth Derbyn Tegwch Brechlyn</w:t>
                            </w:r>
                          </w:p>
                          <w:p w14:paraId="4496EEB2" w14:textId="77777777" w:rsidR="009D4C5E" w:rsidRDefault="009D4C5E" w:rsidP="009D4C5E">
                            <w:pPr>
                              <w:spacing w:after="0"/>
                              <w:jc w:val="center"/>
                            </w:pPr>
                            <w:r>
                              <w:t>Pwyllgor Tegwch Brechlyn</w:t>
                            </w:r>
                          </w:p>
                          <w:p w14:paraId="6D5000EC" w14:textId="77777777" w:rsidR="009D4C5E" w:rsidRDefault="009D4C5E" w:rsidP="009D4C5E">
                            <w:pPr>
                              <w:spacing w:after="0"/>
                              <w:jc w:val="center"/>
                            </w:pPr>
                            <w:r>
                              <w:t>Cefnogi Man Dysgu a Rennir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EE4DF4" id="Rectangle 23" o:spid="_x0000_s1062" style="position:absolute;left:0;text-align:left;margin-left:246pt;margin-top:18.5pt;width:190.95pt;height:69.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" fillcolor="#a9d18e" stroked="f" strokeweight="1pt">
                <v:textbox>
                  <w:txbxContent>
                    <w:p w14:paraId="79702429" w14:textId="77777777" w:rsidR="009D4C5E" w:rsidRPr="003C2689" w:rsidRDefault="009D4C5E" w:rsidP="009D4C5E">
                      <w:pPr>
                        <w:spacing w:after="0"/>
                        <w:jc w:val="center"/>
                        <w:rPr>
                          <w:b/>
                        </w:rPr>
                      </w:pPr>
                      <w:proofErr w:type="spellStart"/>
                      <w:r w:rsidRPr="003C2689">
                        <w:rPr>
                          <w:b/>
                        </w:rPr>
                        <w:t>Strategaeth</w:t>
                      </w:r>
                      <w:proofErr w:type="spellEnd"/>
                      <w:r w:rsidRPr="003C2689">
                        <w:rPr>
                          <w:b/>
                        </w:rPr>
                        <w:t xml:space="preserve"> a </w:t>
                      </w:r>
                      <w:proofErr w:type="spellStart"/>
                      <w:r w:rsidRPr="003C2689">
                        <w:rPr>
                          <w:b/>
                        </w:rPr>
                        <w:t>Chynllun</w:t>
                      </w:r>
                      <w:proofErr w:type="spellEnd"/>
                      <w:r w:rsidRPr="003C2689">
                        <w:rPr>
                          <w:b/>
                        </w:rPr>
                        <w:t xml:space="preserve"> </w:t>
                      </w:r>
                      <w:proofErr w:type="spellStart"/>
                      <w:r w:rsidRPr="003C2689">
                        <w:rPr>
                          <w:b/>
                        </w:rPr>
                        <w:t>Gweithredu</w:t>
                      </w:r>
                      <w:proofErr w:type="spellEnd"/>
                    </w:p>
                    <w:p w14:paraId="5E28216B" w14:textId="77777777" w:rsidR="009D4C5E" w:rsidRDefault="009D4C5E" w:rsidP="009D4C5E">
                      <w:pPr>
                        <w:spacing w:after="0"/>
                        <w:jc w:val="center"/>
                      </w:pPr>
                      <w:proofErr w:type="spellStart"/>
                      <w:r>
                        <w:t>Strategaeth</w:t>
                      </w:r>
                      <w:proofErr w:type="spellEnd"/>
                      <w:r>
                        <w:t xml:space="preserve"> </w:t>
                      </w:r>
                      <w:proofErr w:type="spellStart"/>
                      <w:r>
                        <w:t>Derbyn</w:t>
                      </w:r>
                      <w:proofErr w:type="spellEnd"/>
                      <w:r>
                        <w:t xml:space="preserve"> </w:t>
                      </w:r>
                      <w:proofErr w:type="spellStart"/>
                      <w:r>
                        <w:t>Tegwch</w:t>
                      </w:r>
                      <w:proofErr w:type="spellEnd"/>
                      <w:r>
                        <w:t xml:space="preserve"> </w:t>
                      </w:r>
                      <w:proofErr w:type="spellStart"/>
                      <w:r>
                        <w:t>Brechlyn</w:t>
                      </w:r>
                      <w:proofErr w:type="spellEnd"/>
                    </w:p>
                    <w:p w14:paraId="4496EEB2" w14:textId="77777777" w:rsidR="009D4C5E" w:rsidRDefault="009D4C5E" w:rsidP="009D4C5E">
                      <w:pPr>
                        <w:spacing w:after="0"/>
                        <w:jc w:val="center"/>
                      </w:pPr>
                      <w:proofErr w:type="spellStart"/>
                      <w:r>
                        <w:t>Pwyllgor</w:t>
                      </w:r>
                      <w:proofErr w:type="spellEnd"/>
                      <w:r>
                        <w:t xml:space="preserve"> </w:t>
                      </w:r>
                      <w:proofErr w:type="spellStart"/>
                      <w:r>
                        <w:t>Tegwch</w:t>
                      </w:r>
                      <w:proofErr w:type="spellEnd"/>
                      <w:r>
                        <w:t xml:space="preserve"> </w:t>
                      </w:r>
                      <w:proofErr w:type="spellStart"/>
                      <w:r>
                        <w:t>Brechlyn</w:t>
                      </w:r>
                      <w:proofErr w:type="spellEnd"/>
                    </w:p>
                    <w:p w14:paraId="6D5000EC" w14:textId="77777777" w:rsidR="009D4C5E" w:rsidRDefault="009D4C5E" w:rsidP="009D4C5E">
                      <w:pPr>
                        <w:spacing w:after="0"/>
                        <w:jc w:val="center"/>
                      </w:pPr>
                      <w:proofErr w:type="spellStart"/>
                      <w:r>
                        <w:t>Cefnogi</w:t>
                      </w:r>
                      <w:proofErr w:type="spellEnd"/>
                      <w:r>
                        <w:t xml:space="preserve"> Man </w:t>
                      </w:r>
                      <w:proofErr w:type="spellStart"/>
                      <w:r>
                        <w:t>Dysgu</w:t>
                      </w:r>
                      <w:proofErr w:type="spellEnd"/>
                      <w:r>
                        <w:t xml:space="preserve"> a </w:t>
                      </w:r>
                      <w:proofErr w:type="spellStart"/>
                      <w:r>
                        <w:t>Rennir</w:t>
                      </w:r>
                      <w:proofErr w:type="spellEnd"/>
                    </w:p>
                  </w:txbxContent>
                </v:textbox>
              </v:rect>
            </w:pict>
          </mc:Fallback>
        </mc:AlternateContent>
      </w:r>
      <w:r>
        <w:rPr>
          <w:rFonts w:ascii="Arial" w:hAnsi="Arial" w:cs="Arial"/>
          <w:b/>
          <w:noProof/>
          <w:sz w:val="24"/>
          <w:szCs w:val="24"/>
          <w:lang w:eastAsia="en-GB"/>
        </w:rPr>
        <w:drawing>
          <wp:inline distT="0" distB="0" distL="0" distR="0" wp14:anchorId="6D0C9DAB" wp14:editId="5ADFCE32">
            <wp:extent cx="5726430" cy="2919095"/>
            <wp:effectExtent l="0" t="0" r="7620" b="0"/>
            <wp:docPr id="9" name="Picture 9" descr="Dyma ddelwedd o'r Fframwaith Ecwiti Brechlyn o'r Fframwaith Imiwneiddio Cenedlaethol. Y 4 maes a amlygwyd yw; Cyfathrebu ac Ymgysylltu, Strategaeth a Chynllun Gweithredu, modelau Mynediad a Chyflawni a data ac ymchwil Gwyliadwriae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yma ddelwedd o'r Fframwaith Ecwiti Brechlyn o'r Fframwaith Imiwneiddio Cenedlaethol. Y 4 maes a amlygwyd yw; Cyfathrebu ac Ymgysylltu, Strategaeth a Chynllun Gweithredu, modelau Mynediad a Chyflawni a data ac ymchwil Gwyliadwriaeth."/>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6430" cy="2919095"/>
                    </a:xfrm>
                    <a:prstGeom prst="rect">
                      <a:avLst/>
                    </a:prstGeom>
                    <a:noFill/>
                    <a:ln>
                      <a:noFill/>
                    </a:ln>
                  </pic:spPr>
                </pic:pic>
              </a:graphicData>
            </a:graphic>
          </wp:inline>
        </w:drawing>
      </w:r>
    </w:p>
    <w:p w14:paraId="57DBB2F1" w14:textId="77777777" w:rsidR="00F708D5" w:rsidRDefault="00F708D5" w:rsidP="00F708D5">
      <w:pPr>
        <w:pStyle w:val="Heading1"/>
        <w:rPr>
          <w:rFonts w:ascii="Arial" w:hAnsi="Arial" w:cs="Arial"/>
          <w:b/>
          <w:sz w:val="24"/>
          <w:szCs w:val="24"/>
        </w:rPr>
      </w:pPr>
    </w:p>
    <w:p w14:paraId="57DBB2F2" w14:textId="77777777" w:rsidR="00F708D5" w:rsidRPr="00C62D34" w:rsidRDefault="001357C3" w:rsidP="00F708D5">
      <w:pPr>
        <w:pStyle w:val="Heading1"/>
        <w:numPr>
          <w:ilvl w:val="0"/>
          <w:numId w:val="4"/>
        </w:numPr>
        <w:tabs>
          <w:tab w:val="num" w:pos="360"/>
        </w:tabs>
        <w:ind w:left="0" w:firstLine="0"/>
        <w:rPr>
          <w:b/>
          <w:bCs/>
          <w:sz w:val="28"/>
          <w:szCs w:val="28"/>
        </w:rPr>
      </w:pPr>
      <w:r w:rsidRPr="00C62D34">
        <w:rPr>
          <w:b/>
          <w:bCs/>
          <w:sz w:val="28"/>
          <w:szCs w:val="28"/>
          <w:lang w:val="cy-GB"/>
        </w:rPr>
        <w:t>Anghydraddoldebau yn Data Brechiad BIP Bae Abertawe</w:t>
      </w:r>
    </w:p>
    <w:p w14:paraId="57DBB2F3" w14:textId="77777777" w:rsidR="00F708D5" w:rsidRPr="008F7A35" w:rsidRDefault="00F708D5" w:rsidP="00F708D5">
      <w:pPr>
        <w:jc w:val="both"/>
        <w:rPr>
          <w:rFonts w:ascii="Arial" w:hAnsi="Arial" w:cs="Arial"/>
        </w:rPr>
      </w:pPr>
    </w:p>
    <w:p w14:paraId="57DBB2F4" w14:textId="77777777" w:rsidR="00F708D5" w:rsidRPr="005E30AB" w:rsidRDefault="001357C3" w:rsidP="00F708D5">
      <w:pPr>
        <w:spacing w:after="0"/>
        <w:rPr>
          <w:rFonts w:ascii="Arial" w:hAnsi="Arial" w:cs="Arial"/>
          <w:color w:val="5B9BD5" w:themeColor="accent5"/>
        </w:rPr>
      </w:pPr>
      <w:r w:rsidRPr="4BFFDCB9">
        <w:rPr>
          <w:rFonts w:ascii="Calibri Light" w:eastAsia="Calibri Light" w:hAnsi="Calibri Light" w:cs="Calibri Light"/>
          <w:b/>
          <w:bCs/>
          <w:color w:val="2F5496" w:themeColor="accent1" w:themeShade="BF"/>
          <w:sz w:val="28"/>
          <w:szCs w:val="28"/>
          <w:lang w:val="cy-GB"/>
        </w:rPr>
        <w:t xml:space="preserve">7.1 Data Cenedlaethol </w:t>
      </w:r>
    </w:p>
    <w:p w14:paraId="57DBB2F5" w14:textId="77777777" w:rsidR="00F708D5" w:rsidRPr="00CF3C9A" w:rsidRDefault="001357C3" w:rsidP="00F708D5">
      <w:pPr>
        <w:jc w:val="both"/>
        <w:rPr>
          <w:rFonts w:ascii="Arial" w:hAnsi="Arial" w:cs="Arial"/>
          <w:sz w:val="24"/>
          <w:szCs w:val="24"/>
        </w:rPr>
      </w:pPr>
      <w:r w:rsidRPr="00CF3C9A">
        <w:rPr>
          <w:rFonts w:ascii="Arial" w:hAnsi="Arial" w:cs="Arial"/>
          <w:sz w:val="24"/>
          <w:szCs w:val="24"/>
          <w:lang w:val="cy-GB"/>
        </w:rPr>
        <w:t>Mewn perthynas â’r nifer sy’n cael y brechlyn COVID-19, gallwn weld:</w:t>
      </w:r>
    </w:p>
    <w:p w14:paraId="57DBB2F6" w14:textId="77777777" w:rsidR="00F708D5" w:rsidRPr="008F7A35" w:rsidRDefault="001357C3" w:rsidP="00F708D5">
      <w:pPr>
        <w:pStyle w:val="ListParagraph"/>
        <w:numPr>
          <w:ilvl w:val="0"/>
          <w:numId w:val="5"/>
        </w:numPr>
        <w:jc w:val="both"/>
        <w:rPr>
          <w:rFonts w:ascii="Arial" w:hAnsi="Arial" w:cs="Arial"/>
          <w:sz w:val="24"/>
          <w:szCs w:val="24"/>
        </w:rPr>
      </w:pPr>
      <w:r w:rsidRPr="4BFFDCB9">
        <w:rPr>
          <w:rFonts w:ascii="Arial" w:hAnsi="Arial" w:cs="Arial"/>
          <w:sz w:val="24"/>
          <w:szCs w:val="24"/>
          <w:lang w:val="cy-GB"/>
        </w:rPr>
        <w:t>Roedd grwpiau poblogaeth Du Affricanaidd ac Asiaidd yn llai tebygol o gael y brechlyn o gymharu â grwpiau gwyn</w:t>
      </w:r>
    </w:p>
    <w:p w14:paraId="57DBB2F7" w14:textId="77777777" w:rsidR="00F708D5" w:rsidRPr="008F7A35" w:rsidRDefault="001357C3" w:rsidP="00F708D5">
      <w:pPr>
        <w:pStyle w:val="ListParagraph"/>
        <w:numPr>
          <w:ilvl w:val="0"/>
          <w:numId w:val="5"/>
        </w:numPr>
        <w:jc w:val="both"/>
        <w:rPr>
          <w:rFonts w:ascii="Arial" w:hAnsi="Arial" w:cs="Arial"/>
          <w:sz w:val="24"/>
          <w:szCs w:val="24"/>
        </w:rPr>
      </w:pPr>
      <w:r w:rsidRPr="4BFFDCB9">
        <w:rPr>
          <w:rFonts w:ascii="Arial" w:hAnsi="Arial" w:cs="Arial"/>
          <w:sz w:val="24"/>
          <w:szCs w:val="24"/>
          <w:lang w:val="cy-GB"/>
        </w:rPr>
        <w:t>Mae hyn yn dilyn y duedd genedlaethol sy’n dangos bod llai o bobl yn cael brechlynnau ar ôl 2013 yn y grwpiau Du Affricanaidd a Du Caribïaidd na grwpiau ethnig eraill.</w:t>
      </w:r>
    </w:p>
    <w:p w14:paraId="57DBB2F8" w14:textId="77777777" w:rsidR="00F708D5" w:rsidRDefault="001357C3" w:rsidP="00F708D5">
      <w:pPr>
        <w:jc w:val="both"/>
        <w:rPr>
          <w:rFonts w:ascii="Arial" w:hAnsi="Arial" w:cs="Arial"/>
          <w:sz w:val="24"/>
          <w:szCs w:val="24"/>
        </w:rPr>
      </w:pPr>
      <w:r w:rsidRPr="4BFFDCB9">
        <w:rPr>
          <w:rFonts w:ascii="Arial" w:hAnsi="Arial" w:cs="Arial"/>
          <w:sz w:val="24"/>
          <w:szCs w:val="24"/>
          <w:lang w:val="cy-GB"/>
        </w:rPr>
        <w:t>Mae cymunedau digartref, Sipsiwn a BAME, pobl sy’n profi digartrefedd a cheiswyr lloches, yn aml yn ei chael hi’n anodd cael unrhyw frechiadau, sy’n arwain at angen iddynt ddod o hyd i lwybrau ychwanegol neu beidio â chael unrhyw frechiadau. Pan fyddant mewn llawer o achosion y mwyaf agored i niwed, ac yn agored i salwch.</w:t>
      </w:r>
    </w:p>
    <w:p w14:paraId="57DBB2F9" w14:textId="77777777" w:rsidR="00F708D5" w:rsidRPr="008F7A35" w:rsidRDefault="00F708D5" w:rsidP="00F708D5">
      <w:pPr>
        <w:jc w:val="both"/>
        <w:rPr>
          <w:rFonts w:ascii="Arial" w:hAnsi="Arial" w:cs="Arial"/>
        </w:rPr>
      </w:pPr>
    </w:p>
    <w:p w14:paraId="57DBB2FA" w14:textId="77777777" w:rsidR="00F708D5" w:rsidRPr="005E30AB" w:rsidRDefault="001357C3" w:rsidP="00F708D5">
      <w:pPr>
        <w:spacing w:after="0"/>
        <w:rPr>
          <w:color w:val="5B9BD5" w:themeColor="accent5"/>
        </w:rPr>
      </w:pPr>
      <w:r w:rsidRPr="4BFFDCB9">
        <w:rPr>
          <w:rFonts w:ascii="Calibri Light" w:eastAsia="Calibri Light" w:hAnsi="Calibri Light"/>
          <w:b/>
          <w:bCs/>
          <w:color w:val="2F5496" w:themeColor="accent1" w:themeShade="BF"/>
          <w:sz w:val="28"/>
          <w:szCs w:val="28"/>
          <w:lang w:val="cy-GB"/>
        </w:rPr>
        <w:t>7.2. Data</w:t>
      </w:r>
      <w:r w:rsidRPr="4BFFDCB9">
        <w:rPr>
          <w:rFonts w:ascii="Calibri Light" w:eastAsia="Calibri Light" w:hAnsi="Calibri Light"/>
          <w:bCs/>
          <w:color w:val="2F5496" w:themeColor="accent1" w:themeShade="BF"/>
          <w:sz w:val="28"/>
          <w:szCs w:val="28"/>
          <w:lang w:val="cy-GB"/>
        </w:rPr>
        <w:t xml:space="preserve"> </w:t>
      </w:r>
      <w:r w:rsidRPr="4BFFDCB9">
        <w:rPr>
          <w:rFonts w:ascii="Calibri Light" w:eastAsia="Calibri Light" w:hAnsi="Calibri Light"/>
          <w:b/>
          <w:bCs/>
          <w:color w:val="2F5496" w:themeColor="accent1" w:themeShade="BF"/>
          <w:sz w:val="28"/>
          <w:szCs w:val="28"/>
          <w:lang w:val="cy-GB"/>
        </w:rPr>
        <w:t xml:space="preserve">Lleol </w:t>
      </w:r>
    </w:p>
    <w:p w14:paraId="57DBB2FB" w14:textId="77777777" w:rsidR="00F708D5" w:rsidRPr="008F7A35" w:rsidRDefault="001357C3" w:rsidP="00F708D5">
      <w:pPr>
        <w:jc w:val="both"/>
        <w:rPr>
          <w:rFonts w:ascii="Arial" w:hAnsi="Arial" w:cs="Arial"/>
        </w:rPr>
      </w:pPr>
      <w:r>
        <w:rPr>
          <w:rStyle w:val="ui-provider"/>
          <w:rFonts w:ascii="Arial" w:hAnsi="Arial" w:cs="Arial"/>
          <w:sz w:val="24"/>
          <w:szCs w:val="24"/>
          <w:lang w:val="cy-GB"/>
        </w:rPr>
        <w:t>Yn ystod yr ymgyrch COVID fe wnaethom sylwi ar gab sylweddol rhwng y rhai sy'n byw yn yr ardaloedd lleiaf difreintiedig o gymharu â'r rhai yn yr ardaloedd mwyaf difreintiedig. Roedd y nifer a gymerodd ran yn sylweddol waeth yn yr ardaloedd hyn.</w:t>
      </w:r>
      <w:r w:rsidRPr="00E80C33">
        <w:rPr>
          <w:rFonts w:ascii="Arial" w:hAnsi="Arial" w:cs="Arial"/>
          <w:sz w:val="24"/>
          <w:szCs w:val="24"/>
          <w:lang w:val="cy-GB"/>
        </w:rPr>
        <w:t xml:space="preserve">Roedd y gwahaniaeth hwn yn amlwg ym mhob un o’r carfannau a oedd yn gymwys i gael brechlyn yn Ymgyrch yr Hydref 2023. Mae'r bwlch mwyaf o fewn yr holl garfanau cymwys rhwng 12-64 oed sy'n gysylltiadau cartref dinasyddion â gwrthimiwnedd. Yn gyffredinol, roedd y bwlch yn y nifer a gymerodd ran mewn grwpiau cymhwyster yn 22.8% rhwng y lleiaf difreintiedig (62.7%) a’r mwyaf difreintiedig (39.9%). </w:t>
      </w:r>
    </w:p>
    <w:p w14:paraId="57DBB2FC" w14:textId="77777777" w:rsidR="00F708D5" w:rsidRPr="008F7A35" w:rsidRDefault="001357C3" w:rsidP="00F708D5">
      <w:pPr>
        <w:jc w:val="both"/>
        <w:rPr>
          <w:rFonts w:ascii="Arial" w:hAnsi="Arial" w:cs="Arial"/>
        </w:rPr>
      </w:pPr>
      <w:r>
        <w:rPr>
          <w:rStyle w:val="ui-provider"/>
          <w:rFonts w:ascii="Arial" w:hAnsi="Arial" w:cs="Arial"/>
          <w:sz w:val="24"/>
          <w:szCs w:val="24"/>
          <w:lang w:val="cy-GB"/>
        </w:rPr>
        <w:lastRenderedPageBreak/>
        <w:t xml:space="preserve">Roedd y nifer a gymerodd ran yn uwch mewn ardaloedd gwledig o gymharu ag ardaloedd trefol (54.0% o'i gymharu â 50.5%). Yn y rhan fwyaf o grwpiau ac eithrio cysylltiadau pobl â gwrthimiwnedd, ychydig iawn o wahaniaeth oedd o gymharu â darpariaeth drefol i wledig. Roedd sylw Ethnigrwydd yn uwch yn y grwpiau ethnig Gwyn Cyfunol o gymharu â'r grwpiau ethnig Du, Asiaidd, Cymysg ac Arall (BAMO) cyfun. Roedd hyn yn wir ym mhob un o grwpiau cymhwysedd yr Hydref ac eithrio staff cartrefi Gofal. Y bwlch cyffredinol rhwng pawb cymwys oedd 21 pwynt canran rhwng Gwyn (51%) a BAMO (30%). </w:t>
      </w:r>
    </w:p>
    <w:p w14:paraId="57DBB2FD" w14:textId="77777777" w:rsidR="00F708D5" w:rsidRDefault="001357C3" w:rsidP="00F708D5">
      <w:pPr>
        <w:rPr>
          <w:b/>
          <w:bCs/>
          <w:sz w:val="24"/>
          <w:szCs w:val="24"/>
        </w:rPr>
      </w:pPr>
      <w:r>
        <w:rPr>
          <w:rFonts w:cstheme="minorHAnsi"/>
          <w:b/>
          <w:noProof/>
          <w:lang w:eastAsia="en-GB"/>
        </w:rPr>
        <w:drawing>
          <wp:anchor distT="0" distB="0" distL="114300" distR="114300" simplePos="0" relativeHeight="251665408" behindDoc="0" locked="0" layoutInCell="1" allowOverlap="1" wp14:anchorId="57DBB3B8" wp14:editId="11B9A797">
            <wp:simplePos x="0" y="0"/>
            <wp:positionH relativeFrom="column">
              <wp:posOffset>1268532</wp:posOffset>
            </wp:positionH>
            <wp:positionV relativeFrom="paragraph">
              <wp:posOffset>495729</wp:posOffset>
            </wp:positionV>
            <wp:extent cx="2854197" cy="2688267"/>
            <wp:effectExtent l="0" t="0" r="3810" b="0"/>
            <wp:wrapTopAndBottom/>
            <wp:docPr id="70" name="Picture 70" descr="Delwedd o graff sy'n amlygu'r data o'r Booster Covid-19 yn ôl oedran a grwpiau ethnig ar draws BIP Bae Abertawe. Mae'r graff hwn yn dangos bod cyfradd y rhai sy'n manteisio ar hyn yn is mewn cymunedau ethn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descr="Delwedd o graff sy'n amlygu'r data o'r Booster Covid-19 yn ôl oedran a grwpiau ethnig ar draws BIP Bae Abertawe. Mae'r graff hwn yn dangos bod cyfradd y rhai sy'n manteisio ar hyn yn is mewn cymunedau ethnig."/>
                    <pic:cNvPicPr>
                      <a:picLocks noChangeAspect="1" noChangeArrowheads="1"/>
                    </pic:cNvPicPr>
                  </pic:nvPicPr>
                  <pic:blipFill>
                    <a:blip r:embed="rId22" cstate="print">
                      <a:extLst>
                        <a:ext uri="{28A0092B-C50C-407E-A947-70E740481C1C}">
                          <a14:useLocalDpi xmlns:a14="http://schemas.microsoft.com/office/drawing/2010/main" val="0"/>
                        </a:ext>
                      </a:extLst>
                    </a:blip>
                    <a:srcRect t="12401" r="33929"/>
                    <a:stretch>
                      <a:fillRect/>
                    </a:stretch>
                  </pic:blipFill>
                  <pic:spPr bwMode="auto">
                    <a:xfrm>
                      <a:off x="0" y="0"/>
                      <a:ext cx="2854197" cy="2688267"/>
                    </a:xfrm>
                    <a:prstGeom prst="rect">
                      <a:avLst/>
                    </a:prstGeom>
                    <a:noFill/>
                    <a:ln>
                      <a:noFill/>
                    </a:ln>
                    <a:extLst>
                      <a:ext uri="{53640926-AAD7-44D8-BBD7-CCE9431645EC}">
                        <a14:shadowObscured xmlns:a14="http://schemas.microsoft.com/office/drawing/2010/main"/>
                      </a:ext>
                    </a:extLst>
                  </pic:spPr>
                </pic:pic>
              </a:graphicData>
            </a:graphic>
          </wp:anchor>
        </w:drawing>
      </w:r>
      <w:r w:rsidRPr="4BFFDCB9">
        <w:rPr>
          <w:rFonts w:ascii="Arial" w:eastAsia="Arial" w:hAnsi="Arial"/>
          <w:b/>
          <w:bCs/>
          <w:sz w:val="24"/>
          <w:szCs w:val="24"/>
          <w:lang w:val="cy-GB"/>
        </w:rPr>
        <w:t>Ffigur 2: Cwmpas Booster Covid-19 yn ôl oedran a grwpiau ethnig, BIP Bae Abertawe 10/03/22</w:t>
      </w:r>
      <w:r w:rsidRPr="4BFFDCB9">
        <w:rPr>
          <w:rFonts w:ascii="Arial" w:eastAsia="Arial" w:hAnsi="Arial"/>
          <w:bCs/>
          <w:sz w:val="24"/>
          <w:szCs w:val="24"/>
          <w:lang w:val="cy-GB"/>
        </w:rPr>
        <w:t xml:space="preserve"> </w:t>
      </w:r>
    </w:p>
    <w:p w14:paraId="57DBB2FE" w14:textId="77777777" w:rsidR="00F708D5" w:rsidRDefault="00F708D5" w:rsidP="00F708D5">
      <w:pPr>
        <w:rPr>
          <w:rFonts w:cstheme="minorHAnsi"/>
          <w:b/>
          <w:sz w:val="24"/>
          <w:szCs w:val="24"/>
        </w:rPr>
      </w:pPr>
    </w:p>
    <w:p w14:paraId="57DBB2FF" w14:textId="77777777" w:rsidR="00F708D5" w:rsidRDefault="001357C3" w:rsidP="00F708D5">
      <w:pPr>
        <w:rPr>
          <w:b/>
          <w:bCs/>
          <w:sz w:val="24"/>
          <w:szCs w:val="24"/>
        </w:rPr>
      </w:pPr>
      <w:r w:rsidRPr="4BFFDCB9">
        <w:rPr>
          <w:rFonts w:ascii="Arial" w:eastAsia="Arial" w:hAnsi="Arial"/>
          <w:b/>
          <w:bCs/>
          <w:sz w:val="24"/>
          <w:szCs w:val="24"/>
          <w:lang w:val="cy-GB"/>
        </w:rPr>
        <w:t>Ffigur 3: Cwmpas y rhaglen atgyfnerthu Covid-19 yn ôl grwpiau ethnig penodol, BIP Bae Abertawe 10/03/22</w:t>
      </w:r>
    </w:p>
    <w:p w14:paraId="57DBB300" w14:textId="77777777" w:rsidR="00F708D5" w:rsidRDefault="001357C3" w:rsidP="00F708D5">
      <w:pPr>
        <w:rPr>
          <w:rFonts w:cstheme="minorHAnsi"/>
          <w:b/>
          <w:sz w:val="24"/>
          <w:szCs w:val="24"/>
        </w:rPr>
      </w:pPr>
      <w:r>
        <w:rPr>
          <w:rFonts w:cstheme="minorHAnsi"/>
          <w:b/>
          <w:noProof/>
          <w:lang w:eastAsia="en-GB"/>
        </w:rPr>
        <w:drawing>
          <wp:inline distT="0" distB="0" distL="0" distR="0" wp14:anchorId="57DBB3BA" wp14:editId="2EF06FDF">
            <wp:extent cx="5731510" cy="1619412"/>
            <wp:effectExtent l="0" t="0" r="2540" b="0"/>
            <wp:docPr id="71" name="Picture 71" descr="Delwedd o dabl sy'n amlygu'r data o'r Booster Covid-19 yn ôl gwahanol grwpiau ethnig ar draws BIP Bae Abertawe. Mae'r tabl hwn yn dangos bod y gyfradd derbyn yn is mewn cymunedau Du Affricanai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descr="Delwedd o dabl sy'n amlygu'r data o'r Booster Covid-19 yn ôl gwahanol grwpiau ethnig ar draws BIP Bae Abertawe. Mae'r tabl hwn yn dangos bod y gyfradd derbyn yn is mewn cymunedau Du Affricanaidd."/>
                    <pic:cNvPicPr>
                      <a:picLocks noChangeAspect="1" noChangeArrowheads="1"/>
                    </pic:cNvPicPr>
                  </pic:nvPicPr>
                  <pic:blipFill>
                    <a:blip r:embed="rId23">
                      <a:extLst>
                        <a:ext uri="{28A0092B-C50C-407E-A947-70E740481C1C}">
                          <a14:useLocalDpi xmlns:a14="http://schemas.microsoft.com/office/drawing/2010/main" val="0"/>
                        </a:ext>
                      </a:extLst>
                    </a:blip>
                    <a:srcRect t="16604"/>
                    <a:stretch>
                      <a:fillRect/>
                    </a:stretch>
                  </pic:blipFill>
                  <pic:spPr bwMode="auto">
                    <a:xfrm>
                      <a:off x="0" y="0"/>
                      <a:ext cx="5731510" cy="1619412"/>
                    </a:xfrm>
                    <a:prstGeom prst="rect">
                      <a:avLst/>
                    </a:prstGeom>
                    <a:noFill/>
                    <a:ln>
                      <a:noFill/>
                    </a:ln>
                    <a:extLst>
                      <a:ext uri="{53640926-AAD7-44D8-BBD7-CCE9431645EC}">
                        <a14:shadowObscured xmlns:a14="http://schemas.microsoft.com/office/drawing/2010/main"/>
                      </a:ext>
                    </a:extLst>
                  </pic:spPr>
                </pic:pic>
              </a:graphicData>
            </a:graphic>
          </wp:inline>
        </w:drawing>
      </w:r>
    </w:p>
    <w:p w14:paraId="57DBB304" w14:textId="77777777" w:rsidR="00F708D5" w:rsidRDefault="00F708D5" w:rsidP="00F708D5">
      <w:pPr>
        <w:rPr>
          <w:rFonts w:cstheme="minorHAnsi"/>
          <w:b/>
          <w:sz w:val="24"/>
          <w:szCs w:val="24"/>
        </w:rPr>
      </w:pPr>
    </w:p>
    <w:p w14:paraId="57DBB305" w14:textId="77777777" w:rsidR="00F708D5" w:rsidRPr="00C62D34" w:rsidRDefault="001357C3" w:rsidP="00F708D5">
      <w:pPr>
        <w:rPr>
          <w:b/>
          <w:bCs/>
          <w:sz w:val="24"/>
          <w:szCs w:val="24"/>
        </w:rPr>
      </w:pPr>
      <w:r w:rsidRPr="4BFFDCB9">
        <w:rPr>
          <w:rFonts w:ascii="Arial" w:eastAsia="Arial" w:hAnsi="Arial"/>
          <w:b/>
          <w:bCs/>
          <w:sz w:val="24"/>
          <w:szCs w:val="24"/>
          <w:lang w:val="cy-GB"/>
        </w:rPr>
        <w:t>Ffigur 4: Y nifer sy'n cael eu brechu mewn 4 oed ar gyfer yr holl imiwneiddiadau diweddaraf 22/23</w:t>
      </w:r>
    </w:p>
    <w:p w14:paraId="57DBB306" w14:textId="77777777" w:rsidR="00F708D5" w:rsidRDefault="001357C3" w:rsidP="00F708D5">
      <w:pPr>
        <w:rPr>
          <w:rFonts w:ascii="Arial" w:hAnsi="Arial" w:cs="Arial"/>
          <w:b/>
          <w:sz w:val="24"/>
          <w:szCs w:val="24"/>
        </w:rPr>
      </w:pPr>
      <w:r>
        <w:rPr>
          <w:rFonts w:ascii="Arial" w:hAnsi="Arial" w:cs="Arial"/>
          <w:b/>
          <w:noProof/>
          <w:lang w:eastAsia="en-GB"/>
        </w:rPr>
        <w:lastRenderedPageBreak/>
        <w:drawing>
          <wp:anchor distT="0" distB="0" distL="114300" distR="114300" simplePos="0" relativeHeight="251664384" behindDoc="0" locked="0" layoutInCell="1" allowOverlap="1" wp14:anchorId="57DBB3BC" wp14:editId="7A7008FB">
            <wp:simplePos x="0" y="0"/>
            <wp:positionH relativeFrom="column">
              <wp:posOffset>1014730</wp:posOffset>
            </wp:positionH>
            <wp:positionV relativeFrom="paragraph">
              <wp:posOffset>11430</wp:posOffset>
            </wp:positionV>
            <wp:extent cx="3168015" cy="2411730"/>
            <wp:effectExtent l="0" t="0" r="0" b="7620"/>
            <wp:wrapThrough wrapText="bothSides">
              <wp:wrapPolygon edited="0">
                <wp:start x="0" y="0"/>
                <wp:lineTo x="0" y="21498"/>
                <wp:lineTo x="21431" y="21498"/>
                <wp:lineTo x="21431" y="0"/>
                <wp:lineTo x="0" y="0"/>
              </wp:wrapPolygon>
            </wp:wrapThrough>
            <wp:docPr id="68" name="Picture 68" descr="Delwedd o graff sy'n amlygu'r data ynghylch cyfradd y nifer sy'n cael brechiadau plentyndod, hyd at bedair o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Delwedd o graff sy'n amlygu'r data ynghylch cyfradd y nifer sy'n cael brechiadau plentyndod, hyd at bedair oed."/>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3168015" cy="24117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DBB307" w14:textId="77777777" w:rsidR="00F708D5" w:rsidRDefault="00F708D5" w:rsidP="00F708D5">
      <w:pPr>
        <w:rPr>
          <w:rFonts w:ascii="Arial" w:hAnsi="Arial" w:cs="Arial"/>
          <w:b/>
          <w:sz w:val="24"/>
          <w:szCs w:val="24"/>
        </w:rPr>
      </w:pPr>
    </w:p>
    <w:p w14:paraId="57DBB308" w14:textId="77777777" w:rsidR="00F708D5" w:rsidRDefault="00F708D5" w:rsidP="00F708D5">
      <w:pPr>
        <w:rPr>
          <w:rFonts w:ascii="Arial" w:hAnsi="Arial" w:cs="Arial"/>
          <w:b/>
          <w:sz w:val="24"/>
          <w:szCs w:val="24"/>
        </w:rPr>
      </w:pPr>
    </w:p>
    <w:p w14:paraId="57DBB309" w14:textId="77777777" w:rsidR="00F708D5" w:rsidRDefault="00F708D5" w:rsidP="00F708D5">
      <w:pPr>
        <w:rPr>
          <w:rFonts w:ascii="Arial" w:hAnsi="Arial" w:cs="Arial"/>
          <w:b/>
          <w:sz w:val="24"/>
          <w:szCs w:val="24"/>
        </w:rPr>
      </w:pPr>
    </w:p>
    <w:p w14:paraId="57DBB30A" w14:textId="77777777" w:rsidR="00F708D5" w:rsidRDefault="00F708D5" w:rsidP="00F708D5">
      <w:pPr>
        <w:rPr>
          <w:rFonts w:ascii="Arial" w:hAnsi="Arial" w:cs="Arial"/>
          <w:b/>
          <w:sz w:val="24"/>
          <w:szCs w:val="24"/>
        </w:rPr>
      </w:pPr>
    </w:p>
    <w:p w14:paraId="57DBB30B" w14:textId="77777777" w:rsidR="00F708D5" w:rsidRDefault="00F708D5" w:rsidP="00F708D5">
      <w:pPr>
        <w:rPr>
          <w:rFonts w:ascii="Arial" w:hAnsi="Arial" w:cs="Arial"/>
          <w:b/>
          <w:sz w:val="24"/>
          <w:szCs w:val="24"/>
        </w:rPr>
      </w:pPr>
    </w:p>
    <w:p w14:paraId="57DBB30C" w14:textId="77777777" w:rsidR="00F708D5" w:rsidRDefault="00F708D5" w:rsidP="00F708D5">
      <w:pPr>
        <w:rPr>
          <w:rFonts w:ascii="Arial" w:hAnsi="Arial" w:cs="Arial"/>
          <w:b/>
          <w:sz w:val="24"/>
          <w:szCs w:val="24"/>
        </w:rPr>
      </w:pPr>
    </w:p>
    <w:p w14:paraId="57DBB30D" w14:textId="77777777" w:rsidR="00F708D5" w:rsidRDefault="00F708D5" w:rsidP="00F708D5">
      <w:pPr>
        <w:rPr>
          <w:rFonts w:ascii="Arial" w:hAnsi="Arial" w:cs="Arial"/>
          <w:b/>
          <w:sz w:val="24"/>
          <w:szCs w:val="24"/>
        </w:rPr>
      </w:pPr>
    </w:p>
    <w:p w14:paraId="57DBB30E" w14:textId="77777777" w:rsidR="00F708D5" w:rsidRDefault="00F708D5" w:rsidP="00F708D5">
      <w:pPr>
        <w:rPr>
          <w:rFonts w:ascii="Arial" w:hAnsi="Arial" w:cs="Arial"/>
          <w:b/>
          <w:sz w:val="24"/>
          <w:szCs w:val="24"/>
        </w:rPr>
      </w:pPr>
    </w:p>
    <w:p w14:paraId="57DBB30F" w14:textId="77777777" w:rsidR="00F708D5" w:rsidRDefault="001357C3" w:rsidP="00F708D5">
      <w:pPr>
        <w:rPr>
          <w:rFonts w:ascii="Arial" w:hAnsi="Arial" w:cs="Arial"/>
          <w:b/>
          <w:sz w:val="24"/>
          <w:szCs w:val="24"/>
        </w:rPr>
      </w:pPr>
      <w:r>
        <w:rPr>
          <w:rFonts w:ascii="Arial" w:hAnsi="Arial" w:cs="Arial"/>
          <w:b/>
          <w:bCs/>
          <w:sz w:val="24"/>
          <w:szCs w:val="24"/>
          <w:lang w:val="cy-GB"/>
        </w:rPr>
        <w:t>Ffigur 5: Cyfran (%) y plant sydd wedi cael brechiadau arferol erbyn 1 oed ym Mwrdd Iechyd Prifysgol Bae Abertawe 22/23</w:t>
      </w:r>
    </w:p>
    <w:p w14:paraId="57DBB310" w14:textId="77777777" w:rsidR="009243FF" w:rsidRPr="00DC7FFE" w:rsidRDefault="001357C3" w:rsidP="00F708D5">
      <w:pPr>
        <w:jc w:val="both"/>
        <w:rPr>
          <w:rFonts w:ascii="Arial" w:hAnsi="Arial" w:cs="Arial"/>
          <w:sz w:val="24"/>
          <w:szCs w:val="24"/>
        </w:rPr>
      </w:pPr>
      <w:r w:rsidRPr="00026E22">
        <w:rPr>
          <w:rFonts w:ascii="Arial" w:hAnsi="Arial" w:cs="Arial"/>
          <w:b/>
          <w:noProof/>
          <w:sz w:val="24"/>
          <w:szCs w:val="24"/>
          <w:lang w:eastAsia="en-GB"/>
        </w:rPr>
        <w:drawing>
          <wp:inline distT="0" distB="0" distL="0" distR="0" wp14:anchorId="57DBB3BE" wp14:editId="7202C690">
            <wp:extent cx="5731510" cy="1484630"/>
            <wp:effectExtent l="0" t="0" r="2540" b="1270"/>
            <wp:docPr id="50" name="Picture 50" descr="Delwedd o graff llinell sy'n amlygu'r gyfradd derbyn brechiadau plentyndod, hyd at flwydd oed. Mae'r lliwiau gwahanol yn darlunio'r pum cwintel amddifadedd. Glas yw'r mwyaf difreintiedig a gwyrdd yw'r lleiaf difreintied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Delwedd o graff llinell sy'n amlygu'r gyfradd derbyn brechiadau plentyndod, hyd at flwydd oed. Mae'r lliwiau gwahanol yn darlunio'r pum cwintel amddifadedd. Glas yw'r mwyaf difreintiedig a gwyrdd yw'r lleiaf difreintiedig."/>
                    <pic:cNvPicPr/>
                  </pic:nvPicPr>
                  <pic:blipFill>
                    <a:blip r:embed="rId25"/>
                    <a:stretch>
                      <a:fillRect/>
                    </a:stretch>
                  </pic:blipFill>
                  <pic:spPr>
                    <a:xfrm>
                      <a:off x="0" y="0"/>
                      <a:ext cx="5731510" cy="1484630"/>
                    </a:xfrm>
                    <a:prstGeom prst="rect">
                      <a:avLst/>
                    </a:prstGeom>
                  </pic:spPr>
                </pic:pic>
              </a:graphicData>
            </a:graphic>
          </wp:inline>
        </w:drawing>
      </w:r>
    </w:p>
    <w:p w14:paraId="57DBB311" w14:textId="77777777" w:rsidR="00F708D5" w:rsidRDefault="001357C3" w:rsidP="00F708D5">
      <w:pPr>
        <w:rPr>
          <w:rFonts w:ascii="Arial" w:hAnsi="Arial" w:cs="Arial"/>
          <w:b/>
          <w:sz w:val="24"/>
          <w:szCs w:val="24"/>
        </w:rPr>
      </w:pPr>
      <w:r>
        <w:rPr>
          <w:rFonts w:ascii="Arial" w:hAnsi="Arial" w:cs="Arial"/>
          <w:b/>
          <w:bCs/>
          <w:sz w:val="24"/>
          <w:szCs w:val="24"/>
          <w:lang w:val="cy-GB"/>
        </w:rPr>
        <w:t>Ffigur 6: Cyfran (%) y plant sydd wedi cael brechiadau arferol erbyn 2 oed ym Mwrdd Iechyd Prifysgol Bae Abertawe 22/23</w:t>
      </w:r>
    </w:p>
    <w:p w14:paraId="57DBB312" w14:textId="77777777" w:rsidR="00034C5C" w:rsidRPr="00DC7FFE" w:rsidRDefault="001357C3" w:rsidP="00034C5C">
      <w:pPr>
        <w:jc w:val="both"/>
        <w:rPr>
          <w:rFonts w:ascii="Arial" w:hAnsi="Arial" w:cs="Arial"/>
          <w:sz w:val="24"/>
          <w:szCs w:val="24"/>
        </w:rPr>
      </w:pPr>
      <w:r w:rsidRPr="4BFFDCB9">
        <w:rPr>
          <w:rFonts w:ascii="Arial" w:hAnsi="Arial" w:cs="Arial"/>
          <w:sz w:val="24"/>
          <w:szCs w:val="24"/>
          <w:lang w:val="cy-GB"/>
        </w:rPr>
        <w:t>Fel y gallwn weld isod (ffigur 6) mae'r bwlch rhwng y cwintelau mwyaf difreintiedig a'r lleiaf difreintiedig wedi cynyddu ychydig, gyda'r nifer sy'n manteisio ar y rhain yn llai na 90% yn yr ardaloedd mwyaf difreintiedig.</w:t>
      </w:r>
    </w:p>
    <w:p w14:paraId="57DBB313" w14:textId="77777777" w:rsidR="00034C5C" w:rsidRDefault="00034C5C" w:rsidP="00F708D5">
      <w:pPr>
        <w:rPr>
          <w:rFonts w:ascii="Arial" w:hAnsi="Arial" w:cs="Arial"/>
          <w:b/>
          <w:sz w:val="24"/>
          <w:szCs w:val="24"/>
        </w:rPr>
      </w:pPr>
    </w:p>
    <w:p w14:paraId="57DBB314" w14:textId="77777777" w:rsidR="00F708D5" w:rsidRDefault="001357C3" w:rsidP="00F708D5">
      <w:pPr>
        <w:rPr>
          <w:rFonts w:ascii="Arial" w:hAnsi="Arial" w:cs="Arial"/>
          <w:b/>
          <w:sz w:val="24"/>
          <w:szCs w:val="24"/>
        </w:rPr>
      </w:pPr>
      <w:r w:rsidRPr="00AE3A03">
        <w:rPr>
          <w:rFonts w:ascii="Arial" w:hAnsi="Arial" w:cs="Arial"/>
          <w:b/>
          <w:noProof/>
          <w:sz w:val="24"/>
          <w:szCs w:val="24"/>
          <w:lang w:eastAsia="en-GB"/>
        </w:rPr>
        <w:drawing>
          <wp:inline distT="0" distB="0" distL="0" distR="0" wp14:anchorId="57DBB3C0" wp14:editId="4A02D2EC">
            <wp:extent cx="5731510" cy="1499235"/>
            <wp:effectExtent l="0" t="0" r="2540" b="5715"/>
            <wp:docPr id="51" name="Picture 51" descr="Delwedd o graff llinell yn amlygu'r gyfradd sy'n cael brechiad plentyndod, hyd at ddwy flwydd oed. Mae'r lliwiau gwahanol yn darlunio'r pum cwintel amddifadedd. Glas yw'r mwyaf difreintiedig a gwyrdd yw'r lleiaf difreintied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Delwedd o graff llinell yn amlygu'r gyfradd sy'n cael brechiad plentyndod, hyd at ddwy flwydd oed. Mae'r lliwiau gwahanol yn darlunio'r pum cwintel amddifadedd. Glas yw'r mwyaf difreintiedig a gwyrdd yw'r lleiaf difreintiedig."/>
                    <pic:cNvPicPr/>
                  </pic:nvPicPr>
                  <pic:blipFill>
                    <a:blip r:embed="rId26"/>
                    <a:stretch>
                      <a:fillRect/>
                    </a:stretch>
                  </pic:blipFill>
                  <pic:spPr>
                    <a:xfrm>
                      <a:off x="0" y="0"/>
                      <a:ext cx="5731510" cy="1499235"/>
                    </a:xfrm>
                    <a:prstGeom prst="rect">
                      <a:avLst/>
                    </a:prstGeom>
                  </pic:spPr>
                </pic:pic>
              </a:graphicData>
            </a:graphic>
          </wp:inline>
        </w:drawing>
      </w:r>
    </w:p>
    <w:p w14:paraId="57DBB315" w14:textId="77777777" w:rsidR="00F708D5" w:rsidRDefault="00F708D5" w:rsidP="00F708D5">
      <w:pPr>
        <w:rPr>
          <w:rFonts w:ascii="Arial" w:hAnsi="Arial" w:cs="Arial"/>
          <w:b/>
          <w:sz w:val="24"/>
          <w:szCs w:val="24"/>
        </w:rPr>
      </w:pPr>
    </w:p>
    <w:p w14:paraId="57DBB316" w14:textId="77777777" w:rsidR="00F708D5" w:rsidRDefault="001357C3" w:rsidP="00F708D5">
      <w:pPr>
        <w:rPr>
          <w:rFonts w:ascii="Arial" w:hAnsi="Arial" w:cs="Arial"/>
          <w:b/>
          <w:sz w:val="24"/>
          <w:szCs w:val="24"/>
        </w:rPr>
      </w:pPr>
      <w:r w:rsidRPr="4BFFDCB9">
        <w:rPr>
          <w:rFonts w:ascii="Arial" w:hAnsi="Arial" w:cs="Arial"/>
          <w:sz w:val="24"/>
          <w:szCs w:val="24"/>
          <w:lang w:val="cy-GB"/>
        </w:rPr>
        <w:t xml:space="preserve">Mae'r ffigurau canlynol yn dangos bod cyfraddau derbyn yn gyffredinol wedi gostwng, gyda'r ardaloedd lleiaf difreintiedig bellach yn cyflawni 90% yn unig. Fodd bynnag, mae'r bwlch rhwng y lleiaf a'r mwyaf difreintiedig wedi cynyddu ymhellach </w:t>
      </w:r>
      <w:r w:rsidRPr="4BFFDCB9">
        <w:rPr>
          <w:rFonts w:ascii="Arial" w:hAnsi="Arial" w:cs="Arial"/>
          <w:sz w:val="24"/>
          <w:szCs w:val="24"/>
          <w:lang w:val="cy-GB"/>
        </w:rPr>
        <w:lastRenderedPageBreak/>
        <w:t>yn y grŵp oedran hwn, gyda'r cwintel mwyaf difreintiedig bellach tua 80% yn manteisio.</w:t>
      </w:r>
    </w:p>
    <w:p w14:paraId="57DBB317" w14:textId="77777777" w:rsidR="00F708D5" w:rsidRDefault="001357C3" w:rsidP="00F708D5">
      <w:pPr>
        <w:rPr>
          <w:rFonts w:ascii="Arial" w:hAnsi="Arial" w:cs="Arial"/>
          <w:b/>
          <w:sz w:val="24"/>
          <w:szCs w:val="24"/>
        </w:rPr>
      </w:pPr>
      <w:r>
        <w:rPr>
          <w:rFonts w:ascii="Arial" w:hAnsi="Arial" w:cs="Arial"/>
          <w:b/>
          <w:bCs/>
          <w:sz w:val="24"/>
          <w:szCs w:val="24"/>
          <w:lang w:val="cy-GB"/>
        </w:rPr>
        <w:t>Ffigur 7: Cyfran (%) y plant sydd wedi cael brechiadau arferol erbyn 4 oed ym Mwrdd Iechyd Prifysgol Bae Abertawe 22/23</w:t>
      </w:r>
    </w:p>
    <w:p w14:paraId="57DBB318" w14:textId="77777777" w:rsidR="00F708D5" w:rsidRDefault="001357C3" w:rsidP="00F708D5">
      <w:pPr>
        <w:rPr>
          <w:rFonts w:ascii="Arial" w:hAnsi="Arial" w:cs="Arial"/>
          <w:b/>
          <w:sz w:val="24"/>
          <w:szCs w:val="24"/>
        </w:rPr>
      </w:pPr>
      <w:r w:rsidRPr="002A0107">
        <w:rPr>
          <w:rFonts w:ascii="Arial" w:hAnsi="Arial" w:cs="Arial"/>
          <w:b/>
          <w:noProof/>
          <w:sz w:val="24"/>
          <w:szCs w:val="24"/>
          <w:lang w:eastAsia="en-GB"/>
        </w:rPr>
        <w:drawing>
          <wp:inline distT="0" distB="0" distL="0" distR="0" wp14:anchorId="57DBB3C2" wp14:editId="7B5BFBA9">
            <wp:extent cx="5731510" cy="1551305"/>
            <wp:effectExtent l="0" t="0" r="2540" b="0"/>
            <wp:docPr id="66" name="Picture 66" descr="Delwedd o graff llinell sy'n amlygu'r gyfradd derbyn brechiadau plentyndod, i fyny yn bedair oed. Mae'r lliwiau gwahanol yn darlunio'r pum cwintel amddifadedd. Glas yw'r mwyaf difreintiedig a gwyrdd yw'r lleiaf difreintied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Delwedd o graff llinell sy'n amlygu'r gyfradd derbyn brechiadau plentyndod, i fyny yn bedair oed. Mae'r lliwiau gwahanol yn darlunio'r pum cwintel amddifadedd. Glas yw'r mwyaf difreintiedig a gwyrdd yw'r lleiaf difreintiedig."/>
                    <pic:cNvPicPr/>
                  </pic:nvPicPr>
                  <pic:blipFill>
                    <a:blip r:embed="rId27"/>
                    <a:stretch>
                      <a:fillRect/>
                    </a:stretch>
                  </pic:blipFill>
                  <pic:spPr>
                    <a:xfrm>
                      <a:off x="0" y="0"/>
                      <a:ext cx="5731510" cy="1551305"/>
                    </a:xfrm>
                    <a:prstGeom prst="rect">
                      <a:avLst/>
                    </a:prstGeom>
                  </pic:spPr>
                </pic:pic>
              </a:graphicData>
            </a:graphic>
          </wp:inline>
        </w:drawing>
      </w:r>
    </w:p>
    <w:p w14:paraId="57DBB319" w14:textId="77777777" w:rsidR="00F708D5" w:rsidRDefault="00F708D5" w:rsidP="00F708D5">
      <w:pPr>
        <w:rPr>
          <w:rFonts w:ascii="Arial" w:hAnsi="Arial" w:cs="Arial"/>
          <w:b/>
          <w:sz w:val="24"/>
          <w:szCs w:val="24"/>
        </w:rPr>
      </w:pPr>
    </w:p>
    <w:p w14:paraId="57DBB31A" w14:textId="77777777" w:rsidR="00F708D5" w:rsidRDefault="001357C3" w:rsidP="00F708D5">
      <w:pPr>
        <w:jc w:val="both"/>
        <w:rPr>
          <w:rFonts w:ascii="Arial" w:hAnsi="Arial" w:cs="Arial"/>
          <w:sz w:val="24"/>
          <w:szCs w:val="24"/>
        </w:rPr>
      </w:pPr>
      <w:r w:rsidRPr="008F7A35">
        <w:rPr>
          <w:rFonts w:ascii="Arial" w:hAnsi="Arial" w:cs="Arial"/>
          <w:sz w:val="24"/>
          <w:szCs w:val="24"/>
          <w:lang w:val="cy-GB"/>
        </w:rPr>
        <w:t>Er bod cyfraddau derbyn cyffredinol yn parhau i fod yn is na 95%, gallwn weld isod sut mae'r bwlch rhwng y cwintelau mwyaf difreintiedig a lleiaf difreintiedig wedi lleihau, o bosibl oherwydd sesiynau dal i fyny mewn ysgolion.</w:t>
      </w:r>
    </w:p>
    <w:p w14:paraId="57DBB31F" w14:textId="77777777" w:rsidR="00F708D5" w:rsidRDefault="00F708D5" w:rsidP="00F708D5">
      <w:pPr>
        <w:rPr>
          <w:rFonts w:ascii="Arial" w:hAnsi="Arial" w:cs="Arial"/>
          <w:b/>
          <w:sz w:val="24"/>
          <w:szCs w:val="24"/>
        </w:rPr>
      </w:pPr>
    </w:p>
    <w:p w14:paraId="57DBB320" w14:textId="77777777" w:rsidR="00F708D5" w:rsidRDefault="001357C3" w:rsidP="00F708D5">
      <w:pPr>
        <w:rPr>
          <w:rFonts w:ascii="Arial" w:hAnsi="Arial" w:cs="Arial"/>
          <w:b/>
          <w:sz w:val="24"/>
          <w:szCs w:val="24"/>
        </w:rPr>
      </w:pPr>
      <w:r>
        <w:rPr>
          <w:rFonts w:ascii="Arial" w:hAnsi="Arial" w:cs="Arial"/>
          <w:b/>
          <w:bCs/>
          <w:sz w:val="24"/>
          <w:szCs w:val="24"/>
          <w:lang w:val="cy-GB"/>
        </w:rPr>
        <w:t>Ffigur 8: Cyfran (%) y plant sydd wedi cael brechiadau arferol erbyn 15 oed ym Mwrdd Iechyd Prifysgol Bae Abertawe 22/23</w:t>
      </w:r>
    </w:p>
    <w:p w14:paraId="57DBB321" w14:textId="77777777" w:rsidR="00F708D5" w:rsidRDefault="001357C3" w:rsidP="00F708D5">
      <w:pPr>
        <w:rPr>
          <w:rFonts w:ascii="Arial" w:hAnsi="Arial" w:cs="Arial"/>
          <w:b/>
          <w:sz w:val="24"/>
          <w:szCs w:val="24"/>
        </w:rPr>
      </w:pPr>
      <w:r w:rsidRPr="00764A3F">
        <w:rPr>
          <w:noProof/>
          <w:lang w:val="cy-GB"/>
        </w:rPr>
        <w:t xml:space="preserve"> </w:t>
      </w:r>
      <w:r w:rsidRPr="00764A3F">
        <w:rPr>
          <w:rFonts w:ascii="Arial" w:hAnsi="Arial" w:cs="Arial"/>
          <w:b/>
          <w:noProof/>
          <w:sz w:val="24"/>
          <w:szCs w:val="24"/>
          <w:lang w:eastAsia="en-GB"/>
        </w:rPr>
        <w:drawing>
          <wp:inline distT="0" distB="0" distL="0" distR="0" wp14:anchorId="57DBB3C4" wp14:editId="33000141">
            <wp:extent cx="5731510" cy="1546860"/>
            <wp:effectExtent l="0" t="0" r="2540" b="0"/>
            <wp:docPr id="67" name="Picture 67" descr="Delwedd o graff llinell yn amlygu'r gyfradd derbyn brechiadau plentyndod, i fyny yn 15 oed.  &#10;Mae'r lliwiau gwahanol yn darlunio'r pum cwintel amddifadedd. Glas yw'r mwyaf difreintiedig a gwyrdd yw'r lleiaf difreintied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Delwedd o graff llinell yn amlygu'r gyfradd derbyn brechiadau plentyndod, i fyny yn 15 oed.  &#10;Mae'r lliwiau gwahanol yn darlunio'r pum cwintel amddifadedd. Glas yw'r mwyaf difreintiedig a gwyrdd yw'r lleiaf difreintiedig."/>
                    <pic:cNvPicPr/>
                  </pic:nvPicPr>
                  <pic:blipFill>
                    <a:blip r:embed="rId28"/>
                    <a:stretch>
                      <a:fillRect/>
                    </a:stretch>
                  </pic:blipFill>
                  <pic:spPr>
                    <a:xfrm>
                      <a:off x="0" y="0"/>
                      <a:ext cx="5731510" cy="1546860"/>
                    </a:xfrm>
                    <a:prstGeom prst="rect">
                      <a:avLst/>
                    </a:prstGeom>
                  </pic:spPr>
                </pic:pic>
              </a:graphicData>
            </a:graphic>
          </wp:inline>
        </w:drawing>
      </w:r>
    </w:p>
    <w:p w14:paraId="57DBB322" w14:textId="77777777" w:rsidR="00F708D5" w:rsidRDefault="00F708D5" w:rsidP="00F708D5">
      <w:pPr>
        <w:rPr>
          <w:rFonts w:ascii="Arial" w:hAnsi="Arial" w:cs="Arial"/>
          <w:b/>
          <w:sz w:val="24"/>
          <w:szCs w:val="24"/>
        </w:rPr>
      </w:pPr>
    </w:p>
    <w:p w14:paraId="57DBB326" w14:textId="77777777" w:rsidR="00F708D5" w:rsidRDefault="001357C3" w:rsidP="00F708D5">
      <w:pPr>
        <w:rPr>
          <w:rFonts w:ascii="Arial" w:hAnsi="Arial" w:cs="Arial"/>
          <w:b/>
          <w:sz w:val="24"/>
          <w:szCs w:val="24"/>
        </w:rPr>
      </w:pPr>
      <w:r>
        <w:rPr>
          <w:rFonts w:ascii="Arial" w:hAnsi="Arial" w:cs="Arial"/>
          <w:b/>
          <w:bCs/>
          <w:sz w:val="24"/>
          <w:szCs w:val="24"/>
          <w:lang w:val="cy-GB"/>
        </w:rPr>
        <w:t>Ffigur 9: Clwstwr BIP Bae Abertawe Crynodeb Nifer y Cleifion 65 oed a hŷn sy'n cael eu himiwneiddio rhag y ffliw 16/1/24</w:t>
      </w:r>
      <w:r>
        <w:rPr>
          <w:rFonts w:ascii="Arial" w:hAnsi="Arial" w:cs="Arial"/>
          <w:sz w:val="24"/>
          <w:szCs w:val="24"/>
          <w:lang w:val="cy-GB"/>
        </w:rPr>
        <w:t xml:space="preserve"> </w:t>
      </w:r>
    </w:p>
    <w:p w14:paraId="57DBB327" w14:textId="77777777" w:rsidR="00F708D5" w:rsidRDefault="001357C3" w:rsidP="00F708D5">
      <w:pPr>
        <w:rPr>
          <w:rFonts w:ascii="Arial" w:hAnsi="Arial" w:cs="Arial"/>
          <w:b/>
          <w:sz w:val="24"/>
          <w:szCs w:val="24"/>
        </w:rPr>
      </w:pPr>
      <w:r>
        <w:rPr>
          <w:rFonts w:ascii="Arial" w:hAnsi="Arial" w:cs="Arial"/>
          <w:b/>
          <w:noProof/>
          <w:lang w:eastAsia="en-GB"/>
        </w:rPr>
        <w:lastRenderedPageBreak/>
        <w:drawing>
          <wp:anchor distT="0" distB="0" distL="114300" distR="114300" simplePos="0" relativeHeight="251661312" behindDoc="0" locked="0" layoutInCell="1" allowOverlap="1" wp14:anchorId="57DBB3C6" wp14:editId="7B115544">
            <wp:simplePos x="0" y="0"/>
            <wp:positionH relativeFrom="column">
              <wp:posOffset>1559237</wp:posOffset>
            </wp:positionH>
            <wp:positionV relativeFrom="paragraph">
              <wp:posOffset>239244</wp:posOffset>
            </wp:positionV>
            <wp:extent cx="2695630" cy="1943735"/>
            <wp:effectExtent l="0" t="0" r="9525" b="0"/>
            <wp:wrapTopAndBottom/>
            <wp:docPr id="69" name="Picture 69" descr="Delwedd o siart bar yn amlygu cyfradd derbyn Imiwneiddiad Ffliw ymhlith cleifion 65 oed a hŷn ar gyfer pob un o Glystyrau Meddygon Teulu Bae Abertawe. Cyfradd derbyn uchaf yw Llwchwr, sef 72.3%. Y gyfradd derbyn isaf yw Afan, sef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descr="Delwedd o siart bar yn amlygu cyfradd derbyn Imiwneiddiad Ffliw ymhlith cleifion 65 oed a hŷn ar gyfer pob un o Glystyrau Meddygon Teulu Bae Abertawe. Cyfradd derbyn uchaf yw Llwchwr, sef 72.3%. Y gyfradd derbyn isaf yw Afan, sef 64.2%."/>
                    <pic:cNvPicPr>
                      <a:picLocks noChangeAspect="1" noChangeArrowheads="1"/>
                    </pic:cNvPicPr>
                  </pic:nvPicPr>
                  <pic:blipFill>
                    <a:blip r:embed="rId29">
                      <a:extLst>
                        <a:ext uri="{28A0092B-C50C-407E-A947-70E740481C1C}">
                          <a14:useLocalDpi xmlns:a14="http://schemas.microsoft.com/office/drawing/2010/main" val="0"/>
                        </a:ext>
                      </a:extLst>
                    </a:blip>
                    <a:srcRect l="-471" t="23143" r="40399"/>
                    <a:stretch>
                      <a:fillRect/>
                    </a:stretch>
                  </pic:blipFill>
                  <pic:spPr bwMode="auto">
                    <a:xfrm>
                      <a:off x="0" y="0"/>
                      <a:ext cx="2695630" cy="1943735"/>
                    </a:xfrm>
                    <a:prstGeom prst="rect">
                      <a:avLst/>
                    </a:prstGeom>
                    <a:noFill/>
                    <a:ln>
                      <a:noFill/>
                    </a:ln>
                    <a:extLst>
                      <a:ext uri="{53640926-AAD7-44D8-BBD7-CCE9431645EC}">
                        <a14:shadowObscured xmlns:a14="http://schemas.microsoft.com/office/drawing/2010/main"/>
                      </a:ext>
                    </a:extLst>
                  </pic:spPr>
                </pic:pic>
              </a:graphicData>
            </a:graphic>
          </wp:anchor>
        </w:drawing>
      </w:r>
    </w:p>
    <w:p w14:paraId="57DBB328" w14:textId="54213353" w:rsidR="00F708D5" w:rsidRDefault="001357C3" w:rsidP="00F708D5">
      <w:pPr>
        <w:jc w:val="both"/>
        <w:rPr>
          <w:rFonts w:ascii="Arial" w:hAnsi="Arial" w:cs="Arial"/>
          <w:sz w:val="24"/>
          <w:szCs w:val="24"/>
          <w:lang w:val="cy-GB"/>
        </w:rPr>
      </w:pPr>
      <w:r w:rsidRPr="4BFFDCB9">
        <w:rPr>
          <w:rFonts w:ascii="Arial" w:hAnsi="Arial" w:cs="Arial"/>
          <w:sz w:val="24"/>
          <w:szCs w:val="24"/>
          <w:lang w:val="cy-GB"/>
        </w:rPr>
        <w:t>O edrych ar ein gwybodaeth ar gyfer MMR, gallwn weld mai ardaloedd mwy difreintiedig Abertawe, sydd wedi'u lleoli o fewn clystyrau'r Ddinas a'r Bae, yw'r rhai sy'n perfformio waethaf, rydym yn gwybod mai dyma'r ardaloedd lle mae ein nifer fwyaf o deuluoedd lleiafrifoedd ethnig yn byw.</w:t>
      </w:r>
    </w:p>
    <w:p w14:paraId="063F3E2E" w14:textId="77777777" w:rsidR="00770B54" w:rsidRPr="008F7A35" w:rsidRDefault="00770B54" w:rsidP="00F708D5">
      <w:pPr>
        <w:jc w:val="both"/>
        <w:rPr>
          <w:rFonts w:ascii="Arial" w:hAnsi="Arial" w:cs="Arial"/>
          <w:b/>
          <w:bCs/>
          <w:sz w:val="24"/>
          <w:szCs w:val="24"/>
        </w:rPr>
      </w:pPr>
    </w:p>
    <w:p w14:paraId="57DBB32A" w14:textId="1A292257" w:rsidR="00F708D5" w:rsidRPr="00770B54" w:rsidRDefault="001357C3" w:rsidP="00F708D5">
      <w:pPr>
        <w:rPr>
          <w:rFonts w:ascii="Arial" w:hAnsi="Arial" w:cs="Arial"/>
          <w:b/>
          <w:bCs/>
          <w:sz w:val="24"/>
          <w:szCs w:val="24"/>
          <w:lang w:val="cy-GB"/>
        </w:rPr>
      </w:pPr>
      <w:bookmarkStart w:id="5" w:name="_Hlk159239507"/>
      <w:r>
        <w:rPr>
          <w:rFonts w:ascii="Arial" w:hAnsi="Arial" w:cs="Arial"/>
          <w:b/>
          <w:bCs/>
          <w:sz w:val="24"/>
          <w:szCs w:val="24"/>
          <w:lang w:val="cy-GB"/>
        </w:rPr>
        <w:t>Ffigur 10: – Nifer y plant sy'n cael MMR (1 dos) sy'n cael eu derbyn yn 2 flwydd oed Gorffennaf 2022 – Mehefin 2023 gan MSOA preswyl Bae Abertawe</w:t>
      </w:r>
      <w:bookmarkEnd w:id="5"/>
    </w:p>
    <w:p w14:paraId="3D291696" w14:textId="77777777" w:rsidR="00770B54" w:rsidRDefault="00770B54" w:rsidP="00F708D5">
      <w:pPr>
        <w:rPr>
          <w:rFonts w:ascii="Arial" w:hAnsi="Arial" w:cs="Arial"/>
          <w:b/>
          <w:bCs/>
          <w:sz w:val="24"/>
          <w:szCs w:val="24"/>
          <w:lang w:val="cy-GB"/>
        </w:rPr>
      </w:pPr>
    </w:p>
    <w:p w14:paraId="70ED492D" w14:textId="77777777" w:rsidR="00770B54" w:rsidRDefault="00770B54" w:rsidP="00F708D5">
      <w:pPr>
        <w:rPr>
          <w:rFonts w:ascii="Arial" w:hAnsi="Arial" w:cs="Arial"/>
          <w:b/>
          <w:bCs/>
          <w:sz w:val="24"/>
          <w:szCs w:val="24"/>
          <w:lang w:val="cy-GB"/>
        </w:rPr>
      </w:pPr>
    </w:p>
    <w:p w14:paraId="57DBB32B" w14:textId="653E4009" w:rsidR="00F708D5" w:rsidRPr="00770B54" w:rsidRDefault="001357C3" w:rsidP="00F708D5">
      <w:pPr>
        <w:rPr>
          <w:rFonts w:ascii="Arial" w:hAnsi="Arial" w:cs="Arial"/>
          <w:b/>
          <w:bCs/>
          <w:sz w:val="24"/>
          <w:szCs w:val="24"/>
          <w:lang w:val="cy-GB"/>
        </w:rPr>
      </w:pPr>
      <w:r>
        <w:rPr>
          <w:rFonts w:ascii="Arial" w:hAnsi="Arial" w:cs="Arial"/>
          <w:b/>
          <w:bCs/>
          <w:sz w:val="24"/>
          <w:szCs w:val="24"/>
          <w:lang w:val="cy-GB"/>
        </w:rPr>
        <w:t xml:space="preserve">Ffigur 11: – Y nifer sy’n cael </w:t>
      </w:r>
      <w:r w:rsidR="00770B54">
        <w:rPr>
          <w:rFonts w:ascii="Arial" w:hAnsi="Arial" w:cs="Arial"/>
          <w:b/>
          <w:noProof/>
          <w:sz w:val="24"/>
          <w:szCs w:val="24"/>
        </w:rPr>
        <w:drawing>
          <wp:anchor distT="0" distB="0" distL="114300" distR="114300" simplePos="0" relativeHeight="251674624" behindDoc="0" locked="0" layoutInCell="1" allowOverlap="1" wp14:anchorId="63A58771" wp14:editId="22159D2B">
            <wp:simplePos x="0" y="0"/>
            <wp:positionH relativeFrom="column">
              <wp:posOffset>66675</wp:posOffset>
            </wp:positionH>
            <wp:positionV relativeFrom="paragraph">
              <wp:posOffset>0</wp:posOffset>
            </wp:positionV>
            <wp:extent cx="4425950" cy="1914525"/>
            <wp:effectExtent l="0" t="0" r="0" b="9525"/>
            <wp:wrapTopAndBottom/>
            <wp:docPr id="685749112" name="Picture 685749112" descr="Delwedd o fap yn amlinellu'r nifer sy'n cael MMR (1 dos) ymhlith plant sy'n troi'n ddwy flwydd oed Gorffennaf 2022 - Mehefin 2023 gan MSOA preswyl Bae Abertawe. Mae gan ardaloedd mwy trefol gyfradd derbyn 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749112" name="Picture 685749112" descr="Delwedd o fap yn amlinellu'r nifer sy'n cael MMR (1 dos) ymhlith plant sy'n troi'n ddwy flwydd oed Gorffennaf 2022 - Mehefin 2023 gan MSOA preswyl Bae Abertawe. Mae gan ardaloedd mwy trefol gyfradd derbyn i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25950" cy="1914525"/>
                    </a:xfrm>
                    <a:prstGeom prst="rect">
                      <a:avLst/>
                    </a:prstGeom>
                    <a:noFill/>
                  </pic:spPr>
                </pic:pic>
              </a:graphicData>
            </a:graphic>
          </wp:anchor>
        </w:drawing>
      </w:r>
      <w:r>
        <w:rPr>
          <w:rFonts w:ascii="Arial" w:hAnsi="Arial" w:cs="Arial"/>
          <w:b/>
          <w:bCs/>
          <w:sz w:val="24"/>
          <w:szCs w:val="24"/>
          <w:lang w:val="cy-GB"/>
        </w:rPr>
        <w:t>MMR (2 ddos) ymhlith plant sy’n troi’n 4 oed Gorffennaf 2022 – Mehefin 2023 gan MSOA preswyl Bae Abertawe</w:t>
      </w:r>
    </w:p>
    <w:p w14:paraId="57DBB32C" w14:textId="21EE7459" w:rsidR="00F708D5" w:rsidRPr="00C62D34" w:rsidRDefault="00770B54" w:rsidP="00F708D5">
      <w:pPr>
        <w:rPr>
          <w:rFonts w:ascii="Arial" w:hAnsi="Arial" w:cs="Arial"/>
          <w:sz w:val="24"/>
          <w:szCs w:val="24"/>
        </w:rPr>
      </w:pPr>
      <w:r w:rsidRPr="00551A73">
        <w:rPr>
          <w:rFonts w:ascii="Arial" w:hAnsi="Arial" w:cs="Arial"/>
          <w:b/>
          <w:noProof/>
          <w:sz w:val="24"/>
          <w:szCs w:val="24"/>
          <w:lang w:eastAsia="en-GB"/>
        </w:rPr>
        <w:lastRenderedPageBreak/>
        <w:drawing>
          <wp:anchor distT="0" distB="0" distL="114300" distR="114300" simplePos="0" relativeHeight="251642880" behindDoc="0" locked="0" layoutInCell="1" allowOverlap="1" wp14:anchorId="57DBB3C8" wp14:editId="26EA9736">
            <wp:simplePos x="0" y="0"/>
            <wp:positionH relativeFrom="column">
              <wp:posOffset>619125</wp:posOffset>
            </wp:positionH>
            <wp:positionV relativeFrom="paragraph">
              <wp:posOffset>176530</wp:posOffset>
            </wp:positionV>
            <wp:extent cx="3835400" cy="1973773"/>
            <wp:effectExtent l="0" t="0" r="0" b="7620"/>
            <wp:wrapSquare wrapText="bothSides"/>
            <wp:docPr id="76" name="Picture 4" descr="Delwedd o fap yn amlinellu'r nifer sy'n cael MMR (2 ddos) ymhlith plant sy'n troi'n bedair oed Gorffennaf 2022 - Mehefin 2023 gan MSOA preswyl Bae Abertawe. Amlygwyd cyfradd derbyn is ar gyfer pob MSOA ar gyfer yr 2il d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4" descr="Delwedd o fap yn amlinellu'r nifer sy'n cael MMR (2 ddos) ymhlith plant sy'n troi'n bedair oed Gorffennaf 2022 - Mehefin 2023 gan MSOA preswyl Bae Abertawe. Amlygwyd cyfradd derbyn is ar gyfer pob MSOA ar gyfer yr 2il ddos."/>
                    <pic:cNvPicPr>
                      <a:picLocks noChangeAspect="1"/>
                    </pic:cNvPicPr>
                  </pic:nvPicPr>
                  <pic:blipFill>
                    <a:blip r:embed="rId31">
                      <a:extLst>
                        <a:ext uri="{28A0092B-C50C-407E-A947-70E740481C1C}">
                          <a14:useLocalDpi xmlns:a14="http://schemas.microsoft.com/office/drawing/2010/main" val="0"/>
                        </a:ext>
                      </a:extLst>
                    </a:blip>
                    <a:srcRect l="13084" t="9274" r="7009" b="20774"/>
                    <a:stretch>
                      <a:fillRect/>
                    </a:stretch>
                  </pic:blipFill>
                  <pic:spPr bwMode="auto">
                    <a:xfrm>
                      <a:off x="0" y="0"/>
                      <a:ext cx="3835400" cy="1973773"/>
                    </a:xfrm>
                    <a:prstGeom prst="rect">
                      <a:avLst/>
                    </a:prstGeom>
                    <a:ln>
                      <a:noFill/>
                    </a:ln>
                    <a:extLst>
                      <a:ext uri="{53640926-AAD7-44D8-BBD7-CCE9431645EC}">
                        <a14:shadowObscured xmlns:a14="http://schemas.microsoft.com/office/drawing/2010/main"/>
                      </a:ext>
                    </a:extLst>
                  </pic:spPr>
                </pic:pic>
              </a:graphicData>
            </a:graphic>
          </wp:anchor>
        </w:drawing>
      </w:r>
    </w:p>
    <w:p w14:paraId="57DBB32D" w14:textId="597A057C" w:rsidR="00F708D5" w:rsidRDefault="00F708D5" w:rsidP="00F708D5">
      <w:pPr>
        <w:rPr>
          <w:rFonts w:ascii="Arial" w:hAnsi="Arial" w:cs="Arial"/>
          <w:b/>
          <w:sz w:val="24"/>
          <w:szCs w:val="24"/>
        </w:rPr>
      </w:pPr>
    </w:p>
    <w:p w14:paraId="57DBB32E" w14:textId="6E95F634" w:rsidR="00F708D5" w:rsidRDefault="00F708D5" w:rsidP="00F708D5">
      <w:pPr>
        <w:rPr>
          <w:rFonts w:ascii="Arial" w:hAnsi="Arial" w:cs="Arial"/>
          <w:b/>
          <w:sz w:val="24"/>
          <w:szCs w:val="24"/>
        </w:rPr>
      </w:pPr>
    </w:p>
    <w:p w14:paraId="57DBB32F" w14:textId="6879C103" w:rsidR="00F708D5" w:rsidRDefault="00F708D5" w:rsidP="00F708D5">
      <w:pPr>
        <w:rPr>
          <w:rFonts w:ascii="Arial" w:hAnsi="Arial" w:cs="Arial"/>
          <w:b/>
          <w:sz w:val="24"/>
          <w:szCs w:val="24"/>
        </w:rPr>
      </w:pPr>
    </w:p>
    <w:p w14:paraId="57DBB33A" w14:textId="77777777" w:rsidR="00F708D5" w:rsidRDefault="00F708D5" w:rsidP="00F708D5">
      <w:pPr>
        <w:rPr>
          <w:rFonts w:ascii="Arial" w:hAnsi="Arial" w:cs="Arial"/>
          <w:b/>
          <w:sz w:val="24"/>
          <w:szCs w:val="24"/>
        </w:rPr>
      </w:pPr>
    </w:p>
    <w:p w14:paraId="0E7DC0CB" w14:textId="77777777" w:rsidR="00770B54" w:rsidRDefault="00770B54" w:rsidP="00F708D5">
      <w:pPr>
        <w:rPr>
          <w:rFonts w:ascii="Arial" w:hAnsi="Arial" w:cs="Arial"/>
          <w:b/>
          <w:sz w:val="24"/>
          <w:szCs w:val="24"/>
        </w:rPr>
      </w:pPr>
    </w:p>
    <w:p w14:paraId="569A9D8A" w14:textId="77777777" w:rsidR="00770B54" w:rsidRDefault="00770B54" w:rsidP="00F708D5">
      <w:pPr>
        <w:rPr>
          <w:rFonts w:ascii="Arial" w:hAnsi="Arial" w:cs="Arial"/>
          <w:b/>
          <w:bCs/>
          <w:sz w:val="24"/>
          <w:szCs w:val="24"/>
        </w:rPr>
      </w:pPr>
    </w:p>
    <w:p w14:paraId="57DBB33B" w14:textId="77777777" w:rsidR="00F708D5" w:rsidRDefault="00F708D5" w:rsidP="00F708D5">
      <w:pPr>
        <w:rPr>
          <w:rFonts w:ascii="Arial" w:hAnsi="Arial" w:cs="Arial"/>
          <w:b/>
          <w:bCs/>
          <w:sz w:val="24"/>
          <w:szCs w:val="24"/>
        </w:rPr>
      </w:pPr>
    </w:p>
    <w:p w14:paraId="57DBB33C" w14:textId="77777777" w:rsidR="00F708D5" w:rsidRDefault="001357C3" w:rsidP="00F708D5">
      <w:pPr>
        <w:pStyle w:val="Heading1"/>
        <w:rPr>
          <w:sz w:val="28"/>
          <w:szCs w:val="28"/>
        </w:rPr>
      </w:pPr>
      <w:r w:rsidRPr="4BFFDCB9">
        <w:rPr>
          <w:rFonts w:ascii="Arial" w:hAnsi="Arial" w:cs="Arial"/>
          <w:b/>
          <w:bCs/>
          <w:sz w:val="28"/>
          <w:szCs w:val="28"/>
          <w:lang w:val="cy-GB"/>
        </w:rPr>
        <w:t xml:space="preserve">8. </w:t>
      </w:r>
      <w:r w:rsidRPr="4BFFDCB9">
        <w:rPr>
          <w:sz w:val="28"/>
          <w:szCs w:val="28"/>
          <w:lang w:val="cy-GB"/>
        </w:rPr>
        <w:t>Blaenoriaethau Bae Abertawe ar gyfer darparu Ecwiti Brechlyn yn ystod 2024/25</w:t>
      </w:r>
    </w:p>
    <w:p w14:paraId="57DBB33D" w14:textId="77777777" w:rsidR="00F708D5" w:rsidRDefault="001357C3" w:rsidP="00F708D5">
      <w:pPr>
        <w:jc w:val="both"/>
        <w:rPr>
          <w:rFonts w:ascii="Arial" w:eastAsia="Arial" w:hAnsi="Arial" w:cs="Arial"/>
          <w:sz w:val="24"/>
          <w:szCs w:val="24"/>
        </w:rPr>
      </w:pPr>
      <w:r w:rsidRPr="4BFFDCB9">
        <w:rPr>
          <w:rFonts w:ascii="Arial" w:eastAsia="Arial" w:hAnsi="Arial" w:cs="Arial"/>
          <w:sz w:val="24"/>
          <w:szCs w:val="24"/>
          <w:lang w:val="cy-GB"/>
        </w:rPr>
        <w:t>Bydd ein blaenoriaethau yn ystod 2024/25 fel yr amlinellir isod:</w:t>
      </w:r>
    </w:p>
    <w:p w14:paraId="57DBB33E" w14:textId="77777777" w:rsidR="00F708D5" w:rsidRPr="008F061B" w:rsidRDefault="00F708D5" w:rsidP="00F708D5">
      <w:pPr>
        <w:jc w:val="both"/>
        <w:rPr>
          <w:rFonts w:ascii="Arial" w:eastAsia="Arial" w:hAnsi="Arial" w:cs="Arial"/>
          <w:sz w:val="24"/>
          <w:szCs w:val="24"/>
        </w:rPr>
      </w:pPr>
    </w:p>
    <w:tbl>
      <w:tblPr>
        <w:tblStyle w:val="TableGrid"/>
        <w:tblW w:w="10490" w:type="dxa"/>
        <w:tblInd w:w="-572" w:type="dxa"/>
        <w:tblLook w:val="04A0" w:firstRow="1" w:lastRow="0" w:firstColumn="1" w:lastColumn="0" w:noHBand="0" w:noVBand="1"/>
      </w:tblPr>
      <w:tblGrid>
        <w:gridCol w:w="5080"/>
        <w:gridCol w:w="5410"/>
      </w:tblGrid>
      <w:tr w:rsidR="00C8170B" w14:paraId="57DBB341" w14:textId="77777777" w:rsidTr="00DC7FFE">
        <w:tc>
          <w:tcPr>
            <w:tcW w:w="5080" w:type="dxa"/>
            <w:shd w:val="clear" w:color="auto" w:fill="D9E2F3" w:themeFill="accent1" w:themeFillTint="33"/>
          </w:tcPr>
          <w:p w14:paraId="57DBB33F" w14:textId="77777777" w:rsidR="00F708D5" w:rsidRDefault="001357C3" w:rsidP="00DC7FFE">
            <w:pPr>
              <w:rPr>
                <w:rFonts w:ascii="Arial" w:hAnsi="Arial" w:cs="Arial"/>
                <w:b/>
                <w:sz w:val="24"/>
                <w:szCs w:val="24"/>
              </w:rPr>
            </w:pPr>
            <w:r>
              <w:rPr>
                <w:rFonts w:ascii="Arial" w:hAnsi="Arial" w:cs="Arial"/>
                <w:b/>
                <w:bCs/>
                <w:sz w:val="24"/>
                <w:szCs w:val="24"/>
                <w:lang w:val="cy-GB"/>
              </w:rPr>
              <w:t>Data a Deallusrwydd</w:t>
            </w:r>
          </w:p>
        </w:tc>
        <w:tc>
          <w:tcPr>
            <w:tcW w:w="5410" w:type="dxa"/>
            <w:shd w:val="clear" w:color="auto" w:fill="E2EFD9" w:themeFill="accent6" w:themeFillTint="33"/>
          </w:tcPr>
          <w:p w14:paraId="57DBB340" w14:textId="77777777" w:rsidR="00F708D5" w:rsidRDefault="001357C3" w:rsidP="00DC7FFE">
            <w:pPr>
              <w:rPr>
                <w:rFonts w:ascii="Arial" w:hAnsi="Arial" w:cs="Arial"/>
                <w:b/>
                <w:sz w:val="24"/>
                <w:szCs w:val="24"/>
              </w:rPr>
            </w:pPr>
            <w:r>
              <w:rPr>
                <w:rFonts w:ascii="Arial" w:hAnsi="Arial" w:cs="Arial"/>
                <w:b/>
                <w:bCs/>
                <w:sz w:val="24"/>
                <w:szCs w:val="24"/>
                <w:lang w:val="cy-GB"/>
              </w:rPr>
              <w:t>Gwella hygyrchedd</w:t>
            </w:r>
          </w:p>
        </w:tc>
      </w:tr>
      <w:tr w:rsidR="00C8170B" w14:paraId="57DBB36A" w14:textId="77777777" w:rsidTr="00DC7FFE">
        <w:tc>
          <w:tcPr>
            <w:tcW w:w="5080" w:type="dxa"/>
            <w:shd w:val="clear" w:color="auto" w:fill="D9E2F3" w:themeFill="accent1" w:themeFillTint="33"/>
          </w:tcPr>
          <w:p w14:paraId="57DBB342"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Glanhau data yn fisol i sicrhau aliniad rhwng cofnodion imiwneiddio meddygon teulu a CYPRiS i sicrhau hyder yn y data, hyd nes y ceisir ateb cenedlaethol.</w:t>
            </w:r>
          </w:p>
          <w:p w14:paraId="57DBB343" w14:textId="77777777" w:rsidR="00F708D5" w:rsidRPr="008F7A35" w:rsidRDefault="00F708D5" w:rsidP="00DC7FFE">
            <w:pPr>
              <w:jc w:val="both"/>
              <w:rPr>
                <w:rFonts w:ascii="Arial" w:hAnsi="Arial" w:cs="Arial"/>
                <w:sz w:val="20"/>
                <w:szCs w:val="20"/>
              </w:rPr>
            </w:pPr>
          </w:p>
          <w:p w14:paraId="57DBB344"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Cynhyrchu adroddiadau lefel practis gyda manylion cyfraddau derbyn pob rhaglen imiwneiddio. Bydd hyn yn llywio gwaith wedi'i dargedu i ddeall pam mae cyfraddau derbyn rhai brechlynnau yn well nag eraill mewn rhai ardaloedd.</w:t>
            </w:r>
          </w:p>
          <w:p w14:paraId="57DBB345" w14:textId="77777777" w:rsidR="00F708D5" w:rsidRPr="008F7A35" w:rsidRDefault="00F708D5" w:rsidP="00DC7FFE">
            <w:pPr>
              <w:jc w:val="both"/>
              <w:rPr>
                <w:rFonts w:ascii="Arial" w:hAnsi="Arial" w:cs="Arial"/>
                <w:sz w:val="20"/>
                <w:szCs w:val="20"/>
              </w:rPr>
            </w:pPr>
          </w:p>
          <w:p w14:paraId="57DBB346"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Archwiliad chwarterol o'r wybodaeth imiwneiddio a dderbyniwyd ym maes iechyd plant i sicrhau bod y wybodaeth a dderbynnir yn gyflawn ac yn gywir. Bydd hyn yn cynnwys hanes imiwneiddio unigolion sydd wedi symud i'r ardal, er mwyn sicrhau bod cofnodion yr unigolion hyn yn gywir a bod cynllun imiwneiddio yn ei le.</w:t>
            </w:r>
          </w:p>
          <w:p w14:paraId="57DBB347" w14:textId="77777777" w:rsidR="00F708D5" w:rsidRPr="008F7A35" w:rsidRDefault="00F708D5" w:rsidP="00DC7FFE">
            <w:pPr>
              <w:jc w:val="both"/>
              <w:rPr>
                <w:rFonts w:ascii="Arial" w:hAnsi="Arial" w:cs="Arial"/>
                <w:sz w:val="20"/>
                <w:szCs w:val="20"/>
              </w:rPr>
            </w:pPr>
          </w:p>
          <w:p w14:paraId="57DBB348"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Bydd data COVER ac IVOR yn cael eu defnyddio i lywio'r gwaith o symud y tîm imiwneiddio i ardaloedd lle mae cyfraddau derbyn is i gynnig ymyriadau wedi'u targedu a/neu wedi'u teilwra. Bydd hyn yn cynnwys dangosfyrddau imiwneiddio ysgolion. Byddwn yn parhau i symud ymlaen gyda dangosfwrdd lleol a fydd yn darparu gwybodaeth amserol</w:t>
            </w:r>
          </w:p>
          <w:p w14:paraId="57DBB349" w14:textId="77777777" w:rsidR="00F708D5" w:rsidRPr="008F7A35" w:rsidRDefault="00F708D5" w:rsidP="00DC7FFE">
            <w:pPr>
              <w:jc w:val="both"/>
              <w:rPr>
                <w:rFonts w:ascii="Arial" w:hAnsi="Arial" w:cs="Arial"/>
                <w:sz w:val="20"/>
                <w:szCs w:val="20"/>
              </w:rPr>
            </w:pPr>
          </w:p>
          <w:p w14:paraId="57DBB34A"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Bydd caniatâd electronig ar gyfer rhaglenni imiwneiddio mewn ysgolion yn ysgogi arbedion effeithlonrwydd, gan ei gwneud yn bosibl i nodi teuluoedd nad ydynt wedi dychwelyd caniatâd neu sydd wedi gwrthod yn gynharach. Bydd dau ddangosfwrdd ar gael - y nifer sy'n cael y brechlyn a pheidio â dychwelyd caniatâd</w:t>
            </w:r>
          </w:p>
          <w:p w14:paraId="57DBB34B" w14:textId="77777777" w:rsidR="00F708D5" w:rsidRPr="008F7A35" w:rsidRDefault="00F708D5" w:rsidP="00DC7FFE">
            <w:pPr>
              <w:jc w:val="both"/>
              <w:rPr>
                <w:rFonts w:ascii="Arial" w:hAnsi="Arial" w:cs="Arial"/>
                <w:sz w:val="20"/>
                <w:szCs w:val="20"/>
              </w:rPr>
            </w:pPr>
          </w:p>
          <w:p w14:paraId="57DBB34C"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lastRenderedPageBreak/>
              <w:t>Cronfa ddata o blant sy'n cael eu haddysgu gartref i sicrhau ymwybyddiaeth o ba imiwneiddio sy'n ddyledus a phryd.</w:t>
            </w:r>
          </w:p>
          <w:p w14:paraId="57DBB34D" w14:textId="77777777" w:rsidR="00F708D5" w:rsidRPr="008F7A35" w:rsidRDefault="00F708D5" w:rsidP="00DC7FFE">
            <w:pPr>
              <w:jc w:val="both"/>
              <w:rPr>
                <w:rFonts w:ascii="Arial" w:hAnsi="Arial" w:cs="Arial"/>
                <w:sz w:val="20"/>
                <w:szCs w:val="20"/>
              </w:rPr>
            </w:pPr>
          </w:p>
          <w:p w14:paraId="57DBB34E"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Cronfa ddata Hepatitis B cynenedigol fyw yn cael ei chynnal ar gyfer y rhai ar y rhaglen imiwneiddio dethol</w:t>
            </w:r>
          </w:p>
          <w:p w14:paraId="57DBB34F" w14:textId="77777777" w:rsidR="00F708D5" w:rsidRPr="008F7A35" w:rsidRDefault="00F708D5" w:rsidP="00DC7FFE">
            <w:pPr>
              <w:jc w:val="both"/>
              <w:rPr>
                <w:rFonts w:ascii="Arial" w:hAnsi="Arial" w:cs="Arial"/>
                <w:sz w:val="20"/>
                <w:szCs w:val="20"/>
              </w:rPr>
            </w:pPr>
          </w:p>
          <w:p w14:paraId="57DBB350"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 xml:space="preserve">Dangosfwrdd Iechyd Plant Lleol i ddangos ciplun byw o’r nifer sy’n derbyn Imiwneiddiadau Plentyndod ar unrhyw adeg, gan nodi meysydd lle mae llai o bobl yn cael eu derbyn a fydd yn llywio cynlluniau ar gyfer ymyriadau wedi’u targedu </w:t>
            </w:r>
          </w:p>
          <w:p w14:paraId="57DBB351" w14:textId="77777777" w:rsidR="00F708D5" w:rsidRPr="008F7A35" w:rsidRDefault="00F708D5" w:rsidP="00DC7FFE">
            <w:pPr>
              <w:rPr>
                <w:rFonts w:ascii="Arial" w:hAnsi="Arial" w:cs="Arial"/>
                <w:sz w:val="20"/>
                <w:szCs w:val="20"/>
              </w:rPr>
            </w:pPr>
          </w:p>
          <w:p w14:paraId="57DBB352"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 xml:space="preserve">Dilysu data Addysg Gartref gyda'r Awdurdod Lleol </w:t>
            </w:r>
          </w:p>
          <w:p w14:paraId="57DBB353" w14:textId="77777777" w:rsidR="00F708D5" w:rsidRPr="008F7A35" w:rsidRDefault="00F708D5" w:rsidP="00DC7FFE">
            <w:pPr>
              <w:rPr>
                <w:rFonts w:ascii="Arial" w:hAnsi="Arial" w:cs="Arial"/>
                <w:sz w:val="20"/>
                <w:szCs w:val="20"/>
              </w:rPr>
            </w:pPr>
          </w:p>
        </w:tc>
        <w:tc>
          <w:tcPr>
            <w:tcW w:w="5410" w:type="dxa"/>
            <w:shd w:val="clear" w:color="auto" w:fill="E2EFD9" w:themeFill="accent6" w:themeFillTint="33"/>
          </w:tcPr>
          <w:p w14:paraId="57DBB354"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lastRenderedPageBreak/>
              <w:t>Ehangu’r dull gofal cartref ar gyfer unigolion na allant neu na allant fynychu meddygfa’r meddyg teulu ar gyfer pob imiwneiddiad. Bydd hyn yn cynnwys brechu mewn cartrefi gofal ar gyfer brechlynnau fel yr eryr er enghraifft.</w:t>
            </w:r>
          </w:p>
          <w:p w14:paraId="57DBB355" w14:textId="77777777" w:rsidR="00F708D5" w:rsidRPr="008F7A35" w:rsidRDefault="00F708D5" w:rsidP="00DC7FFE">
            <w:pPr>
              <w:jc w:val="both"/>
              <w:rPr>
                <w:rFonts w:ascii="Arial" w:hAnsi="Arial" w:cs="Arial"/>
                <w:sz w:val="20"/>
                <w:szCs w:val="20"/>
              </w:rPr>
            </w:pPr>
          </w:p>
          <w:p w14:paraId="57DBB356"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Defnyddio lleoliadau dros dro ychwanegol i ddarparu'r holl frechiadau mewn lleoliadau Cymunedol. Cyflawnir hyn drwy gydweithio â lleisiau dibynadwy a phartneriaeth â rhanddeiliaid allweddol eraill.</w:t>
            </w:r>
          </w:p>
          <w:p w14:paraId="57DBB357" w14:textId="77777777" w:rsidR="00F708D5" w:rsidRPr="008F7A35" w:rsidRDefault="00F708D5" w:rsidP="00DC7FFE">
            <w:pPr>
              <w:jc w:val="both"/>
              <w:rPr>
                <w:rFonts w:ascii="Arial" w:hAnsi="Arial" w:cs="Arial"/>
                <w:sz w:val="20"/>
                <w:szCs w:val="20"/>
              </w:rPr>
            </w:pPr>
          </w:p>
          <w:p w14:paraId="57DBB358"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Gweithio gyda phractisau meddygon teulu i gynnig apwyntiadau brechlyn hyblyg/manteisgar i’r rhai na allant fynychu clinigau imiwneiddio arferol</w:t>
            </w:r>
          </w:p>
          <w:p w14:paraId="57DBB359" w14:textId="77777777" w:rsidR="00F708D5" w:rsidRPr="008F7A35" w:rsidRDefault="00F708D5" w:rsidP="00DC7FFE">
            <w:pPr>
              <w:jc w:val="both"/>
              <w:rPr>
                <w:rFonts w:ascii="Arial" w:hAnsi="Arial" w:cs="Arial"/>
                <w:sz w:val="20"/>
                <w:szCs w:val="20"/>
              </w:rPr>
            </w:pPr>
          </w:p>
          <w:p w14:paraId="57DBB35A"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 xml:space="preserve">Ehangu swyddogaethau'r Tîm Archebu i gyfeirio at imiwneiddiadau ehangach </w:t>
            </w:r>
          </w:p>
          <w:p w14:paraId="57DBB35B" w14:textId="77777777" w:rsidR="00F708D5" w:rsidRPr="008F7A35" w:rsidRDefault="00F708D5" w:rsidP="00DC7FFE">
            <w:pPr>
              <w:jc w:val="both"/>
              <w:rPr>
                <w:rFonts w:ascii="Arial" w:hAnsi="Arial" w:cs="Arial"/>
                <w:sz w:val="20"/>
                <w:szCs w:val="20"/>
              </w:rPr>
            </w:pPr>
          </w:p>
          <w:p w14:paraId="57DBB35C"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Bydd aelodau’r tîm clinigol wedi’u lleoli yn y ganolfan alwadau gan ganiatáu gwell hygyrchedd i unigolion a allai fod angen gwybodaeth ychwanegol am imiwneiddio i gefnogi gwneud dewis gwybodus ynghylch brechiadau.</w:t>
            </w:r>
          </w:p>
          <w:p w14:paraId="57DBB35D" w14:textId="77777777" w:rsidR="00F708D5" w:rsidRPr="008F7A35" w:rsidRDefault="00F708D5" w:rsidP="00DC7FFE">
            <w:pPr>
              <w:jc w:val="both"/>
              <w:rPr>
                <w:rFonts w:ascii="Arial" w:hAnsi="Arial" w:cs="Arial"/>
                <w:sz w:val="20"/>
                <w:szCs w:val="20"/>
              </w:rPr>
            </w:pPr>
          </w:p>
          <w:p w14:paraId="57DBB35E"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 xml:space="preserve">Cysylltu â rhanddeiliaid mewnol yn ein Bwrdd Iechyd i ehangu hygyrchedd Imiwneiddio i staff a chleifion </w:t>
            </w:r>
          </w:p>
          <w:p w14:paraId="57DBB35F" w14:textId="77777777" w:rsidR="00F708D5" w:rsidRPr="008F7A35" w:rsidRDefault="00F708D5" w:rsidP="00DC7FFE">
            <w:pPr>
              <w:jc w:val="both"/>
              <w:rPr>
                <w:rFonts w:ascii="Arial" w:hAnsi="Arial" w:cs="Arial"/>
                <w:sz w:val="20"/>
                <w:szCs w:val="20"/>
              </w:rPr>
            </w:pPr>
          </w:p>
          <w:p w14:paraId="57DBB360"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 xml:space="preserve">Hyrwyddo nifer y rhai sy'n defnyddio Fluenz ac ymgysylltu â nhw gan weithio gydag Awdurdod Lleol ac ymwelwyr Iechyd trwy gynnig Fluenz mewn Lleoliadau Meithrin Dechrau'n Deg </w:t>
            </w:r>
          </w:p>
          <w:p w14:paraId="57DBB361" w14:textId="77777777" w:rsidR="00F708D5" w:rsidRPr="008F7A35" w:rsidRDefault="00F708D5" w:rsidP="00DC7FFE">
            <w:pPr>
              <w:jc w:val="both"/>
              <w:rPr>
                <w:rFonts w:ascii="Arial" w:hAnsi="Arial" w:cs="Arial"/>
                <w:sz w:val="20"/>
                <w:szCs w:val="20"/>
              </w:rPr>
            </w:pPr>
          </w:p>
          <w:p w14:paraId="57DBB362" w14:textId="77777777" w:rsidR="00F708D5" w:rsidRPr="008F7A35" w:rsidRDefault="001357C3" w:rsidP="00DC7FFE">
            <w:pPr>
              <w:jc w:val="both"/>
              <w:rPr>
                <w:rFonts w:ascii="Arial" w:hAnsi="Arial" w:cs="Arial"/>
                <w:sz w:val="20"/>
                <w:szCs w:val="20"/>
              </w:rPr>
            </w:pPr>
            <w:r w:rsidRPr="008F7A35">
              <w:rPr>
                <w:rFonts w:ascii="Arial" w:hAnsi="Arial" w:cs="Arial"/>
                <w:sz w:val="20"/>
                <w:szCs w:val="20"/>
                <w:lang w:val="cy-GB"/>
              </w:rPr>
              <w:t xml:space="preserve">Cefnogi Adrannau Mamolaeth a Cyn Geni trwy gynnig clinigau Imiwneiddio rheolaidd yn eu hadran i wneud y brechlynnau yn fwy hygyrch i ferched beichiog gan ddechrau gyda sesiynau gwybodaeth galw heibio.  </w:t>
            </w:r>
          </w:p>
          <w:p w14:paraId="57DBB363" w14:textId="77777777" w:rsidR="00F708D5" w:rsidRPr="008F7A35" w:rsidRDefault="00F708D5" w:rsidP="00DC7FFE">
            <w:pPr>
              <w:jc w:val="both"/>
              <w:rPr>
                <w:rFonts w:ascii="Arial" w:hAnsi="Arial" w:cs="Arial"/>
                <w:sz w:val="20"/>
                <w:szCs w:val="20"/>
              </w:rPr>
            </w:pPr>
          </w:p>
          <w:p w14:paraId="57DBB364" w14:textId="77777777" w:rsidR="00F708D5" w:rsidRPr="008F7A35" w:rsidRDefault="00F708D5" w:rsidP="00DC7FFE">
            <w:pPr>
              <w:jc w:val="both"/>
              <w:rPr>
                <w:rFonts w:ascii="Arial" w:hAnsi="Arial" w:cs="Arial"/>
                <w:sz w:val="20"/>
                <w:szCs w:val="20"/>
              </w:rPr>
            </w:pPr>
          </w:p>
          <w:p w14:paraId="57DBB365" w14:textId="77777777" w:rsidR="00F708D5" w:rsidRPr="008F7A35" w:rsidRDefault="00F708D5" w:rsidP="00DC7FFE">
            <w:pPr>
              <w:jc w:val="both"/>
              <w:rPr>
                <w:rFonts w:ascii="Arial" w:hAnsi="Arial" w:cs="Arial"/>
                <w:sz w:val="20"/>
                <w:szCs w:val="20"/>
              </w:rPr>
            </w:pPr>
          </w:p>
          <w:p w14:paraId="57DBB366" w14:textId="77777777" w:rsidR="00F708D5" w:rsidRPr="008F7A35" w:rsidRDefault="00F708D5" w:rsidP="00DC7FFE">
            <w:pPr>
              <w:jc w:val="both"/>
              <w:rPr>
                <w:rFonts w:ascii="Arial" w:hAnsi="Arial" w:cs="Arial"/>
                <w:sz w:val="20"/>
                <w:szCs w:val="20"/>
              </w:rPr>
            </w:pPr>
          </w:p>
          <w:p w14:paraId="57DBB367" w14:textId="77777777" w:rsidR="00F708D5" w:rsidRPr="008F7A35" w:rsidRDefault="00F708D5" w:rsidP="00DC7FFE">
            <w:pPr>
              <w:jc w:val="both"/>
              <w:rPr>
                <w:rFonts w:ascii="Arial" w:hAnsi="Arial" w:cs="Arial"/>
                <w:sz w:val="20"/>
                <w:szCs w:val="20"/>
              </w:rPr>
            </w:pPr>
          </w:p>
          <w:p w14:paraId="57DBB368" w14:textId="77777777" w:rsidR="00F708D5" w:rsidRPr="008F7A35" w:rsidRDefault="00F708D5" w:rsidP="00DC7FFE">
            <w:pPr>
              <w:jc w:val="both"/>
              <w:rPr>
                <w:rFonts w:ascii="Arial" w:hAnsi="Arial" w:cs="Arial"/>
                <w:sz w:val="20"/>
                <w:szCs w:val="20"/>
              </w:rPr>
            </w:pPr>
          </w:p>
          <w:p w14:paraId="57DBB369" w14:textId="77777777" w:rsidR="00F708D5" w:rsidRPr="008F7A35" w:rsidRDefault="00F708D5" w:rsidP="00DC7FFE">
            <w:pPr>
              <w:jc w:val="both"/>
              <w:rPr>
                <w:rFonts w:ascii="Arial" w:hAnsi="Arial" w:cs="Arial"/>
                <w:sz w:val="20"/>
                <w:szCs w:val="20"/>
              </w:rPr>
            </w:pPr>
          </w:p>
        </w:tc>
      </w:tr>
      <w:tr w:rsidR="00C8170B" w14:paraId="57DBB36D" w14:textId="77777777" w:rsidTr="00DC7FFE">
        <w:tc>
          <w:tcPr>
            <w:tcW w:w="5080" w:type="dxa"/>
            <w:shd w:val="clear" w:color="auto" w:fill="FFF2CC" w:themeFill="accent4" w:themeFillTint="33"/>
          </w:tcPr>
          <w:p w14:paraId="57DBB36B" w14:textId="77777777" w:rsidR="00F708D5" w:rsidRPr="00656A3C" w:rsidRDefault="001357C3" w:rsidP="00DC7FFE">
            <w:pPr>
              <w:rPr>
                <w:rFonts w:ascii="Arial" w:hAnsi="Arial" w:cs="Arial"/>
                <w:b/>
              </w:rPr>
            </w:pPr>
            <w:r w:rsidRPr="00656A3C">
              <w:rPr>
                <w:rFonts w:ascii="Arial" w:hAnsi="Arial" w:cs="Arial"/>
                <w:b/>
                <w:bCs/>
                <w:lang w:val="cy-GB"/>
              </w:rPr>
              <w:lastRenderedPageBreak/>
              <w:t>Cyfathrebu ac Ymgysylltu</w:t>
            </w:r>
            <w:r w:rsidRPr="00656A3C">
              <w:rPr>
                <w:rFonts w:ascii="Arial" w:hAnsi="Arial" w:cs="Arial"/>
                <w:lang w:val="cy-GB"/>
              </w:rPr>
              <w:t xml:space="preserve"> </w:t>
            </w:r>
          </w:p>
        </w:tc>
        <w:tc>
          <w:tcPr>
            <w:tcW w:w="5410" w:type="dxa"/>
            <w:shd w:val="clear" w:color="auto" w:fill="FFE5FF"/>
          </w:tcPr>
          <w:p w14:paraId="57DBB36C" w14:textId="77777777" w:rsidR="00F708D5" w:rsidRPr="00656A3C" w:rsidRDefault="001357C3" w:rsidP="00DC7FFE">
            <w:pPr>
              <w:rPr>
                <w:rFonts w:ascii="Arial" w:hAnsi="Arial" w:cs="Arial"/>
                <w:b/>
              </w:rPr>
            </w:pPr>
            <w:r w:rsidRPr="00656A3C">
              <w:rPr>
                <w:rFonts w:ascii="Arial" w:hAnsi="Arial" w:cs="Arial"/>
                <w:b/>
                <w:bCs/>
                <w:lang w:val="cy-GB"/>
              </w:rPr>
              <w:t>Gwerthuso gweithredoedd ac ymyriadau</w:t>
            </w:r>
          </w:p>
        </w:tc>
      </w:tr>
      <w:tr w:rsidR="00C8170B" w14:paraId="57DBB38D" w14:textId="77777777" w:rsidTr="00DC7FFE">
        <w:tc>
          <w:tcPr>
            <w:tcW w:w="5080" w:type="dxa"/>
            <w:shd w:val="clear" w:color="auto" w:fill="FFF2CC" w:themeFill="accent4" w:themeFillTint="33"/>
          </w:tcPr>
          <w:p w14:paraId="57DBB36E" w14:textId="77777777" w:rsidR="009243FF" w:rsidRDefault="009243FF" w:rsidP="00DC7FFE">
            <w:pPr>
              <w:rPr>
                <w:rFonts w:ascii="Arial" w:hAnsi="Arial" w:cs="Arial"/>
                <w:sz w:val="20"/>
                <w:szCs w:val="20"/>
              </w:rPr>
            </w:pPr>
          </w:p>
          <w:p w14:paraId="57DBB36F"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Datblygu ‘padlet’ yn benodol ar gyfer gwybodaeth am imiwneiddio mewn ieithoedd amrywiol yn manylu ar amseroedd clinigau ar gyfer pob meddygfa.</w:t>
            </w:r>
          </w:p>
          <w:p w14:paraId="57DBB370" w14:textId="77777777" w:rsidR="00F708D5" w:rsidRPr="008F7A35" w:rsidRDefault="00F708D5" w:rsidP="00DC7FFE">
            <w:pPr>
              <w:rPr>
                <w:rFonts w:ascii="Arial" w:hAnsi="Arial" w:cs="Arial"/>
                <w:b/>
                <w:sz w:val="20"/>
                <w:szCs w:val="20"/>
              </w:rPr>
            </w:pPr>
          </w:p>
          <w:p w14:paraId="57DBB371"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Parhau i weithio gyda grwpiau cymunedol fel ‘Chai and Chat’ a BAME Mothers and Toddlers i ateb unrhyw ymholiadau imiwneiddio a allai fod gan deuluoedd.</w:t>
            </w:r>
          </w:p>
          <w:p w14:paraId="57DBB372" w14:textId="77777777" w:rsidR="00F708D5" w:rsidRPr="008F7A35" w:rsidRDefault="00F708D5" w:rsidP="00DC7FFE">
            <w:pPr>
              <w:rPr>
                <w:rFonts w:ascii="Arial" w:hAnsi="Arial" w:cs="Arial"/>
                <w:sz w:val="20"/>
                <w:szCs w:val="20"/>
              </w:rPr>
            </w:pPr>
          </w:p>
          <w:p w14:paraId="57DBB373"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Cynnwys timau profiad Cleifion am eu harbenigedd i gael mewnwelediad o brofiad defnyddiwr o imiwneiddiadau, i ddechrau gyda menywod beichiog.</w:t>
            </w:r>
          </w:p>
          <w:p w14:paraId="57DBB374" w14:textId="77777777" w:rsidR="00F708D5" w:rsidRPr="008F7A35" w:rsidRDefault="00F708D5" w:rsidP="00DC7FFE">
            <w:pPr>
              <w:rPr>
                <w:rFonts w:ascii="Arial" w:hAnsi="Arial" w:cs="Arial"/>
                <w:sz w:val="20"/>
                <w:szCs w:val="20"/>
              </w:rPr>
            </w:pPr>
          </w:p>
          <w:p w14:paraId="57DBB375"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 xml:space="preserve">Profiad staff i weithio gyda brechwyr cymheiriaid i godi ymwybyddiaeth ac ymgysylltiad ar gyfer yr Ymgyrch Ffliw Staff </w:t>
            </w:r>
          </w:p>
          <w:p w14:paraId="57DBB376" w14:textId="77777777" w:rsidR="00F708D5" w:rsidRPr="008F7A35" w:rsidRDefault="00F708D5" w:rsidP="00DC7FFE">
            <w:pPr>
              <w:rPr>
                <w:rFonts w:ascii="Arial" w:hAnsi="Arial" w:cs="Arial"/>
                <w:sz w:val="20"/>
                <w:szCs w:val="20"/>
              </w:rPr>
            </w:pPr>
          </w:p>
          <w:p w14:paraId="57DBB377"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Gweithio gyda gofal iechyd Carchardai i ddeall y rhesymau pam fod llai o garcharorion yn cael brechlynnau.</w:t>
            </w:r>
          </w:p>
          <w:p w14:paraId="57DBB378" w14:textId="77777777" w:rsidR="00F708D5" w:rsidRPr="008F7A35" w:rsidRDefault="00F708D5" w:rsidP="00DC7FFE">
            <w:pPr>
              <w:rPr>
                <w:rFonts w:ascii="Arial" w:hAnsi="Arial" w:cs="Arial"/>
                <w:sz w:val="20"/>
                <w:szCs w:val="20"/>
              </w:rPr>
            </w:pPr>
          </w:p>
          <w:p w14:paraId="57DBB379"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Gweithio gyda Thîm Iechyd y Cyhoedd i gael mewnwelediadau i pam mae pobl yn gwrthod brechlynnau (gwyddor ymddygiadol)</w:t>
            </w:r>
          </w:p>
          <w:p w14:paraId="57DBB37A" w14:textId="77777777" w:rsidR="00F708D5" w:rsidRPr="008F7A35" w:rsidRDefault="00F708D5" w:rsidP="00DC7FFE">
            <w:pPr>
              <w:rPr>
                <w:rFonts w:ascii="Arial" w:hAnsi="Arial" w:cs="Arial"/>
                <w:sz w:val="20"/>
                <w:szCs w:val="20"/>
              </w:rPr>
            </w:pPr>
          </w:p>
          <w:p w14:paraId="57DBB37B" w14:textId="77777777" w:rsidR="00F708D5" w:rsidRPr="008F7A35" w:rsidRDefault="001357C3" w:rsidP="00DC7FFE">
            <w:pPr>
              <w:rPr>
                <w:rFonts w:ascii="Arial" w:hAnsi="Arial" w:cs="Arial"/>
                <w:b/>
                <w:sz w:val="20"/>
                <w:szCs w:val="20"/>
              </w:rPr>
            </w:pPr>
            <w:r w:rsidRPr="008F7A35">
              <w:rPr>
                <w:rFonts w:ascii="Arial" w:hAnsi="Arial" w:cs="Arial"/>
                <w:sz w:val="20"/>
                <w:szCs w:val="20"/>
                <w:lang w:val="cy-GB"/>
              </w:rPr>
              <w:t>Gweithio gyda phlant oed ysgol i gydgynhyrchu adnoddau oedran ysgol (fel gwybodaeth ar gyfryngau cymdeithasol ac ar ein ‘padlet’ arfaethedig) (trwy gydlynydd ardal leol, cydlynwyr ysgolion iach)</w:t>
            </w:r>
          </w:p>
          <w:p w14:paraId="57DBB37C" w14:textId="77777777" w:rsidR="00F708D5" w:rsidRPr="008F7A35" w:rsidRDefault="00F708D5" w:rsidP="00DC7FFE">
            <w:pPr>
              <w:rPr>
                <w:rFonts w:ascii="Arial" w:hAnsi="Arial" w:cs="Arial"/>
                <w:b/>
                <w:sz w:val="20"/>
                <w:szCs w:val="20"/>
              </w:rPr>
            </w:pPr>
          </w:p>
          <w:p w14:paraId="57DBB37D" w14:textId="77777777" w:rsidR="00F708D5" w:rsidRDefault="001357C3" w:rsidP="00DC7FFE">
            <w:pPr>
              <w:jc w:val="both"/>
              <w:rPr>
                <w:rFonts w:ascii="Arial" w:hAnsi="Arial" w:cs="Arial"/>
                <w:sz w:val="20"/>
                <w:szCs w:val="20"/>
              </w:rPr>
            </w:pPr>
            <w:r w:rsidRPr="4BFFDCB9">
              <w:rPr>
                <w:rFonts w:ascii="Arial" w:hAnsi="Arial" w:cs="Arial"/>
                <w:sz w:val="20"/>
                <w:szCs w:val="20"/>
                <w:lang w:val="cy-GB"/>
              </w:rPr>
              <w:t xml:space="preserve">Gweithio gyda Nyrsys Ysgol, swyddogion iechyd plant a swyddogion Addysg yn y Cartref Awdurdodau Lleol i nodi’r garfan o blant a Addysgir yn y Cartref i ddylunio deunyddiau wedi’u teilwra i lywio amserlen imiwneiddio plant, a’u cyfeirio at feddygon teulu </w:t>
            </w:r>
          </w:p>
          <w:p w14:paraId="57DBB37E" w14:textId="77777777" w:rsidR="00F708D5" w:rsidRDefault="00F708D5" w:rsidP="00DC7FFE">
            <w:pPr>
              <w:jc w:val="both"/>
              <w:rPr>
                <w:rFonts w:ascii="Arial" w:hAnsi="Arial" w:cs="Arial"/>
                <w:sz w:val="20"/>
                <w:szCs w:val="20"/>
              </w:rPr>
            </w:pPr>
          </w:p>
          <w:p w14:paraId="57DBB37F" w14:textId="77777777" w:rsidR="00F708D5" w:rsidRDefault="001357C3" w:rsidP="00DC7FFE">
            <w:pPr>
              <w:jc w:val="both"/>
              <w:rPr>
                <w:rFonts w:ascii="Arial" w:hAnsi="Arial" w:cs="Arial"/>
                <w:sz w:val="20"/>
                <w:szCs w:val="20"/>
              </w:rPr>
            </w:pPr>
            <w:r w:rsidRPr="4BFFDCB9">
              <w:rPr>
                <w:rFonts w:ascii="Arial" w:hAnsi="Arial" w:cs="Arial"/>
                <w:sz w:val="20"/>
                <w:szCs w:val="20"/>
                <w:lang w:val="cy-GB"/>
              </w:rPr>
              <w:t xml:space="preserve">Ymgysylltu pellach â’r gwasanaeth Ymwelwyr Iechyd a’r Tîm Mynediad Iechyd i addasu dull gweithredu a diffinio’r hyn a gynigir i gymunedau lleiafrifol  </w:t>
            </w:r>
          </w:p>
          <w:p w14:paraId="57DBB380" w14:textId="77777777" w:rsidR="00F708D5" w:rsidRDefault="00F708D5" w:rsidP="00DC7FFE">
            <w:pPr>
              <w:jc w:val="both"/>
              <w:rPr>
                <w:rFonts w:ascii="Arial" w:hAnsi="Arial" w:cs="Arial"/>
                <w:sz w:val="20"/>
                <w:szCs w:val="20"/>
              </w:rPr>
            </w:pPr>
          </w:p>
          <w:p w14:paraId="57DBB381" w14:textId="77777777" w:rsidR="00F708D5" w:rsidRDefault="001357C3" w:rsidP="00DC7FFE">
            <w:pPr>
              <w:jc w:val="both"/>
              <w:rPr>
                <w:rFonts w:ascii="Arial" w:hAnsi="Arial" w:cs="Arial"/>
                <w:sz w:val="20"/>
                <w:szCs w:val="20"/>
              </w:rPr>
            </w:pPr>
            <w:r w:rsidRPr="4BFFDCB9">
              <w:rPr>
                <w:rFonts w:ascii="Arial" w:hAnsi="Arial" w:cs="Arial"/>
                <w:sz w:val="20"/>
                <w:szCs w:val="20"/>
                <w:lang w:val="cy-GB"/>
              </w:rPr>
              <w:t>Cydgysylltu â rheolwyr Datblygu Clystyrau a sicrhau bod yr hyn y gellir ei gyflawni o ran Imiwneiddio yn glir ac y rhoddir cyfrif amdano o fewn y Cynlluniau Tymor Canolig Integredig</w:t>
            </w:r>
          </w:p>
          <w:p w14:paraId="57DBB382" w14:textId="77777777" w:rsidR="00BB62F5" w:rsidRDefault="00BB62F5" w:rsidP="00DC7FFE">
            <w:pPr>
              <w:jc w:val="both"/>
              <w:rPr>
                <w:rFonts w:ascii="Arial" w:hAnsi="Arial" w:cs="Arial"/>
                <w:sz w:val="20"/>
                <w:szCs w:val="20"/>
              </w:rPr>
            </w:pPr>
          </w:p>
          <w:p w14:paraId="57DBB383" w14:textId="77777777" w:rsidR="00BB62F5" w:rsidRPr="008F7A35" w:rsidRDefault="001357C3" w:rsidP="00DC7FFE">
            <w:pPr>
              <w:jc w:val="both"/>
              <w:rPr>
                <w:rFonts w:ascii="Arial" w:hAnsi="Arial" w:cs="Arial"/>
                <w:sz w:val="20"/>
                <w:szCs w:val="20"/>
              </w:rPr>
            </w:pPr>
            <w:r>
              <w:rPr>
                <w:rFonts w:ascii="Arial" w:hAnsi="Arial" w:cs="Arial"/>
                <w:sz w:val="20"/>
                <w:szCs w:val="20"/>
                <w:lang w:val="cy-GB"/>
              </w:rPr>
              <w:t xml:space="preserve">Datblygu a rhannu codau QR gyda llenyddiaeth ar gyfer pob brechlyn </w:t>
            </w:r>
          </w:p>
        </w:tc>
        <w:tc>
          <w:tcPr>
            <w:tcW w:w="5410" w:type="dxa"/>
            <w:shd w:val="clear" w:color="auto" w:fill="FFE5FF"/>
          </w:tcPr>
          <w:p w14:paraId="57DBB384"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lastRenderedPageBreak/>
              <w:t>Gweithio gyda’r tîm Profiad Cleifion i gael cipolwg ar sut rydym yn cael gwybodaeth ansoddol am brofiad unigolion o’u taith imiwneiddio.</w:t>
            </w:r>
          </w:p>
          <w:p w14:paraId="57DBB385" w14:textId="77777777" w:rsidR="00F708D5" w:rsidRPr="008F7A35" w:rsidRDefault="00F708D5" w:rsidP="00DC7FFE">
            <w:pPr>
              <w:rPr>
                <w:rFonts w:ascii="Arial" w:hAnsi="Arial" w:cs="Arial"/>
                <w:sz w:val="20"/>
                <w:szCs w:val="20"/>
              </w:rPr>
            </w:pPr>
          </w:p>
          <w:p w14:paraId="57DBB386"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Bydd dangosfyrddau cenedlaethol yn llywio ein perfformiad o ran nifer y bobl sy'n manteisio arno yn erbyn uchelgeisiau LlC</w:t>
            </w:r>
          </w:p>
          <w:p w14:paraId="57DBB387" w14:textId="77777777" w:rsidR="00F708D5" w:rsidRPr="008F7A35" w:rsidRDefault="00F708D5" w:rsidP="00DC7FFE">
            <w:pPr>
              <w:rPr>
                <w:rFonts w:ascii="Arial" w:hAnsi="Arial" w:cs="Arial"/>
                <w:sz w:val="20"/>
                <w:szCs w:val="20"/>
              </w:rPr>
            </w:pPr>
          </w:p>
          <w:p w14:paraId="57DBB388"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Adolygiad o atgyfeiriadau i'r gwasanaeth ar gyfer ymagwedd gartref ar sail clwstwr</w:t>
            </w:r>
          </w:p>
          <w:p w14:paraId="57DBB389" w14:textId="77777777" w:rsidR="00F708D5" w:rsidRPr="008F7A35" w:rsidRDefault="00F708D5" w:rsidP="00DC7FFE">
            <w:pPr>
              <w:rPr>
                <w:rFonts w:ascii="Arial" w:hAnsi="Arial" w:cs="Arial"/>
                <w:sz w:val="20"/>
                <w:szCs w:val="20"/>
              </w:rPr>
            </w:pPr>
          </w:p>
          <w:p w14:paraId="57DBB38A" w14:textId="77777777" w:rsidR="00F708D5" w:rsidRPr="008F7A35" w:rsidRDefault="001357C3" w:rsidP="00DC7FFE">
            <w:pPr>
              <w:rPr>
                <w:rFonts w:ascii="Arial" w:hAnsi="Arial" w:cs="Arial"/>
                <w:sz w:val="20"/>
                <w:szCs w:val="20"/>
              </w:rPr>
            </w:pPr>
            <w:r w:rsidRPr="008F7A35">
              <w:rPr>
                <w:rFonts w:ascii="Arial" w:hAnsi="Arial" w:cs="Arial"/>
                <w:sz w:val="20"/>
                <w:szCs w:val="20"/>
                <w:lang w:val="cy-GB"/>
              </w:rPr>
              <w:t xml:space="preserve">Gwerthusiad o bob ymyriad i sefydlu a yw'r dull a ddefnyddiwyd yn effeithiol ac yn gynaliadwy, ac os felly, bydd yn rhan o gynlluniau ymgysylltu yn y dyfodol </w:t>
            </w:r>
          </w:p>
          <w:p w14:paraId="57DBB38B" w14:textId="77777777" w:rsidR="00F708D5" w:rsidRPr="008F7A35" w:rsidRDefault="00F708D5" w:rsidP="00DC7FFE">
            <w:pPr>
              <w:rPr>
                <w:rFonts w:ascii="Arial" w:hAnsi="Arial" w:cs="Arial"/>
                <w:b/>
                <w:sz w:val="20"/>
                <w:szCs w:val="20"/>
              </w:rPr>
            </w:pPr>
          </w:p>
          <w:p w14:paraId="57DBB38C" w14:textId="77777777" w:rsidR="00F708D5" w:rsidRPr="008F7A35" w:rsidRDefault="00F708D5" w:rsidP="00DC7FFE">
            <w:pPr>
              <w:rPr>
                <w:rFonts w:ascii="Arial" w:hAnsi="Arial" w:cs="Arial"/>
                <w:b/>
                <w:sz w:val="20"/>
                <w:szCs w:val="20"/>
              </w:rPr>
            </w:pPr>
          </w:p>
        </w:tc>
      </w:tr>
    </w:tbl>
    <w:p w14:paraId="57DBB38E" w14:textId="77777777" w:rsidR="00F708D5" w:rsidRDefault="00F708D5" w:rsidP="00F708D5">
      <w:pPr>
        <w:rPr>
          <w:rFonts w:ascii="Arial" w:hAnsi="Arial" w:cs="Arial"/>
          <w:b/>
          <w:bCs/>
        </w:rPr>
      </w:pPr>
    </w:p>
    <w:p w14:paraId="57DBB38F" w14:textId="77777777" w:rsidR="00F708D5" w:rsidRDefault="00F708D5" w:rsidP="00F708D5">
      <w:pPr>
        <w:rPr>
          <w:rFonts w:ascii="Arial" w:hAnsi="Arial" w:cs="Arial"/>
          <w:b/>
          <w:bCs/>
        </w:rPr>
      </w:pPr>
    </w:p>
    <w:p w14:paraId="57DBB390" w14:textId="77777777" w:rsidR="00F708D5" w:rsidRDefault="00F708D5" w:rsidP="00F708D5">
      <w:pPr>
        <w:rPr>
          <w:rFonts w:ascii="Arial" w:hAnsi="Arial" w:cs="Arial"/>
          <w:b/>
          <w:bCs/>
        </w:rPr>
      </w:pPr>
    </w:p>
    <w:p w14:paraId="57DBB391" w14:textId="77777777" w:rsidR="00F708D5" w:rsidRDefault="001357C3" w:rsidP="00F708D5">
      <w:pPr>
        <w:pStyle w:val="ListParagraph"/>
        <w:numPr>
          <w:ilvl w:val="0"/>
          <w:numId w:val="7"/>
        </w:numPr>
        <w:spacing w:after="0"/>
        <w:rPr>
          <w:rFonts w:ascii="Calibri Light" w:eastAsia="Calibri Light" w:hAnsi="Calibri Light" w:cs="Calibri Light"/>
          <w:b/>
          <w:bCs/>
          <w:color w:val="2F5496" w:themeColor="accent1" w:themeShade="BF"/>
          <w:sz w:val="28"/>
          <w:szCs w:val="28"/>
        </w:rPr>
      </w:pPr>
      <w:r w:rsidRPr="4BFFDCB9">
        <w:rPr>
          <w:rFonts w:ascii="Calibri Light" w:eastAsia="Calibri Light" w:hAnsi="Calibri Light" w:cs="Calibri Light"/>
          <w:b/>
          <w:bCs/>
          <w:color w:val="2F5496" w:themeColor="accent1" w:themeShade="BF"/>
          <w:sz w:val="28"/>
          <w:szCs w:val="28"/>
          <w:lang w:val="cy-GB"/>
        </w:rPr>
        <w:t>Crynodeb</w:t>
      </w:r>
      <w:r w:rsidRPr="4BFFDCB9">
        <w:rPr>
          <w:rFonts w:ascii="Calibri Light" w:eastAsia="Calibri Light" w:hAnsi="Calibri Light" w:cs="Calibri Light"/>
          <w:bCs/>
          <w:color w:val="2F5496" w:themeColor="accent1" w:themeShade="BF"/>
          <w:sz w:val="28"/>
          <w:szCs w:val="28"/>
          <w:lang w:val="cy-GB"/>
        </w:rPr>
        <w:t xml:space="preserve"> </w:t>
      </w:r>
    </w:p>
    <w:p w14:paraId="57DBB392" w14:textId="77777777" w:rsidR="00F708D5" w:rsidRPr="005E30AB" w:rsidRDefault="00F708D5" w:rsidP="00F708D5">
      <w:pPr>
        <w:pStyle w:val="ListParagraph"/>
        <w:spacing w:after="0"/>
        <w:ind w:left="786"/>
        <w:rPr>
          <w:rFonts w:ascii="Calibri Light" w:eastAsia="Calibri Light" w:hAnsi="Calibri Light" w:cs="Calibri Light"/>
          <w:b/>
          <w:bCs/>
          <w:color w:val="2F5496" w:themeColor="accent1" w:themeShade="BF"/>
          <w:sz w:val="28"/>
          <w:szCs w:val="28"/>
        </w:rPr>
      </w:pPr>
    </w:p>
    <w:p w14:paraId="57DBB393" w14:textId="77777777" w:rsidR="00F708D5" w:rsidRPr="008F7A35" w:rsidRDefault="001357C3" w:rsidP="00F708D5">
      <w:pPr>
        <w:jc w:val="both"/>
        <w:rPr>
          <w:rFonts w:ascii="Arial" w:hAnsi="Arial" w:cs="Arial"/>
          <w:sz w:val="24"/>
          <w:szCs w:val="24"/>
        </w:rPr>
      </w:pPr>
      <w:r w:rsidRPr="008F7A35">
        <w:rPr>
          <w:rFonts w:ascii="Arial" w:hAnsi="Arial" w:cs="Arial"/>
          <w:sz w:val="24"/>
          <w:szCs w:val="24"/>
          <w:lang w:val="cy-GB"/>
        </w:rPr>
        <w:t>Pwysigrwydd ein Cynllun Strategol Ecwiti Brechlyn yw mynd i’r afael â’r gwahaniaethau y gellir eu hosgoi wrth gael mynediad at raglenni Imiwneiddio ym Mae Abertawe, er mwyn sicrhau nad yw’r unigolion sy’n rhannu nodweddion cyffredin yn cael eu gadael ar ôl mewn imiwneiddio.</w:t>
      </w:r>
    </w:p>
    <w:p w14:paraId="57DBB394" w14:textId="77777777" w:rsidR="00F708D5" w:rsidRPr="008F7A35" w:rsidRDefault="001357C3" w:rsidP="00F708D5">
      <w:pPr>
        <w:jc w:val="both"/>
        <w:rPr>
          <w:rFonts w:ascii="Arial" w:hAnsi="Arial" w:cs="Arial"/>
          <w:sz w:val="24"/>
          <w:szCs w:val="24"/>
        </w:rPr>
      </w:pPr>
      <w:r w:rsidRPr="008F7A35">
        <w:rPr>
          <w:rFonts w:ascii="Arial" w:hAnsi="Arial" w:cs="Arial"/>
          <w:sz w:val="24"/>
          <w:szCs w:val="24"/>
          <w:lang w:val="cy-GB"/>
        </w:rPr>
        <w:t xml:space="preserve">Mae'r Cynllun Strategol yn dilyn dull a arweinir gan y gymuned fel y gellir codi pryderon a chydnabod rhwystrau brechlyn penodol ar gyfer pob ardal. Parhau i gydweithio â lleisiau ein cymunedau nad ydynt yn cael eu gwasanaethu’n ddigonol a rhanddeiliaid allweddol </w:t>
      </w:r>
    </w:p>
    <w:p w14:paraId="57DBB395" w14:textId="77777777" w:rsidR="00F708D5" w:rsidRPr="008F7A35" w:rsidRDefault="001357C3" w:rsidP="00F708D5">
      <w:pPr>
        <w:jc w:val="both"/>
        <w:rPr>
          <w:rFonts w:ascii="Arial" w:hAnsi="Arial" w:cs="Arial"/>
          <w:sz w:val="24"/>
          <w:szCs w:val="24"/>
        </w:rPr>
      </w:pPr>
      <w:r w:rsidRPr="008F7A35">
        <w:rPr>
          <w:rFonts w:ascii="Arial" w:hAnsi="Arial" w:cs="Arial"/>
          <w:sz w:val="24"/>
          <w:szCs w:val="24"/>
          <w:lang w:val="cy-GB"/>
        </w:rPr>
        <w:t>Ein pwrpas yw lleihau anghydraddoldeb yn ein cymunedau lleol trwy ddarparu amddiffyniad rhag clefydau y gellir eu hatal, gan leihau gwahaniaethau yn y nifer sy'n cael brechiad ar draws y rhanbarth. Cyflawnir ein Nod i sicrhau bod pawb sydd i fod i gael brechiadau neu sydd ar goll yn cael cyfle cyfartal i drafod a derbyn eu brechiadau trwy gynyddu nifer y brechiadau i’r eithaf drwy fynd i’r afael â rhwystrau drwy gamau gweithredu cydgysylltiedig, wedi’u teilwra a llythrennedd brechlynnau i alluogi ac ysgogi grwpiau nas gwasanaethir yn ddigonol i fanteisio ar eu cynnig o Imiwneiddiadau ar draws BIP Bae Abertawe.</w:t>
      </w:r>
    </w:p>
    <w:p w14:paraId="57DBB396" w14:textId="77777777" w:rsidR="00F708D5" w:rsidRPr="008F7A35" w:rsidRDefault="001357C3" w:rsidP="00F708D5">
      <w:pPr>
        <w:jc w:val="both"/>
        <w:rPr>
          <w:rFonts w:ascii="Arial" w:hAnsi="Arial" w:cs="Arial"/>
          <w:sz w:val="24"/>
          <w:szCs w:val="24"/>
        </w:rPr>
      </w:pPr>
      <w:r w:rsidRPr="008F7A35">
        <w:rPr>
          <w:rFonts w:ascii="Arial" w:hAnsi="Arial" w:cs="Arial"/>
          <w:sz w:val="24"/>
          <w:szCs w:val="24"/>
          <w:lang w:val="cy-GB"/>
        </w:rPr>
        <w:t xml:space="preserve">Byddwn yn ymdrechu i gyrraedd ein nod drwy gyflawni ein pedwar maes blaenoriaeth yn 2024 a 2025; Data a Deallusrwydd, Cyfathrebu ac ymgysylltu, Gwella hygyrchedd a Gwerthuso camau gweithredu ac ymyriadau. </w:t>
      </w:r>
    </w:p>
    <w:p w14:paraId="57DBB397" w14:textId="77777777" w:rsidR="00CB5434" w:rsidRDefault="00CB5434"/>
    <w:sectPr w:rsidR="00CB5434">
      <w:headerReference w:type="default" r:id="rId32"/>
      <w:footerReference w:type="default" r:id="rId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842FBF" w14:textId="77777777" w:rsidR="00D563A4" w:rsidRDefault="00D563A4">
      <w:pPr>
        <w:spacing w:after="0" w:line="240" w:lineRule="auto"/>
      </w:pPr>
      <w:r>
        <w:separator/>
      </w:r>
    </w:p>
  </w:endnote>
  <w:endnote w:type="continuationSeparator" w:id="0">
    <w:p w14:paraId="748D0AC4" w14:textId="77777777" w:rsidR="00D563A4" w:rsidRDefault="00D563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Next Condensed">
    <w:altName w:val="Calibri"/>
    <w:panose1 w:val="00000000000000000000"/>
    <w:charset w:val="00"/>
    <w:family w:val="swiss"/>
    <w:notTrueType/>
    <w:pitch w:val="default"/>
    <w:sig w:usb0="00000003" w:usb1="00000000" w:usb2="00000000" w:usb3="00000000" w:csb0="00000001" w:csb1="00000000"/>
  </w:font>
  <w:font w:name="Avenir Nex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9664584"/>
      <w:docPartObj>
        <w:docPartGallery w:val="Page Numbers (Bottom of Page)"/>
        <w:docPartUnique/>
      </w:docPartObj>
    </w:sdtPr>
    <w:sdtEndPr>
      <w:rPr>
        <w:noProof/>
      </w:rPr>
    </w:sdtEndPr>
    <w:sdtContent>
      <w:p w14:paraId="57DBB3D3" w14:textId="77777777" w:rsidR="007D2C95" w:rsidRDefault="007D2C95">
        <w:pPr>
          <w:pStyle w:val="Footer"/>
          <w:jc w:val="right"/>
        </w:pPr>
      </w:p>
      <w:p w14:paraId="57DBB3D4" w14:textId="46A284EB" w:rsidR="007D2C95" w:rsidRDefault="001357C3">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14:paraId="57DBB3D5" w14:textId="77777777" w:rsidR="007D2C95" w:rsidRDefault="007D2C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C35700" w14:textId="77777777" w:rsidR="00D563A4" w:rsidRDefault="00D563A4">
      <w:pPr>
        <w:spacing w:after="0" w:line="240" w:lineRule="auto"/>
      </w:pPr>
      <w:r>
        <w:separator/>
      </w:r>
    </w:p>
  </w:footnote>
  <w:footnote w:type="continuationSeparator" w:id="0">
    <w:p w14:paraId="74C1E11A" w14:textId="77777777" w:rsidR="00D563A4" w:rsidRDefault="00D563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BB3D1" w14:textId="77777777" w:rsidR="007D2C95" w:rsidRDefault="001357C3" w:rsidP="00645237">
    <w:pPr>
      <w:pStyle w:val="Header"/>
      <w:jc w:val="center"/>
      <w:rPr>
        <w:noProof/>
        <w:lang w:eastAsia="en-GB"/>
      </w:rPr>
    </w:pPr>
    <w:r>
      <w:rPr>
        <w:noProof/>
        <w:lang w:eastAsia="en-GB"/>
      </w:rPr>
      <w:drawing>
        <wp:anchor distT="0" distB="0" distL="114300" distR="114300" simplePos="0" relativeHeight="251658240" behindDoc="0" locked="0" layoutInCell="1" allowOverlap="1" wp14:anchorId="57DBB3D6" wp14:editId="28F4F4E4">
          <wp:simplePos x="0" y="0"/>
          <wp:positionH relativeFrom="column">
            <wp:posOffset>1552575</wp:posOffset>
          </wp:positionH>
          <wp:positionV relativeFrom="paragraph">
            <wp:posOffset>-230505</wp:posOffset>
          </wp:positionV>
          <wp:extent cx="2381250" cy="671195"/>
          <wp:effectExtent l="0" t="0" r="0" b="0"/>
          <wp:wrapSquare wrapText="bothSides"/>
          <wp:docPr id="3" name="Picture 3" descr="Delwedd o logo BIP Bae Aberta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elwedd o logo BIP Bae Abertawe."/>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381250" cy="671195"/>
                  </a:xfrm>
                  <a:prstGeom prst="rect">
                    <a:avLst/>
                  </a:prstGeom>
                  <a:noFill/>
                </pic:spPr>
              </pic:pic>
            </a:graphicData>
          </a:graphic>
          <wp14:sizeRelH relativeFrom="margin">
            <wp14:pctWidth>0</wp14:pctWidth>
          </wp14:sizeRelH>
          <wp14:sizeRelV relativeFrom="margin">
            <wp14:pctHeight>0</wp14:pctHeight>
          </wp14:sizeRelV>
        </wp:anchor>
      </w:drawing>
    </w:r>
  </w:p>
  <w:p w14:paraId="57DBB3D2" w14:textId="77777777" w:rsidR="007D2C95" w:rsidRDefault="007D2C95" w:rsidP="00645237">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63CA7"/>
    <w:multiLevelType w:val="hybridMultilevel"/>
    <w:tmpl w:val="F796FB2E"/>
    <w:lvl w:ilvl="0" w:tplc="6334391E">
      <w:start w:val="9"/>
      <w:numFmt w:val="decimal"/>
      <w:lvlText w:val="%1."/>
      <w:lvlJc w:val="left"/>
      <w:pPr>
        <w:ind w:left="786" w:hanging="360"/>
      </w:pPr>
      <w:rPr>
        <w:rFonts w:asciiTheme="minorHAnsi" w:hAnsiTheme="minorHAnsi" w:cstheme="minorBidi" w:hint="default"/>
        <w:b w:val="0"/>
      </w:rPr>
    </w:lvl>
    <w:lvl w:ilvl="1" w:tplc="AECE915C" w:tentative="1">
      <w:start w:val="1"/>
      <w:numFmt w:val="lowerLetter"/>
      <w:lvlText w:val="%2."/>
      <w:lvlJc w:val="left"/>
      <w:pPr>
        <w:ind w:left="1506" w:hanging="360"/>
      </w:pPr>
    </w:lvl>
    <w:lvl w:ilvl="2" w:tplc="246C8FE0" w:tentative="1">
      <w:start w:val="1"/>
      <w:numFmt w:val="lowerRoman"/>
      <w:lvlText w:val="%3."/>
      <w:lvlJc w:val="right"/>
      <w:pPr>
        <w:ind w:left="2226" w:hanging="180"/>
      </w:pPr>
    </w:lvl>
    <w:lvl w:ilvl="3" w:tplc="246491E4" w:tentative="1">
      <w:start w:val="1"/>
      <w:numFmt w:val="decimal"/>
      <w:lvlText w:val="%4."/>
      <w:lvlJc w:val="left"/>
      <w:pPr>
        <w:ind w:left="2946" w:hanging="360"/>
      </w:pPr>
    </w:lvl>
    <w:lvl w:ilvl="4" w:tplc="7ED64254" w:tentative="1">
      <w:start w:val="1"/>
      <w:numFmt w:val="lowerLetter"/>
      <w:lvlText w:val="%5."/>
      <w:lvlJc w:val="left"/>
      <w:pPr>
        <w:ind w:left="3666" w:hanging="360"/>
      </w:pPr>
    </w:lvl>
    <w:lvl w:ilvl="5" w:tplc="11401CAC" w:tentative="1">
      <w:start w:val="1"/>
      <w:numFmt w:val="lowerRoman"/>
      <w:lvlText w:val="%6."/>
      <w:lvlJc w:val="right"/>
      <w:pPr>
        <w:ind w:left="4386" w:hanging="180"/>
      </w:pPr>
    </w:lvl>
    <w:lvl w:ilvl="6" w:tplc="649E5B2C" w:tentative="1">
      <w:start w:val="1"/>
      <w:numFmt w:val="decimal"/>
      <w:lvlText w:val="%7."/>
      <w:lvlJc w:val="left"/>
      <w:pPr>
        <w:ind w:left="5106" w:hanging="360"/>
      </w:pPr>
    </w:lvl>
    <w:lvl w:ilvl="7" w:tplc="FACCFDEC" w:tentative="1">
      <w:start w:val="1"/>
      <w:numFmt w:val="lowerLetter"/>
      <w:lvlText w:val="%8."/>
      <w:lvlJc w:val="left"/>
      <w:pPr>
        <w:ind w:left="5826" w:hanging="360"/>
      </w:pPr>
    </w:lvl>
    <w:lvl w:ilvl="8" w:tplc="DF601072" w:tentative="1">
      <w:start w:val="1"/>
      <w:numFmt w:val="lowerRoman"/>
      <w:lvlText w:val="%9."/>
      <w:lvlJc w:val="right"/>
      <w:pPr>
        <w:ind w:left="6546" w:hanging="180"/>
      </w:pPr>
    </w:lvl>
  </w:abstractNum>
  <w:abstractNum w:abstractNumId="1" w15:restartNumberingAfterBreak="0">
    <w:nsid w:val="2B7B3C8B"/>
    <w:multiLevelType w:val="multilevel"/>
    <w:tmpl w:val="DEBA390C"/>
    <w:lvl w:ilvl="0">
      <w:start w:val="4"/>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2245B87"/>
    <w:multiLevelType w:val="hybridMultilevel"/>
    <w:tmpl w:val="11089C54"/>
    <w:lvl w:ilvl="0" w:tplc="49CEE378">
      <w:start w:val="1"/>
      <w:numFmt w:val="bullet"/>
      <w:lvlText w:val=""/>
      <w:lvlJc w:val="left"/>
      <w:pPr>
        <w:ind w:left="770" w:hanging="360"/>
      </w:pPr>
      <w:rPr>
        <w:rFonts w:ascii="Symbol" w:hAnsi="Symbol" w:hint="default"/>
      </w:rPr>
    </w:lvl>
    <w:lvl w:ilvl="1" w:tplc="F23C922A" w:tentative="1">
      <w:start w:val="1"/>
      <w:numFmt w:val="bullet"/>
      <w:lvlText w:val="o"/>
      <w:lvlJc w:val="left"/>
      <w:pPr>
        <w:ind w:left="1490" w:hanging="360"/>
      </w:pPr>
      <w:rPr>
        <w:rFonts w:ascii="Courier New" w:hAnsi="Courier New" w:cs="Courier New" w:hint="default"/>
      </w:rPr>
    </w:lvl>
    <w:lvl w:ilvl="2" w:tplc="D486980A" w:tentative="1">
      <w:start w:val="1"/>
      <w:numFmt w:val="bullet"/>
      <w:lvlText w:val=""/>
      <w:lvlJc w:val="left"/>
      <w:pPr>
        <w:ind w:left="2210" w:hanging="360"/>
      </w:pPr>
      <w:rPr>
        <w:rFonts w:ascii="Wingdings" w:hAnsi="Wingdings" w:hint="default"/>
      </w:rPr>
    </w:lvl>
    <w:lvl w:ilvl="3" w:tplc="28B40474" w:tentative="1">
      <w:start w:val="1"/>
      <w:numFmt w:val="bullet"/>
      <w:lvlText w:val=""/>
      <w:lvlJc w:val="left"/>
      <w:pPr>
        <w:ind w:left="2930" w:hanging="360"/>
      </w:pPr>
      <w:rPr>
        <w:rFonts w:ascii="Symbol" w:hAnsi="Symbol" w:hint="default"/>
      </w:rPr>
    </w:lvl>
    <w:lvl w:ilvl="4" w:tplc="37E25A18" w:tentative="1">
      <w:start w:val="1"/>
      <w:numFmt w:val="bullet"/>
      <w:lvlText w:val="o"/>
      <w:lvlJc w:val="left"/>
      <w:pPr>
        <w:ind w:left="3650" w:hanging="360"/>
      </w:pPr>
      <w:rPr>
        <w:rFonts w:ascii="Courier New" w:hAnsi="Courier New" w:cs="Courier New" w:hint="default"/>
      </w:rPr>
    </w:lvl>
    <w:lvl w:ilvl="5" w:tplc="BBC2799C" w:tentative="1">
      <w:start w:val="1"/>
      <w:numFmt w:val="bullet"/>
      <w:lvlText w:val=""/>
      <w:lvlJc w:val="left"/>
      <w:pPr>
        <w:ind w:left="4370" w:hanging="360"/>
      </w:pPr>
      <w:rPr>
        <w:rFonts w:ascii="Wingdings" w:hAnsi="Wingdings" w:hint="default"/>
      </w:rPr>
    </w:lvl>
    <w:lvl w:ilvl="6" w:tplc="CC7EBD8A" w:tentative="1">
      <w:start w:val="1"/>
      <w:numFmt w:val="bullet"/>
      <w:lvlText w:val=""/>
      <w:lvlJc w:val="left"/>
      <w:pPr>
        <w:ind w:left="5090" w:hanging="360"/>
      </w:pPr>
      <w:rPr>
        <w:rFonts w:ascii="Symbol" w:hAnsi="Symbol" w:hint="default"/>
      </w:rPr>
    </w:lvl>
    <w:lvl w:ilvl="7" w:tplc="C6728B02" w:tentative="1">
      <w:start w:val="1"/>
      <w:numFmt w:val="bullet"/>
      <w:lvlText w:val="o"/>
      <w:lvlJc w:val="left"/>
      <w:pPr>
        <w:ind w:left="5810" w:hanging="360"/>
      </w:pPr>
      <w:rPr>
        <w:rFonts w:ascii="Courier New" w:hAnsi="Courier New" w:cs="Courier New" w:hint="default"/>
      </w:rPr>
    </w:lvl>
    <w:lvl w:ilvl="8" w:tplc="705E2412" w:tentative="1">
      <w:start w:val="1"/>
      <w:numFmt w:val="bullet"/>
      <w:lvlText w:val=""/>
      <w:lvlJc w:val="left"/>
      <w:pPr>
        <w:ind w:left="6530" w:hanging="360"/>
      </w:pPr>
      <w:rPr>
        <w:rFonts w:ascii="Wingdings" w:hAnsi="Wingdings" w:hint="default"/>
      </w:rPr>
    </w:lvl>
  </w:abstractNum>
  <w:abstractNum w:abstractNumId="3" w15:restartNumberingAfterBreak="0">
    <w:nsid w:val="3A4A6D32"/>
    <w:multiLevelType w:val="hybridMultilevel"/>
    <w:tmpl w:val="2CB6CA84"/>
    <w:lvl w:ilvl="0" w:tplc="071875D8">
      <w:start w:val="1"/>
      <w:numFmt w:val="bullet"/>
      <w:lvlText w:val=""/>
      <w:lvlJc w:val="left"/>
      <w:pPr>
        <w:ind w:left="1080" w:hanging="360"/>
      </w:pPr>
      <w:rPr>
        <w:rFonts w:ascii="Wingdings" w:hAnsi="Wingdings" w:hint="default"/>
      </w:rPr>
    </w:lvl>
    <w:lvl w:ilvl="1" w:tplc="7376ED98" w:tentative="1">
      <w:start w:val="1"/>
      <w:numFmt w:val="bullet"/>
      <w:lvlText w:val="o"/>
      <w:lvlJc w:val="left"/>
      <w:pPr>
        <w:ind w:left="1800" w:hanging="360"/>
      </w:pPr>
      <w:rPr>
        <w:rFonts w:ascii="Courier New" w:hAnsi="Courier New" w:cs="Courier New" w:hint="default"/>
      </w:rPr>
    </w:lvl>
    <w:lvl w:ilvl="2" w:tplc="7632F978" w:tentative="1">
      <w:start w:val="1"/>
      <w:numFmt w:val="bullet"/>
      <w:lvlText w:val=""/>
      <w:lvlJc w:val="left"/>
      <w:pPr>
        <w:ind w:left="2520" w:hanging="360"/>
      </w:pPr>
      <w:rPr>
        <w:rFonts w:ascii="Wingdings" w:hAnsi="Wingdings" w:hint="default"/>
      </w:rPr>
    </w:lvl>
    <w:lvl w:ilvl="3" w:tplc="2D149D12" w:tentative="1">
      <w:start w:val="1"/>
      <w:numFmt w:val="bullet"/>
      <w:lvlText w:val=""/>
      <w:lvlJc w:val="left"/>
      <w:pPr>
        <w:ind w:left="3240" w:hanging="360"/>
      </w:pPr>
      <w:rPr>
        <w:rFonts w:ascii="Symbol" w:hAnsi="Symbol" w:hint="default"/>
      </w:rPr>
    </w:lvl>
    <w:lvl w:ilvl="4" w:tplc="4320A21C" w:tentative="1">
      <w:start w:val="1"/>
      <w:numFmt w:val="bullet"/>
      <w:lvlText w:val="o"/>
      <w:lvlJc w:val="left"/>
      <w:pPr>
        <w:ind w:left="3960" w:hanging="360"/>
      </w:pPr>
      <w:rPr>
        <w:rFonts w:ascii="Courier New" w:hAnsi="Courier New" w:cs="Courier New" w:hint="default"/>
      </w:rPr>
    </w:lvl>
    <w:lvl w:ilvl="5" w:tplc="8B9A111A" w:tentative="1">
      <w:start w:val="1"/>
      <w:numFmt w:val="bullet"/>
      <w:lvlText w:val=""/>
      <w:lvlJc w:val="left"/>
      <w:pPr>
        <w:ind w:left="4680" w:hanging="360"/>
      </w:pPr>
      <w:rPr>
        <w:rFonts w:ascii="Wingdings" w:hAnsi="Wingdings" w:hint="default"/>
      </w:rPr>
    </w:lvl>
    <w:lvl w:ilvl="6" w:tplc="7C52B968" w:tentative="1">
      <w:start w:val="1"/>
      <w:numFmt w:val="bullet"/>
      <w:lvlText w:val=""/>
      <w:lvlJc w:val="left"/>
      <w:pPr>
        <w:ind w:left="5400" w:hanging="360"/>
      </w:pPr>
      <w:rPr>
        <w:rFonts w:ascii="Symbol" w:hAnsi="Symbol" w:hint="default"/>
      </w:rPr>
    </w:lvl>
    <w:lvl w:ilvl="7" w:tplc="50E4B710" w:tentative="1">
      <w:start w:val="1"/>
      <w:numFmt w:val="bullet"/>
      <w:lvlText w:val="o"/>
      <w:lvlJc w:val="left"/>
      <w:pPr>
        <w:ind w:left="6120" w:hanging="360"/>
      </w:pPr>
      <w:rPr>
        <w:rFonts w:ascii="Courier New" w:hAnsi="Courier New" w:cs="Courier New" w:hint="default"/>
      </w:rPr>
    </w:lvl>
    <w:lvl w:ilvl="8" w:tplc="8960C004" w:tentative="1">
      <w:start w:val="1"/>
      <w:numFmt w:val="bullet"/>
      <w:lvlText w:val=""/>
      <w:lvlJc w:val="left"/>
      <w:pPr>
        <w:ind w:left="6840" w:hanging="360"/>
      </w:pPr>
      <w:rPr>
        <w:rFonts w:ascii="Wingdings" w:hAnsi="Wingdings" w:hint="default"/>
      </w:rPr>
    </w:lvl>
  </w:abstractNum>
  <w:abstractNum w:abstractNumId="4" w15:restartNumberingAfterBreak="0">
    <w:nsid w:val="44FE11E3"/>
    <w:multiLevelType w:val="hybridMultilevel"/>
    <w:tmpl w:val="A6A6BC7A"/>
    <w:lvl w:ilvl="0" w:tplc="EF5EA36E">
      <w:start w:val="1"/>
      <w:numFmt w:val="bullet"/>
      <w:lvlText w:val=""/>
      <w:lvlJc w:val="left"/>
      <w:pPr>
        <w:ind w:left="720" w:hanging="360"/>
      </w:pPr>
      <w:rPr>
        <w:rFonts w:ascii="Symbol" w:hAnsi="Symbol" w:hint="default"/>
      </w:rPr>
    </w:lvl>
    <w:lvl w:ilvl="1" w:tplc="56BE45D6" w:tentative="1">
      <w:start w:val="1"/>
      <w:numFmt w:val="bullet"/>
      <w:lvlText w:val="o"/>
      <w:lvlJc w:val="left"/>
      <w:pPr>
        <w:ind w:left="1440" w:hanging="360"/>
      </w:pPr>
      <w:rPr>
        <w:rFonts w:ascii="Courier New" w:hAnsi="Courier New" w:cs="Courier New" w:hint="default"/>
      </w:rPr>
    </w:lvl>
    <w:lvl w:ilvl="2" w:tplc="7526AFCE" w:tentative="1">
      <w:start w:val="1"/>
      <w:numFmt w:val="bullet"/>
      <w:lvlText w:val=""/>
      <w:lvlJc w:val="left"/>
      <w:pPr>
        <w:ind w:left="2160" w:hanging="360"/>
      </w:pPr>
      <w:rPr>
        <w:rFonts w:ascii="Wingdings" w:hAnsi="Wingdings" w:hint="default"/>
      </w:rPr>
    </w:lvl>
    <w:lvl w:ilvl="3" w:tplc="1A00F5EA" w:tentative="1">
      <w:start w:val="1"/>
      <w:numFmt w:val="bullet"/>
      <w:lvlText w:val=""/>
      <w:lvlJc w:val="left"/>
      <w:pPr>
        <w:ind w:left="2880" w:hanging="360"/>
      </w:pPr>
      <w:rPr>
        <w:rFonts w:ascii="Symbol" w:hAnsi="Symbol" w:hint="default"/>
      </w:rPr>
    </w:lvl>
    <w:lvl w:ilvl="4" w:tplc="D48CB4B4" w:tentative="1">
      <w:start w:val="1"/>
      <w:numFmt w:val="bullet"/>
      <w:lvlText w:val="o"/>
      <w:lvlJc w:val="left"/>
      <w:pPr>
        <w:ind w:left="3600" w:hanging="360"/>
      </w:pPr>
      <w:rPr>
        <w:rFonts w:ascii="Courier New" w:hAnsi="Courier New" w:cs="Courier New" w:hint="default"/>
      </w:rPr>
    </w:lvl>
    <w:lvl w:ilvl="5" w:tplc="066462A2" w:tentative="1">
      <w:start w:val="1"/>
      <w:numFmt w:val="bullet"/>
      <w:lvlText w:val=""/>
      <w:lvlJc w:val="left"/>
      <w:pPr>
        <w:ind w:left="4320" w:hanging="360"/>
      </w:pPr>
      <w:rPr>
        <w:rFonts w:ascii="Wingdings" w:hAnsi="Wingdings" w:hint="default"/>
      </w:rPr>
    </w:lvl>
    <w:lvl w:ilvl="6" w:tplc="4E94109E" w:tentative="1">
      <w:start w:val="1"/>
      <w:numFmt w:val="bullet"/>
      <w:lvlText w:val=""/>
      <w:lvlJc w:val="left"/>
      <w:pPr>
        <w:ind w:left="5040" w:hanging="360"/>
      </w:pPr>
      <w:rPr>
        <w:rFonts w:ascii="Symbol" w:hAnsi="Symbol" w:hint="default"/>
      </w:rPr>
    </w:lvl>
    <w:lvl w:ilvl="7" w:tplc="F0104C4A" w:tentative="1">
      <w:start w:val="1"/>
      <w:numFmt w:val="bullet"/>
      <w:lvlText w:val="o"/>
      <w:lvlJc w:val="left"/>
      <w:pPr>
        <w:ind w:left="5760" w:hanging="360"/>
      </w:pPr>
      <w:rPr>
        <w:rFonts w:ascii="Courier New" w:hAnsi="Courier New" w:cs="Courier New" w:hint="default"/>
      </w:rPr>
    </w:lvl>
    <w:lvl w:ilvl="8" w:tplc="271229A2" w:tentative="1">
      <w:start w:val="1"/>
      <w:numFmt w:val="bullet"/>
      <w:lvlText w:val=""/>
      <w:lvlJc w:val="left"/>
      <w:pPr>
        <w:ind w:left="6480" w:hanging="360"/>
      </w:pPr>
      <w:rPr>
        <w:rFonts w:ascii="Wingdings" w:hAnsi="Wingdings" w:hint="default"/>
      </w:rPr>
    </w:lvl>
  </w:abstractNum>
  <w:abstractNum w:abstractNumId="5" w15:restartNumberingAfterBreak="0">
    <w:nsid w:val="53040AE0"/>
    <w:multiLevelType w:val="hybridMultilevel"/>
    <w:tmpl w:val="E716F6FE"/>
    <w:lvl w:ilvl="0" w:tplc="54C437CE">
      <w:start w:val="1"/>
      <w:numFmt w:val="bullet"/>
      <w:lvlText w:val=""/>
      <w:lvlJc w:val="left"/>
      <w:pPr>
        <w:ind w:left="720" w:hanging="360"/>
      </w:pPr>
      <w:rPr>
        <w:rFonts w:ascii="Symbol" w:hAnsi="Symbol" w:hint="default"/>
      </w:rPr>
    </w:lvl>
    <w:lvl w:ilvl="1" w:tplc="41D4D7C4" w:tentative="1">
      <w:start w:val="1"/>
      <w:numFmt w:val="bullet"/>
      <w:lvlText w:val="o"/>
      <w:lvlJc w:val="left"/>
      <w:pPr>
        <w:ind w:left="1440" w:hanging="360"/>
      </w:pPr>
      <w:rPr>
        <w:rFonts w:ascii="Courier New" w:hAnsi="Courier New" w:cs="Courier New" w:hint="default"/>
      </w:rPr>
    </w:lvl>
    <w:lvl w:ilvl="2" w:tplc="34A27A0E" w:tentative="1">
      <w:start w:val="1"/>
      <w:numFmt w:val="bullet"/>
      <w:lvlText w:val=""/>
      <w:lvlJc w:val="left"/>
      <w:pPr>
        <w:ind w:left="2160" w:hanging="360"/>
      </w:pPr>
      <w:rPr>
        <w:rFonts w:ascii="Wingdings" w:hAnsi="Wingdings" w:hint="default"/>
      </w:rPr>
    </w:lvl>
    <w:lvl w:ilvl="3" w:tplc="D244F4C2" w:tentative="1">
      <w:start w:val="1"/>
      <w:numFmt w:val="bullet"/>
      <w:lvlText w:val=""/>
      <w:lvlJc w:val="left"/>
      <w:pPr>
        <w:ind w:left="2880" w:hanging="360"/>
      </w:pPr>
      <w:rPr>
        <w:rFonts w:ascii="Symbol" w:hAnsi="Symbol" w:hint="default"/>
      </w:rPr>
    </w:lvl>
    <w:lvl w:ilvl="4" w:tplc="39CCC3AA" w:tentative="1">
      <w:start w:val="1"/>
      <w:numFmt w:val="bullet"/>
      <w:lvlText w:val="o"/>
      <w:lvlJc w:val="left"/>
      <w:pPr>
        <w:ind w:left="3600" w:hanging="360"/>
      </w:pPr>
      <w:rPr>
        <w:rFonts w:ascii="Courier New" w:hAnsi="Courier New" w:cs="Courier New" w:hint="default"/>
      </w:rPr>
    </w:lvl>
    <w:lvl w:ilvl="5" w:tplc="069CD522" w:tentative="1">
      <w:start w:val="1"/>
      <w:numFmt w:val="bullet"/>
      <w:lvlText w:val=""/>
      <w:lvlJc w:val="left"/>
      <w:pPr>
        <w:ind w:left="4320" w:hanging="360"/>
      </w:pPr>
      <w:rPr>
        <w:rFonts w:ascii="Wingdings" w:hAnsi="Wingdings" w:hint="default"/>
      </w:rPr>
    </w:lvl>
    <w:lvl w:ilvl="6" w:tplc="F410932A" w:tentative="1">
      <w:start w:val="1"/>
      <w:numFmt w:val="bullet"/>
      <w:lvlText w:val=""/>
      <w:lvlJc w:val="left"/>
      <w:pPr>
        <w:ind w:left="5040" w:hanging="360"/>
      </w:pPr>
      <w:rPr>
        <w:rFonts w:ascii="Symbol" w:hAnsi="Symbol" w:hint="default"/>
      </w:rPr>
    </w:lvl>
    <w:lvl w:ilvl="7" w:tplc="3628E848" w:tentative="1">
      <w:start w:val="1"/>
      <w:numFmt w:val="bullet"/>
      <w:lvlText w:val="o"/>
      <w:lvlJc w:val="left"/>
      <w:pPr>
        <w:ind w:left="5760" w:hanging="360"/>
      </w:pPr>
      <w:rPr>
        <w:rFonts w:ascii="Courier New" w:hAnsi="Courier New" w:cs="Courier New" w:hint="default"/>
      </w:rPr>
    </w:lvl>
    <w:lvl w:ilvl="8" w:tplc="A19679F2" w:tentative="1">
      <w:start w:val="1"/>
      <w:numFmt w:val="bullet"/>
      <w:lvlText w:val=""/>
      <w:lvlJc w:val="left"/>
      <w:pPr>
        <w:ind w:left="6480" w:hanging="360"/>
      </w:pPr>
      <w:rPr>
        <w:rFonts w:ascii="Wingdings" w:hAnsi="Wingdings" w:hint="default"/>
      </w:rPr>
    </w:lvl>
  </w:abstractNum>
  <w:abstractNum w:abstractNumId="6" w15:restartNumberingAfterBreak="0">
    <w:nsid w:val="6AE64CAD"/>
    <w:multiLevelType w:val="hybridMultilevel"/>
    <w:tmpl w:val="8F3C5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845ED78"/>
    <w:multiLevelType w:val="hybridMultilevel"/>
    <w:tmpl w:val="07618D26"/>
    <w:lvl w:ilvl="0" w:tplc="D116EA68">
      <w:start w:val="1"/>
      <w:numFmt w:val="decimal"/>
      <w:lvlText w:val=""/>
      <w:lvlJc w:val="left"/>
    </w:lvl>
    <w:lvl w:ilvl="1" w:tplc="1522FAF4">
      <w:numFmt w:val="decimal"/>
      <w:lvlText w:val=""/>
      <w:lvlJc w:val="left"/>
    </w:lvl>
    <w:lvl w:ilvl="2" w:tplc="F11AF230">
      <w:numFmt w:val="decimal"/>
      <w:lvlText w:val=""/>
      <w:lvlJc w:val="left"/>
    </w:lvl>
    <w:lvl w:ilvl="3" w:tplc="CA582158">
      <w:numFmt w:val="decimal"/>
      <w:lvlText w:val=""/>
      <w:lvlJc w:val="left"/>
    </w:lvl>
    <w:lvl w:ilvl="4" w:tplc="8C703970">
      <w:numFmt w:val="decimal"/>
      <w:lvlText w:val=""/>
      <w:lvlJc w:val="left"/>
    </w:lvl>
    <w:lvl w:ilvl="5" w:tplc="D756B160">
      <w:numFmt w:val="decimal"/>
      <w:lvlText w:val=""/>
      <w:lvlJc w:val="left"/>
    </w:lvl>
    <w:lvl w:ilvl="6" w:tplc="511CF1F6">
      <w:numFmt w:val="decimal"/>
      <w:lvlText w:val=""/>
      <w:lvlJc w:val="left"/>
    </w:lvl>
    <w:lvl w:ilvl="7" w:tplc="31BEAB4E">
      <w:numFmt w:val="decimal"/>
      <w:lvlText w:val=""/>
      <w:lvlJc w:val="left"/>
    </w:lvl>
    <w:lvl w:ilvl="8" w:tplc="4BEE4542">
      <w:numFmt w:val="decimal"/>
      <w:lvlText w:val=""/>
      <w:lvlJc w:val="left"/>
    </w:lvl>
  </w:abstractNum>
  <w:num w:numId="1" w16cid:durableId="786897063">
    <w:abstractNumId w:val="7"/>
  </w:num>
  <w:num w:numId="2" w16cid:durableId="1478188881">
    <w:abstractNumId w:val="4"/>
  </w:num>
  <w:num w:numId="3" w16cid:durableId="1229271779">
    <w:abstractNumId w:val="3"/>
  </w:num>
  <w:num w:numId="4" w16cid:durableId="217592226">
    <w:abstractNumId w:val="1"/>
  </w:num>
  <w:num w:numId="5" w16cid:durableId="1854294846">
    <w:abstractNumId w:val="5"/>
  </w:num>
  <w:num w:numId="6" w16cid:durableId="1999066503">
    <w:abstractNumId w:val="2"/>
  </w:num>
  <w:num w:numId="7" w16cid:durableId="706297269">
    <w:abstractNumId w:val="0"/>
  </w:num>
  <w:num w:numId="8" w16cid:durableId="13030056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8D5"/>
    <w:rsid w:val="00017C43"/>
    <w:rsid w:val="00034C5C"/>
    <w:rsid w:val="00050D42"/>
    <w:rsid w:val="00093784"/>
    <w:rsid w:val="000A18DE"/>
    <w:rsid w:val="000A6DCA"/>
    <w:rsid w:val="000A7BC7"/>
    <w:rsid w:val="000D0A9C"/>
    <w:rsid w:val="000E0EC8"/>
    <w:rsid w:val="000F0ACD"/>
    <w:rsid w:val="001357C3"/>
    <w:rsid w:val="00136B3E"/>
    <w:rsid w:val="00136F42"/>
    <w:rsid w:val="00164F30"/>
    <w:rsid w:val="001D3E92"/>
    <w:rsid w:val="001F4061"/>
    <w:rsid w:val="00210063"/>
    <w:rsid w:val="0021564C"/>
    <w:rsid w:val="00274314"/>
    <w:rsid w:val="002C0844"/>
    <w:rsid w:val="002C208B"/>
    <w:rsid w:val="002F2374"/>
    <w:rsid w:val="00313C3C"/>
    <w:rsid w:val="00354ACF"/>
    <w:rsid w:val="003572BC"/>
    <w:rsid w:val="003609CC"/>
    <w:rsid w:val="00394D82"/>
    <w:rsid w:val="003A105F"/>
    <w:rsid w:val="003A2B17"/>
    <w:rsid w:val="003A3E56"/>
    <w:rsid w:val="003A4D37"/>
    <w:rsid w:val="003E2EFD"/>
    <w:rsid w:val="004678BE"/>
    <w:rsid w:val="00471574"/>
    <w:rsid w:val="0047392A"/>
    <w:rsid w:val="00481CEA"/>
    <w:rsid w:val="00493296"/>
    <w:rsid w:val="004A3DE9"/>
    <w:rsid w:val="004B3AD8"/>
    <w:rsid w:val="004B3CBF"/>
    <w:rsid w:val="004F52E5"/>
    <w:rsid w:val="005170FC"/>
    <w:rsid w:val="00533B16"/>
    <w:rsid w:val="00596444"/>
    <w:rsid w:val="005A7740"/>
    <w:rsid w:val="005E30AB"/>
    <w:rsid w:val="005E7B47"/>
    <w:rsid w:val="00605979"/>
    <w:rsid w:val="00641C0A"/>
    <w:rsid w:val="00645237"/>
    <w:rsid w:val="00646640"/>
    <w:rsid w:val="0065275F"/>
    <w:rsid w:val="00656A3C"/>
    <w:rsid w:val="006800F0"/>
    <w:rsid w:val="00680AE8"/>
    <w:rsid w:val="006B2BD8"/>
    <w:rsid w:val="006C53E1"/>
    <w:rsid w:val="00764A3F"/>
    <w:rsid w:val="00770B54"/>
    <w:rsid w:val="007D2C95"/>
    <w:rsid w:val="00804FA2"/>
    <w:rsid w:val="00825B8F"/>
    <w:rsid w:val="00883BB7"/>
    <w:rsid w:val="008B01EC"/>
    <w:rsid w:val="008C3E41"/>
    <w:rsid w:val="008E424B"/>
    <w:rsid w:val="008F061B"/>
    <w:rsid w:val="008F7A35"/>
    <w:rsid w:val="0090579A"/>
    <w:rsid w:val="00923454"/>
    <w:rsid w:val="009243FF"/>
    <w:rsid w:val="009A24BE"/>
    <w:rsid w:val="009D4C5E"/>
    <w:rsid w:val="009D7795"/>
    <w:rsid w:val="009F4E37"/>
    <w:rsid w:val="00A13275"/>
    <w:rsid w:val="00A20AC4"/>
    <w:rsid w:val="00A2221F"/>
    <w:rsid w:val="00A2252E"/>
    <w:rsid w:val="00A81BC1"/>
    <w:rsid w:val="00B55D45"/>
    <w:rsid w:val="00B70764"/>
    <w:rsid w:val="00B81A2A"/>
    <w:rsid w:val="00B85DE6"/>
    <w:rsid w:val="00BB62F5"/>
    <w:rsid w:val="00C07078"/>
    <w:rsid w:val="00C2439C"/>
    <w:rsid w:val="00C3708D"/>
    <w:rsid w:val="00C477D5"/>
    <w:rsid w:val="00C5393C"/>
    <w:rsid w:val="00C62D34"/>
    <w:rsid w:val="00C8170B"/>
    <w:rsid w:val="00C8458E"/>
    <w:rsid w:val="00CB1E79"/>
    <w:rsid w:val="00CB5434"/>
    <w:rsid w:val="00CD76D9"/>
    <w:rsid w:val="00CE17E4"/>
    <w:rsid w:val="00CF3C9A"/>
    <w:rsid w:val="00D0773F"/>
    <w:rsid w:val="00D26DB8"/>
    <w:rsid w:val="00D55A4C"/>
    <w:rsid w:val="00D563A4"/>
    <w:rsid w:val="00D664D0"/>
    <w:rsid w:val="00D71785"/>
    <w:rsid w:val="00D81C58"/>
    <w:rsid w:val="00D9062F"/>
    <w:rsid w:val="00D9425A"/>
    <w:rsid w:val="00DC03EF"/>
    <w:rsid w:val="00DC633F"/>
    <w:rsid w:val="00DC7FFE"/>
    <w:rsid w:val="00DE31D7"/>
    <w:rsid w:val="00E31888"/>
    <w:rsid w:val="00E55D28"/>
    <w:rsid w:val="00E62721"/>
    <w:rsid w:val="00E77487"/>
    <w:rsid w:val="00E80A9A"/>
    <w:rsid w:val="00E80C33"/>
    <w:rsid w:val="00EB7CD2"/>
    <w:rsid w:val="00F33822"/>
    <w:rsid w:val="00F375CE"/>
    <w:rsid w:val="00F57034"/>
    <w:rsid w:val="00F708D5"/>
    <w:rsid w:val="00FC0390"/>
    <w:rsid w:val="00FC1A40"/>
    <w:rsid w:val="00FD54CF"/>
    <w:rsid w:val="00FD5CC1"/>
    <w:rsid w:val="00FE4FE4"/>
    <w:rsid w:val="4BFFDCB9"/>
    <w:rsid w:val="68F5AB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DBB1F9"/>
  <w15:chartTrackingRefBased/>
  <w15:docId w15:val="{8B07731B-63D9-408D-83CF-66A1F841A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08D5"/>
  </w:style>
  <w:style w:type="paragraph" w:styleId="Heading1">
    <w:name w:val="heading 1"/>
    <w:basedOn w:val="Normal"/>
    <w:next w:val="Normal"/>
    <w:link w:val="Heading1Char"/>
    <w:uiPriority w:val="9"/>
    <w:qFormat/>
    <w:rsid w:val="00F708D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708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08D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708D5"/>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F708D5"/>
    <w:pPr>
      <w:ind w:left="720"/>
      <w:contextualSpacing/>
    </w:pPr>
  </w:style>
  <w:style w:type="paragraph" w:styleId="Header">
    <w:name w:val="header"/>
    <w:basedOn w:val="Normal"/>
    <w:link w:val="HeaderChar"/>
    <w:uiPriority w:val="99"/>
    <w:unhideWhenUsed/>
    <w:rsid w:val="00F708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08D5"/>
  </w:style>
  <w:style w:type="paragraph" w:styleId="Footer">
    <w:name w:val="footer"/>
    <w:basedOn w:val="Normal"/>
    <w:link w:val="FooterChar"/>
    <w:uiPriority w:val="99"/>
    <w:unhideWhenUsed/>
    <w:rsid w:val="00F708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08D5"/>
  </w:style>
  <w:style w:type="table" w:styleId="TableGrid">
    <w:name w:val="Table Grid"/>
    <w:basedOn w:val="TableNormal"/>
    <w:uiPriority w:val="39"/>
    <w:rsid w:val="00F70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F708D5"/>
    <w:rPr>
      <w:b/>
      <w:bCs/>
      <w:smallCaps/>
      <w:color w:val="4472C4" w:themeColor="accent1"/>
      <w:spacing w:val="5"/>
    </w:rPr>
  </w:style>
  <w:style w:type="character" w:customStyle="1" w:styleId="ui-provider">
    <w:name w:val="ui-provider"/>
    <w:basedOn w:val="DefaultParagraphFont"/>
    <w:rsid w:val="00F708D5"/>
  </w:style>
  <w:style w:type="character" w:styleId="CommentReference">
    <w:name w:val="annotation reference"/>
    <w:basedOn w:val="DefaultParagraphFont"/>
    <w:uiPriority w:val="99"/>
    <w:semiHidden/>
    <w:unhideWhenUsed/>
    <w:rsid w:val="00F708D5"/>
    <w:rPr>
      <w:sz w:val="16"/>
      <w:szCs w:val="16"/>
    </w:rPr>
  </w:style>
  <w:style w:type="paragraph" w:styleId="CommentText">
    <w:name w:val="annotation text"/>
    <w:basedOn w:val="Normal"/>
    <w:link w:val="CommentTextChar"/>
    <w:uiPriority w:val="99"/>
    <w:semiHidden/>
    <w:unhideWhenUsed/>
    <w:rsid w:val="00F708D5"/>
    <w:pPr>
      <w:spacing w:line="240" w:lineRule="auto"/>
    </w:pPr>
    <w:rPr>
      <w:sz w:val="20"/>
      <w:szCs w:val="20"/>
    </w:rPr>
  </w:style>
  <w:style w:type="character" w:customStyle="1" w:styleId="CommentTextChar">
    <w:name w:val="Comment Text Char"/>
    <w:basedOn w:val="DefaultParagraphFont"/>
    <w:link w:val="CommentText"/>
    <w:uiPriority w:val="99"/>
    <w:semiHidden/>
    <w:rsid w:val="00F708D5"/>
    <w:rPr>
      <w:sz w:val="20"/>
      <w:szCs w:val="20"/>
    </w:rPr>
  </w:style>
  <w:style w:type="paragraph" w:styleId="CommentSubject">
    <w:name w:val="annotation subject"/>
    <w:basedOn w:val="CommentText"/>
    <w:next w:val="CommentText"/>
    <w:link w:val="CommentSubjectChar"/>
    <w:uiPriority w:val="99"/>
    <w:semiHidden/>
    <w:unhideWhenUsed/>
    <w:rsid w:val="00FD54CF"/>
    <w:rPr>
      <w:b/>
      <w:bCs/>
    </w:rPr>
  </w:style>
  <w:style w:type="character" w:customStyle="1" w:styleId="CommentSubjectChar">
    <w:name w:val="Comment Subject Char"/>
    <w:basedOn w:val="CommentTextChar"/>
    <w:link w:val="CommentSubject"/>
    <w:uiPriority w:val="99"/>
    <w:semiHidden/>
    <w:rsid w:val="00FD54CF"/>
    <w:rPr>
      <w:b/>
      <w:bCs/>
      <w:sz w:val="20"/>
      <w:szCs w:val="20"/>
    </w:rPr>
  </w:style>
  <w:style w:type="paragraph" w:styleId="BalloonText">
    <w:name w:val="Balloon Text"/>
    <w:basedOn w:val="Normal"/>
    <w:link w:val="BalloonTextChar"/>
    <w:uiPriority w:val="99"/>
    <w:semiHidden/>
    <w:unhideWhenUsed/>
    <w:rsid w:val="001357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57C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Colors" Target="diagrams/colors1.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diagramQuickStyle" Target="diagrams/quickStyle1.xml"/><Relationship Id="rId25" Type="http://schemas.openxmlformats.org/officeDocument/2006/relationships/image" Target="media/image10.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9.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theme" Target="theme/theme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2B7438B-FC00-42CF-AA54-2F409330B256}" type="doc">
      <dgm:prSet loTypeId="urn:microsoft.com/office/officeart/2005/8/layout/venn1" loCatId="relationship" qsTypeId="urn:microsoft.com/office/officeart/2005/8/quickstyle/simple1" qsCatId="simple" csTypeId="urn:microsoft.com/office/officeart/2005/8/colors/colorful4" csCatId="colorful" phldr="1"/>
      <dgm:spPr/>
    </dgm:pt>
    <dgm:pt modelId="{190D7EA2-19A3-496D-9FDD-B9AA9FEF0269}">
      <dgm:prSet phldrT="[Text]" custT="1"/>
      <dgm:spPr/>
      <dgm:t>
        <a:bodyPr/>
        <a:lstStyle/>
        <a:p>
          <a:pPr algn="ctr"/>
          <a:r>
            <a:rPr lang="en-US" sz="1050" b="1">
              <a:latin typeface="Arial" panose="020B0604020202020204" pitchFamily="34" charset="0"/>
              <a:cs typeface="Arial" panose="020B0604020202020204" pitchFamily="34" charset="0"/>
            </a:rPr>
            <a:t>Hyder.</a:t>
          </a:r>
        </a:p>
        <a:p>
          <a:pPr algn="l"/>
          <a:r>
            <a:rPr lang="en-US" sz="1000">
              <a:latin typeface="Arial" panose="020B0604020202020204" pitchFamily="34" charset="0"/>
              <a:cs typeface="Arial" panose="020B0604020202020204" pitchFamily="34" charset="0"/>
            </a:rPr>
            <a:t>Mae unigolion yn ymddiried mewn:</a:t>
          </a:r>
        </a:p>
      </dgm:t>
    </dgm:pt>
    <dgm:pt modelId="{BA4F7372-493D-407E-940F-64E66F14AFE1}" type="parTrans" cxnId="{EB7A9CCB-DD8E-428F-8BCE-CDFA051624F8}">
      <dgm:prSet/>
      <dgm:spPr/>
      <dgm:t>
        <a:bodyPr/>
        <a:lstStyle/>
        <a:p>
          <a:endParaRPr lang="en-US"/>
        </a:p>
      </dgm:t>
    </dgm:pt>
    <dgm:pt modelId="{55C226A1-D9A8-4D51-ACAF-DB5AF2AD23F3}" type="sibTrans" cxnId="{EB7A9CCB-DD8E-428F-8BCE-CDFA051624F8}">
      <dgm:prSet/>
      <dgm:spPr/>
      <dgm:t>
        <a:bodyPr/>
        <a:lstStyle/>
        <a:p>
          <a:endParaRPr lang="en-US"/>
        </a:p>
      </dgm:t>
    </dgm:pt>
    <dgm:pt modelId="{4EFBA4F3-2C86-4615-8FF4-C3AA07FFCF86}">
      <dgm:prSet phldrT="[Text]"/>
      <dgm:spPr/>
      <dgm:t>
        <a:bodyPr/>
        <a:lstStyle/>
        <a:p>
          <a:r>
            <a:rPr lang="en-US" b="1">
              <a:latin typeface="Arial" panose="020B0604020202020204" pitchFamily="34" charset="0"/>
              <a:cs typeface="Arial" panose="020B0604020202020204" pitchFamily="34" charset="0"/>
            </a:rPr>
            <a:t>Cyfleustra</a:t>
          </a:r>
        </a:p>
        <a:p>
          <a:pPr algn="l"/>
          <a:endParaRPr lang="en-US" b="1">
            <a:latin typeface="Arial" panose="020B0604020202020204" pitchFamily="34" charset="0"/>
            <a:cs typeface="Arial" panose="020B0604020202020204" pitchFamily="34" charset="0"/>
          </a:endParaRPr>
        </a:p>
        <a:p>
          <a:pPr algn="l"/>
          <a:r>
            <a:rPr lang="en-US">
              <a:latin typeface="Arial" panose="020B0604020202020204" pitchFamily="34" charset="0"/>
              <a:cs typeface="Arial" panose="020B0604020202020204" pitchFamily="34" charset="0"/>
            </a:rPr>
            <a:t>Lleoliad canolfannau, cludiant i, cost teithio, llythrennedd iaith ac iechyd</a:t>
          </a:r>
        </a:p>
      </dgm:t>
    </dgm:pt>
    <dgm:pt modelId="{DD845D98-F01F-4F50-BB49-4BA2AC97E584}" type="parTrans" cxnId="{5A018273-8098-4832-8547-9F253E2526C4}">
      <dgm:prSet/>
      <dgm:spPr/>
      <dgm:t>
        <a:bodyPr/>
        <a:lstStyle/>
        <a:p>
          <a:endParaRPr lang="en-US"/>
        </a:p>
      </dgm:t>
    </dgm:pt>
    <dgm:pt modelId="{9AF1116F-27F8-4C2B-91A5-6EB4A92F12B0}" type="sibTrans" cxnId="{5A018273-8098-4832-8547-9F253E2526C4}">
      <dgm:prSet/>
      <dgm:spPr/>
      <dgm:t>
        <a:bodyPr/>
        <a:lstStyle/>
        <a:p>
          <a:endParaRPr lang="en-US"/>
        </a:p>
      </dgm:t>
    </dgm:pt>
    <dgm:pt modelId="{1B063F36-F4E5-4BE0-B5C9-F2D39BF6EDF5}">
      <dgm:prSet phldrT="[Text]"/>
      <dgm:spPr/>
      <dgm:t>
        <a:bodyPr/>
        <a:lstStyle/>
        <a:p>
          <a:r>
            <a:rPr lang="en-US" sz="1100" b="1"/>
            <a:t>Bod yn hunanfodlon.</a:t>
          </a:r>
        </a:p>
        <a:p>
          <a:endParaRPr lang="en-US" sz="1100"/>
        </a:p>
      </dgm:t>
    </dgm:pt>
    <dgm:pt modelId="{A2A27990-3B58-4832-95CC-ED0225E67DB9}" type="parTrans" cxnId="{57F8D1F6-17A5-4624-B355-3163979B3B1F}">
      <dgm:prSet/>
      <dgm:spPr/>
      <dgm:t>
        <a:bodyPr/>
        <a:lstStyle/>
        <a:p>
          <a:endParaRPr lang="en-US"/>
        </a:p>
      </dgm:t>
    </dgm:pt>
    <dgm:pt modelId="{8CA274F9-B6D4-456F-B312-EC917C0ACAB9}" type="sibTrans" cxnId="{57F8D1F6-17A5-4624-B355-3163979B3B1F}">
      <dgm:prSet/>
      <dgm:spPr/>
      <dgm:t>
        <a:bodyPr/>
        <a:lstStyle/>
        <a:p>
          <a:endParaRPr lang="en-US"/>
        </a:p>
      </dgm:t>
    </dgm:pt>
    <dgm:pt modelId="{328EF6CE-D32B-448E-91CA-70F670BD58FC}">
      <dgm:prSet custT="1"/>
      <dgm:spPr/>
      <dgm:t>
        <a:bodyPr/>
        <a:lstStyle/>
        <a:p>
          <a:r>
            <a:rPr lang="en-US" sz="900">
              <a:latin typeface="Arial" panose="020B0604020202020204" pitchFamily="34" charset="0"/>
              <a:cs typeface="Arial" panose="020B0604020202020204" pitchFamily="34" charset="0"/>
            </a:rPr>
            <a:t>Risgiau canfyddedig o glefydau y gellir eu hatal â brechlyn, yn enwedig ar gyfer rhai clefydau lle mae cyfraddau’n isel</a:t>
          </a:r>
        </a:p>
      </dgm:t>
    </dgm:pt>
    <dgm:pt modelId="{134510F8-6F98-4AC8-9B88-F76E5B305BDA}" type="sibTrans" cxnId="{20B427D9-035F-4767-BD01-2FDBB91AE734}">
      <dgm:prSet/>
      <dgm:spPr/>
      <dgm:t>
        <a:bodyPr/>
        <a:lstStyle/>
        <a:p>
          <a:endParaRPr lang="en-US"/>
        </a:p>
      </dgm:t>
    </dgm:pt>
    <dgm:pt modelId="{F045142A-057F-41D1-B807-2F1289DFC255}" type="parTrans" cxnId="{20B427D9-035F-4767-BD01-2FDBB91AE734}">
      <dgm:prSet/>
      <dgm:spPr/>
      <dgm:t>
        <a:bodyPr/>
        <a:lstStyle/>
        <a:p>
          <a:endParaRPr lang="en-US"/>
        </a:p>
      </dgm:t>
    </dgm:pt>
    <dgm:pt modelId="{B2FE8655-4486-4100-BD90-E17C136EBA64}">
      <dgm:prSet/>
      <dgm:spPr/>
      <dgm:t>
        <a:bodyPr/>
        <a:lstStyle/>
        <a:p>
          <a:pPr algn="l"/>
          <a:r>
            <a:rPr lang="en-US" sz="800">
              <a:latin typeface="Arial" panose="020B0604020202020204" pitchFamily="34" charset="0"/>
              <a:cs typeface="Arial" panose="020B0604020202020204" pitchFamily="34" charset="0"/>
            </a:rPr>
            <a:t>diogelwch ac effeithiolrwydd brechiadau</a:t>
          </a:r>
        </a:p>
      </dgm:t>
    </dgm:pt>
    <dgm:pt modelId="{EE521F7B-D0BA-455E-992C-E33FA4E2E7D1}" type="sibTrans" cxnId="{7DD1B931-7D45-490F-A2C2-61A40CEA82D7}">
      <dgm:prSet/>
      <dgm:spPr/>
      <dgm:t>
        <a:bodyPr/>
        <a:lstStyle/>
        <a:p>
          <a:endParaRPr lang="en-US"/>
        </a:p>
      </dgm:t>
    </dgm:pt>
    <dgm:pt modelId="{586319C6-4421-4B6E-87D6-E1868180155E}" type="parTrans" cxnId="{7DD1B931-7D45-490F-A2C2-61A40CEA82D7}">
      <dgm:prSet/>
      <dgm:spPr/>
      <dgm:t>
        <a:bodyPr/>
        <a:lstStyle/>
        <a:p>
          <a:endParaRPr lang="en-US"/>
        </a:p>
      </dgm:t>
    </dgm:pt>
    <dgm:pt modelId="{F1032CA1-D92B-4357-BA89-041AA692E644}">
      <dgm:prSet/>
      <dgm:spPr/>
      <dgm:t>
        <a:bodyPr/>
        <a:lstStyle/>
        <a:p>
          <a:pPr algn="l"/>
          <a:r>
            <a:rPr lang="en-US" sz="800">
              <a:latin typeface="Arial" panose="020B0604020202020204" pitchFamily="34" charset="0"/>
              <a:cs typeface="Arial" panose="020B0604020202020204" pitchFamily="34" charset="0"/>
            </a:rPr>
            <a:t> y system a’u darparodd</a:t>
          </a:r>
        </a:p>
      </dgm:t>
    </dgm:pt>
    <dgm:pt modelId="{8CAF56DE-6A36-41AD-9084-E046F3F37847}" type="sibTrans" cxnId="{AE2206FA-293B-4663-94A0-88C7E8C6D82E}">
      <dgm:prSet/>
      <dgm:spPr/>
      <dgm:t>
        <a:bodyPr/>
        <a:lstStyle/>
        <a:p>
          <a:endParaRPr lang="en-US"/>
        </a:p>
      </dgm:t>
    </dgm:pt>
    <dgm:pt modelId="{7CAF9BFA-CA5C-42A8-B55C-A79DBD08ED09}" type="parTrans" cxnId="{AE2206FA-293B-4663-94A0-88C7E8C6D82E}">
      <dgm:prSet/>
      <dgm:spPr/>
      <dgm:t>
        <a:bodyPr/>
        <a:lstStyle/>
        <a:p>
          <a:endParaRPr lang="en-US"/>
        </a:p>
      </dgm:t>
    </dgm:pt>
    <dgm:pt modelId="{446319FA-130C-4771-B5D8-558BDC147791}">
      <dgm:prSet/>
      <dgm:spPr/>
      <dgm:t>
        <a:bodyPr/>
        <a:lstStyle/>
        <a:p>
          <a:pPr algn="l"/>
          <a:r>
            <a:rPr lang="en-US" sz="800">
              <a:latin typeface="Arial" panose="020B0604020202020204" pitchFamily="34" charset="0"/>
              <a:cs typeface="Arial" panose="020B0604020202020204" pitchFamily="34" charset="0"/>
            </a:rPr>
            <a:t>cymhellion llunwyr polisi</a:t>
          </a:r>
        </a:p>
      </dgm:t>
    </dgm:pt>
    <dgm:pt modelId="{D49A8884-6A42-4495-86E2-B6AD4E47276C}" type="sibTrans" cxnId="{CDF2622E-5404-477E-BFC8-18A550E8CC46}">
      <dgm:prSet/>
      <dgm:spPr/>
      <dgm:t>
        <a:bodyPr/>
        <a:lstStyle/>
        <a:p>
          <a:endParaRPr lang="en-US"/>
        </a:p>
      </dgm:t>
    </dgm:pt>
    <dgm:pt modelId="{94087251-88F9-4D84-BC13-8C7B591176BC}" type="parTrans" cxnId="{CDF2622E-5404-477E-BFC8-18A550E8CC46}">
      <dgm:prSet/>
      <dgm:spPr/>
      <dgm:t>
        <a:bodyPr/>
        <a:lstStyle/>
        <a:p>
          <a:endParaRPr lang="en-US"/>
        </a:p>
      </dgm:t>
    </dgm:pt>
    <dgm:pt modelId="{5EF14FBF-1387-450A-8ADC-DA4E106AD7B4}" type="pres">
      <dgm:prSet presAssocID="{D2B7438B-FC00-42CF-AA54-2F409330B256}" presName="compositeShape" presStyleCnt="0">
        <dgm:presLayoutVars>
          <dgm:chMax val="7"/>
          <dgm:dir/>
          <dgm:resizeHandles val="exact"/>
        </dgm:presLayoutVars>
      </dgm:prSet>
      <dgm:spPr/>
    </dgm:pt>
    <dgm:pt modelId="{851966C2-0CB8-4D44-8CC0-DADD4D89D7A7}" type="pres">
      <dgm:prSet presAssocID="{190D7EA2-19A3-496D-9FDD-B9AA9FEF0269}" presName="circ1" presStyleLbl="vennNode1" presStyleIdx="0" presStyleCnt="3"/>
      <dgm:spPr/>
    </dgm:pt>
    <dgm:pt modelId="{5308FE7E-D7A4-416D-AC4F-44D07A4B9DC9}" type="pres">
      <dgm:prSet presAssocID="{190D7EA2-19A3-496D-9FDD-B9AA9FEF0269}" presName="circ1Tx" presStyleLbl="revTx" presStyleIdx="0" presStyleCnt="0">
        <dgm:presLayoutVars>
          <dgm:chMax val="0"/>
          <dgm:chPref val="0"/>
          <dgm:bulletEnabled val="1"/>
        </dgm:presLayoutVars>
      </dgm:prSet>
      <dgm:spPr/>
    </dgm:pt>
    <dgm:pt modelId="{1E902759-4006-44DE-B943-8EEBB25FDB53}" type="pres">
      <dgm:prSet presAssocID="{4EFBA4F3-2C86-4615-8FF4-C3AA07FFCF86}" presName="circ2" presStyleLbl="vennNode1" presStyleIdx="1" presStyleCnt="3" custLinFactNeighborX="15030" custLinFactNeighborY="-342"/>
      <dgm:spPr/>
    </dgm:pt>
    <dgm:pt modelId="{71A3B9BA-9557-4146-8C56-317C4ED6F284}" type="pres">
      <dgm:prSet presAssocID="{4EFBA4F3-2C86-4615-8FF4-C3AA07FFCF86}" presName="circ2Tx" presStyleLbl="revTx" presStyleIdx="0" presStyleCnt="0">
        <dgm:presLayoutVars>
          <dgm:chMax val="0"/>
          <dgm:chPref val="0"/>
          <dgm:bulletEnabled val="1"/>
        </dgm:presLayoutVars>
      </dgm:prSet>
      <dgm:spPr/>
    </dgm:pt>
    <dgm:pt modelId="{030B589D-03C9-4878-A30C-09447FA38599}" type="pres">
      <dgm:prSet presAssocID="{1B063F36-F4E5-4BE0-B5C9-F2D39BF6EDF5}" presName="circ3" presStyleLbl="vennNode1" presStyleIdx="2" presStyleCnt="3" custLinFactNeighborX="-10590" custLinFactNeighborY="-683"/>
      <dgm:spPr/>
    </dgm:pt>
    <dgm:pt modelId="{D14AC686-C420-4958-B75E-9960317B60CB}" type="pres">
      <dgm:prSet presAssocID="{1B063F36-F4E5-4BE0-B5C9-F2D39BF6EDF5}" presName="circ3Tx" presStyleLbl="revTx" presStyleIdx="0" presStyleCnt="0">
        <dgm:presLayoutVars>
          <dgm:chMax val="0"/>
          <dgm:chPref val="0"/>
          <dgm:bulletEnabled val="1"/>
        </dgm:presLayoutVars>
      </dgm:prSet>
      <dgm:spPr/>
    </dgm:pt>
  </dgm:ptLst>
  <dgm:cxnLst>
    <dgm:cxn modelId="{7E5F582C-68A1-473E-9E27-8BAC889D8B98}" type="presOf" srcId="{446319FA-130C-4771-B5D8-558BDC147791}" destId="{5308FE7E-D7A4-416D-AC4F-44D07A4B9DC9}" srcOrd="1" destOrd="3" presId="urn:microsoft.com/office/officeart/2005/8/layout/venn1"/>
    <dgm:cxn modelId="{CDF2622E-5404-477E-BFC8-18A550E8CC46}" srcId="{190D7EA2-19A3-496D-9FDD-B9AA9FEF0269}" destId="{446319FA-130C-4771-B5D8-558BDC147791}" srcOrd="2" destOrd="0" parTransId="{94087251-88F9-4D84-BC13-8C7B591176BC}" sibTransId="{D49A8884-6A42-4495-86E2-B6AD4E47276C}"/>
    <dgm:cxn modelId="{7DD1B931-7D45-490F-A2C2-61A40CEA82D7}" srcId="{190D7EA2-19A3-496D-9FDD-B9AA9FEF0269}" destId="{B2FE8655-4486-4100-BD90-E17C136EBA64}" srcOrd="0" destOrd="0" parTransId="{586319C6-4421-4B6E-87D6-E1868180155E}" sibTransId="{EE521F7B-D0BA-455E-992C-E33FA4E2E7D1}"/>
    <dgm:cxn modelId="{48849B37-0D8F-4929-9734-2DEA8DC15020}" type="presOf" srcId="{D2B7438B-FC00-42CF-AA54-2F409330B256}" destId="{5EF14FBF-1387-450A-8ADC-DA4E106AD7B4}" srcOrd="0" destOrd="0" presId="urn:microsoft.com/office/officeart/2005/8/layout/venn1"/>
    <dgm:cxn modelId="{10AC7E38-8F68-4A55-AE6F-329D8385A2A8}" type="presOf" srcId="{1B063F36-F4E5-4BE0-B5C9-F2D39BF6EDF5}" destId="{030B589D-03C9-4878-A30C-09447FA38599}" srcOrd="0" destOrd="0" presId="urn:microsoft.com/office/officeart/2005/8/layout/venn1"/>
    <dgm:cxn modelId="{EE729D40-BF51-4B4B-BD87-5493817BE3F2}" type="presOf" srcId="{4EFBA4F3-2C86-4615-8FF4-C3AA07FFCF86}" destId="{1E902759-4006-44DE-B943-8EEBB25FDB53}" srcOrd="0" destOrd="0" presId="urn:microsoft.com/office/officeart/2005/8/layout/venn1"/>
    <dgm:cxn modelId="{0849745C-9EC9-40D2-9EFA-4EC6AFE1956A}" type="presOf" srcId="{190D7EA2-19A3-496D-9FDD-B9AA9FEF0269}" destId="{5308FE7E-D7A4-416D-AC4F-44D07A4B9DC9}" srcOrd="1" destOrd="0" presId="urn:microsoft.com/office/officeart/2005/8/layout/venn1"/>
    <dgm:cxn modelId="{1CED8662-7812-4BAF-9906-8B851A594166}" type="presOf" srcId="{328EF6CE-D32B-448E-91CA-70F670BD58FC}" destId="{D14AC686-C420-4958-B75E-9960317B60CB}" srcOrd="1" destOrd="1" presId="urn:microsoft.com/office/officeart/2005/8/layout/venn1"/>
    <dgm:cxn modelId="{C8572D4D-FFB0-4066-A027-FEE18A1B6BCF}" type="presOf" srcId="{B2FE8655-4486-4100-BD90-E17C136EBA64}" destId="{5308FE7E-D7A4-416D-AC4F-44D07A4B9DC9}" srcOrd="1" destOrd="1" presId="urn:microsoft.com/office/officeart/2005/8/layout/venn1"/>
    <dgm:cxn modelId="{4115B06D-28D5-4D40-B2C1-C8A1BA8C59A3}" type="presOf" srcId="{F1032CA1-D92B-4357-BA89-041AA692E644}" destId="{5308FE7E-D7A4-416D-AC4F-44D07A4B9DC9}" srcOrd="1" destOrd="2" presId="urn:microsoft.com/office/officeart/2005/8/layout/venn1"/>
    <dgm:cxn modelId="{4A24A150-4528-4220-BA30-BD37CC55E4D2}" type="presOf" srcId="{F1032CA1-D92B-4357-BA89-041AA692E644}" destId="{851966C2-0CB8-4D44-8CC0-DADD4D89D7A7}" srcOrd="0" destOrd="2" presId="urn:microsoft.com/office/officeart/2005/8/layout/venn1"/>
    <dgm:cxn modelId="{5A018273-8098-4832-8547-9F253E2526C4}" srcId="{D2B7438B-FC00-42CF-AA54-2F409330B256}" destId="{4EFBA4F3-2C86-4615-8FF4-C3AA07FFCF86}" srcOrd="1" destOrd="0" parTransId="{DD845D98-F01F-4F50-BB49-4BA2AC97E584}" sibTransId="{9AF1116F-27F8-4C2B-91A5-6EB4A92F12B0}"/>
    <dgm:cxn modelId="{9F76DD79-AEBC-4732-A554-E139DEC0817F}" type="presOf" srcId="{4EFBA4F3-2C86-4615-8FF4-C3AA07FFCF86}" destId="{71A3B9BA-9557-4146-8C56-317C4ED6F284}" srcOrd="1" destOrd="0" presId="urn:microsoft.com/office/officeart/2005/8/layout/venn1"/>
    <dgm:cxn modelId="{722816B1-F41C-4D76-8D5C-88626C071C4E}" type="presOf" srcId="{190D7EA2-19A3-496D-9FDD-B9AA9FEF0269}" destId="{851966C2-0CB8-4D44-8CC0-DADD4D89D7A7}" srcOrd="0" destOrd="0" presId="urn:microsoft.com/office/officeart/2005/8/layout/venn1"/>
    <dgm:cxn modelId="{7DFFDDB8-7589-408D-803A-0154E424B703}" type="presOf" srcId="{446319FA-130C-4771-B5D8-558BDC147791}" destId="{851966C2-0CB8-4D44-8CC0-DADD4D89D7A7}" srcOrd="0" destOrd="3" presId="urn:microsoft.com/office/officeart/2005/8/layout/venn1"/>
    <dgm:cxn modelId="{3E494BC2-1E8A-47E4-B7D1-EB43AC2AED58}" type="presOf" srcId="{328EF6CE-D32B-448E-91CA-70F670BD58FC}" destId="{030B589D-03C9-4878-A30C-09447FA38599}" srcOrd="0" destOrd="1" presId="urn:microsoft.com/office/officeart/2005/8/layout/venn1"/>
    <dgm:cxn modelId="{EB7A9CCB-DD8E-428F-8BCE-CDFA051624F8}" srcId="{D2B7438B-FC00-42CF-AA54-2F409330B256}" destId="{190D7EA2-19A3-496D-9FDD-B9AA9FEF0269}" srcOrd="0" destOrd="0" parTransId="{BA4F7372-493D-407E-940F-64E66F14AFE1}" sibTransId="{55C226A1-D9A8-4D51-ACAF-DB5AF2AD23F3}"/>
    <dgm:cxn modelId="{20B427D9-035F-4767-BD01-2FDBB91AE734}" srcId="{1B063F36-F4E5-4BE0-B5C9-F2D39BF6EDF5}" destId="{328EF6CE-D32B-448E-91CA-70F670BD58FC}" srcOrd="0" destOrd="0" parTransId="{F045142A-057F-41D1-B807-2F1289DFC255}" sibTransId="{134510F8-6F98-4AC8-9B88-F76E5B305BDA}"/>
    <dgm:cxn modelId="{7D2340E8-C117-4372-AB2E-0412B1C5B87B}" type="presOf" srcId="{1B063F36-F4E5-4BE0-B5C9-F2D39BF6EDF5}" destId="{D14AC686-C420-4958-B75E-9960317B60CB}" srcOrd="1" destOrd="0" presId="urn:microsoft.com/office/officeart/2005/8/layout/venn1"/>
    <dgm:cxn modelId="{30EDCFF1-8637-4C3C-84F2-9352A14E4451}" type="presOf" srcId="{B2FE8655-4486-4100-BD90-E17C136EBA64}" destId="{851966C2-0CB8-4D44-8CC0-DADD4D89D7A7}" srcOrd="0" destOrd="1" presId="urn:microsoft.com/office/officeart/2005/8/layout/venn1"/>
    <dgm:cxn modelId="{57F8D1F6-17A5-4624-B355-3163979B3B1F}" srcId="{D2B7438B-FC00-42CF-AA54-2F409330B256}" destId="{1B063F36-F4E5-4BE0-B5C9-F2D39BF6EDF5}" srcOrd="2" destOrd="0" parTransId="{A2A27990-3B58-4832-95CC-ED0225E67DB9}" sibTransId="{8CA274F9-B6D4-456F-B312-EC917C0ACAB9}"/>
    <dgm:cxn modelId="{AE2206FA-293B-4663-94A0-88C7E8C6D82E}" srcId="{190D7EA2-19A3-496D-9FDD-B9AA9FEF0269}" destId="{F1032CA1-D92B-4357-BA89-041AA692E644}" srcOrd="1" destOrd="0" parTransId="{7CAF9BFA-CA5C-42A8-B55C-A79DBD08ED09}" sibTransId="{8CAF56DE-6A36-41AD-9084-E046F3F37847}"/>
    <dgm:cxn modelId="{50579D60-B05B-44E1-B9F3-B044318C7961}" type="presParOf" srcId="{5EF14FBF-1387-450A-8ADC-DA4E106AD7B4}" destId="{851966C2-0CB8-4D44-8CC0-DADD4D89D7A7}" srcOrd="0" destOrd="0" presId="urn:microsoft.com/office/officeart/2005/8/layout/venn1"/>
    <dgm:cxn modelId="{F0761A09-6042-4188-A075-2C0C17038BB8}" type="presParOf" srcId="{5EF14FBF-1387-450A-8ADC-DA4E106AD7B4}" destId="{5308FE7E-D7A4-416D-AC4F-44D07A4B9DC9}" srcOrd="1" destOrd="0" presId="urn:microsoft.com/office/officeart/2005/8/layout/venn1"/>
    <dgm:cxn modelId="{D0D1FE66-0D91-4947-8A5C-58488AAD6121}" type="presParOf" srcId="{5EF14FBF-1387-450A-8ADC-DA4E106AD7B4}" destId="{1E902759-4006-44DE-B943-8EEBB25FDB53}" srcOrd="2" destOrd="0" presId="urn:microsoft.com/office/officeart/2005/8/layout/venn1"/>
    <dgm:cxn modelId="{85C3CC93-2938-45A4-9015-9FD5DEDE47C0}" type="presParOf" srcId="{5EF14FBF-1387-450A-8ADC-DA4E106AD7B4}" destId="{71A3B9BA-9557-4146-8C56-317C4ED6F284}" srcOrd="3" destOrd="0" presId="urn:microsoft.com/office/officeart/2005/8/layout/venn1"/>
    <dgm:cxn modelId="{D4548885-C3F1-48B1-9261-AD6C2AEC5AFC}" type="presParOf" srcId="{5EF14FBF-1387-450A-8ADC-DA4E106AD7B4}" destId="{030B589D-03C9-4878-A30C-09447FA38599}" srcOrd="4" destOrd="0" presId="urn:microsoft.com/office/officeart/2005/8/layout/venn1"/>
    <dgm:cxn modelId="{CE8F6105-E2A0-4F40-B4E8-FB4D60F1A8FB}" type="presParOf" srcId="{5EF14FBF-1387-450A-8ADC-DA4E106AD7B4}" destId="{D14AC686-C420-4958-B75E-9960317B60CB}" srcOrd="5" destOrd="0" presId="urn:microsoft.com/office/officeart/2005/8/layout/venn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1966C2-0CB8-4D44-8CC0-DADD4D89D7A7}">
      <dsp:nvSpPr>
        <dsp:cNvPr id="0" name=""/>
        <dsp:cNvSpPr/>
      </dsp:nvSpPr>
      <dsp:spPr>
        <a:xfrm>
          <a:off x="1813751" y="89846"/>
          <a:ext cx="1858896" cy="1858896"/>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ctr" defTabSz="466725">
            <a:lnSpc>
              <a:spcPct val="90000"/>
            </a:lnSpc>
            <a:spcBef>
              <a:spcPct val="0"/>
            </a:spcBef>
            <a:spcAft>
              <a:spcPct val="35000"/>
            </a:spcAft>
            <a:buNone/>
          </a:pPr>
          <a:r>
            <a:rPr lang="en-US" sz="1050" b="1" kern="1200">
              <a:latin typeface="Arial" panose="020B0604020202020204" pitchFamily="34" charset="0"/>
              <a:cs typeface="Arial" panose="020B0604020202020204" pitchFamily="34" charset="0"/>
            </a:rPr>
            <a:t>Hyder.</a:t>
          </a:r>
        </a:p>
        <a:p>
          <a:pPr marL="0" lvl="0" indent="0" algn="l" defTabSz="466725">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Mae unigolion yn ymddiried mewn:</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diogelwch ac effeithiolrwydd brechiadau</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 y system a’u darparodd</a:t>
          </a:r>
        </a:p>
        <a:p>
          <a:pPr marL="57150" lvl="1" indent="-57150" algn="l" defTabSz="355600">
            <a:lnSpc>
              <a:spcPct val="90000"/>
            </a:lnSpc>
            <a:spcBef>
              <a:spcPct val="0"/>
            </a:spcBef>
            <a:spcAft>
              <a:spcPct val="15000"/>
            </a:spcAft>
            <a:buChar char="•"/>
          </a:pPr>
          <a:r>
            <a:rPr lang="en-US" sz="800" kern="1200">
              <a:latin typeface="Arial" panose="020B0604020202020204" pitchFamily="34" charset="0"/>
              <a:cs typeface="Arial" panose="020B0604020202020204" pitchFamily="34" charset="0"/>
            </a:rPr>
            <a:t>cymhellion llunwyr polisi</a:t>
          </a:r>
        </a:p>
      </dsp:txBody>
      <dsp:txXfrm>
        <a:off x="2061604" y="415153"/>
        <a:ext cx="1363190" cy="836503"/>
      </dsp:txXfrm>
    </dsp:sp>
    <dsp:sp modelId="{1E902759-4006-44DE-B943-8EEBB25FDB53}">
      <dsp:nvSpPr>
        <dsp:cNvPr id="0" name=""/>
        <dsp:cNvSpPr/>
      </dsp:nvSpPr>
      <dsp:spPr>
        <a:xfrm>
          <a:off x="2763895" y="1245299"/>
          <a:ext cx="1858896" cy="1858896"/>
        </a:xfrm>
        <a:prstGeom prst="ellipse">
          <a:avLst/>
        </a:prstGeom>
        <a:solidFill>
          <a:schemeClr val="accent4">
            <a:alpha val="50000"/>
            <a:hueOff val="4900445"/>
            <a:satOff val="-20388"/>
            <a:lumOff val="4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Cyfleustra</a:t>
          </a:r>
        </a:p>
        <a:p>
          <a:pPr marL="0" lvl="0" indent="0" algn="l" defTabSz="444500">
            <a:lnSpc>
              <a:spcPct val="90000"/>
            </a:lnSpc>
            <a:spcBef>
              <a:spcPct val="0"/>
            </a:spcBef>
            <a:spcAft>
              <a:spcPct val="35000"/>
            </a:spcAft>
            <a:buNone/>
          </a:pPr>
          <a:endParaRPr lang="en-US" sz="1000" b="1" kern="1200">
            <a:latin typeface="Arial" panose="020B0604020202020204" pitchFamily="34" charset="0"/>
            <a:cs typeface="Arial" panose="020B0604020202020204" pitchFamily="34" charset="0"/>
          </a:endParaRPr>
        </a:p>
        <a:p>
          <a:pPr marL="0" lvl="0" indent="0" algn="l"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Lleoliad canolfannau, cludiant i, cost teithio, llythrennedd iaith ac iechyd</a:t>
          </a:r>
        </a:p>
      </dsp:txBody>
      <dsp:txXfrm>
        <a:off x="3332408" y="1725514"/>
        <a:ext cx="1115337" cy="1022393"/>
      </dsp:txXfrm>
    </dsp:sp>
    <dsp:sp modelId="{030B589D-03C9-4878-A30C-09447FA38599}">
      <dsp:nvSpPr>
        <dsp:cNvPr id="0" name=""/>
        <dsp:cNvSpPr/>
      </dsp:nvSpPr>
      <dsp:spPr>
        <a:xfrm>
          <a:off x="946142" y="1238960"/>
          <a:ext cx="1858896" cy="1858896"/>
        </a:xfrm>
        <a:prstGeom prst="ellipse">
          <a:avLst/>
        </a:prstGeom>
        <a:solidFill>
          <a:schemeClr val="accent4">
            <a:alpha val="50000"/>
            <a:hueOff val="9800891"/>
            <a:satOff val="-40777"/>
            <a:lumOff val="960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l" defTabSz="488950">
            <a:lnSpc>
              <a:spcPct val="90000"/>
            </a:lnSpc>
            <a:spcBef>
              <a:spcPct val="0"/>
            </a:spcBef>
            <a:spcAft>
              <a:spcPct val="35000"/>
            </a:spcAft>
            <a:buNone/>
          </a:pPr>
          <a:r>
            <a:rPr lang="en-US" sz="1100" b="1" kern="1200"/>
            <a:t>Bod yn hunanfodlon.</a:t>
          </a:r>
        </a:p>
        <a:p>
          <a:pPr marL="0" lvl="0" indent="0" algn="l" defTabSz="488950">
            <a:lnSpc>
              <a:spcPct val="90000"/>
            </a:lnSpc>
            <a:spcBef>
              <a:spcPct val="0"/>
            </a:spcBef>
            <a:spcAft>
              <a:spcPct val="35000"/>
            </a:spcAft>
            <a:buNone/>
          </a:pPr>
          <a:endParaRPr lang="en-US" sz="1100" kern="1200"/>
        </a:p>
        <a:p>
          <a:pPr marL="57150" lvl="1" indent="-57150" algn="l" defTabSz="400050">
            <a:lnSpc>
              <a:spcPct val="90000"/>
            </a:lnSpc>
            <a:spcBef>
              <a:spcPct val="0"/>
            </a:spcBef>
            <a:spcAft>
              <a:spcPct val="15000"/>
            </a:spcAft>
            <a:buChar char="•"/>
          </a:pPr>
          <a:r>
            <a:rPr lang="en-US" sz="900" kern="1200">
              <a:latin typeface="Arial" panose="020B0604020202020204" pitchFamily="34" charset="0"/>
              <a:cs typeface="Arial" panose="020B0604020202020204" pitchFamily="34" charset="0"/>
            </a:rPr>
            <a:t>Risgiau canfyddedig o glefydau y gellir eu hatal â brechlyn, yn enwedig ar gyfer rhai clefydau lle mae cyfraddau’n isel</a:t>
          </a:r>
        </a:p>
      </dsp:txBody>
      <dsp:txXfrm>
        <a:off x="1121188" y="1719175"/>
        <a:ext cx="1115337" cy="1022393"/>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F8D8238875DDA4F91A105FFDA04F048" ma:contentTypeVersion="6" ma:contentTypeDescription="Create a new document." ma:contentTypeScope="" ma:versionID="3e4a4da9fd34f945357cf7b1fc7a275e">
  <xsd:schema xmlns:xsd="http://www.w3.org/2001/XMLSchema" xmlns:xs="http://www.w3.org/2001/XMLSchema" xmlns:p="http://schemas.microsoft.com/office/2006/metadata/properties" xmlns:ns2="3685c1ac-19fc-4759-a8e4-71aaf450080f" xmlns:ns3="3d0d70b5-08af-4465-be4a-2758056b6230" targetNamespace="http://schemas.microsoft.com/office/2006/metadata/properties" ma:root="true" ma:fieldsID="264ba802b81abeed55238df8d5257c95" ns2:_="" ns3:_="">
    <xsd:import namespace="3685c1ac-19fc-4759-a8e4-71aaf450080f"/>
    <xsd:import namespace="3d0d70b5-08af-4465-be4a-2758056b623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85c1ac-19fc-4759-a8e4-71aaf45008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d0d70b5-08af-4465-be4a-2758056b623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6DB746-5148-424A-9FCB-57EE6C62FCDF}">
  <ds:schemaRefs>
    <ds:schemaRef ds:uri="http://schemas.microsoft.com/sharepoint/v3/contenttype/forms"/>
  </ds:schemaRefs>
</ds:datastoreItem>
</file>

<file path=customXml/itemProps2.xml><?xml version="1.0" encoding="utf-8"?>
<ds:datastoreItem xmlns:ds="http://schemas.openxmlformats.org/officeDocument/2006/customXml" ds:itemID="{B7752FF4-24D8-4AE9-BCBA-4E0A74BD48EE}">
  <ds:schemaRefs>
    <ds:schemaRef ds:uri="http://schemas.openxmlformats.org/officeDocument/2006/bibliography"/>
  </ds:schemaRefs>
</ds:datastoreItem>
</file>

<file path=customXml/itemProps3.xml><?xml version="1.0" encoding="utf-8"?>
<ds:datastoreItem xmlns:ds="http://schemas.openxmlformats.org/officeDocument/2006/customXml" ds:itemID="{5992552B-D680-4DF7-AFF0-555BED2EE20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A804098-1816-47AC-B216-361F931471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85c1ac-19fc-4759-a8e4-71aaf450080f"/>
    <ds:schemaRef ds:uri="3d0d70b5-08af-4465-be4a-2758056b62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22</Pages>
  <Words>4920</Words>
  <Characters>28047</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Georgina Assadi (Swansea Bay UHB - COVID Vaccination Programme )</dc:creator>
  <cp:lastModifiedBy>Cerys Parsons (Swansea Bay UHB - Communications )</cp:lastModifiedBy>
  <cp:revision>31</cp:revision>
  <dcterms:created xsi:type="dcterms:W3CDTF">2025-01-30T14:22:00Z</dcterms:created>
  <dcterms:modified xsi:type="dcterms:W3CDTF">2025-02-10T15:01:00Z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0x010100CF8D8238875DDA4F91A105FFDA04F048</vt:lpwstr>
  </property>
  <property fmtid="{D5CDD505-2E9C-101B-9397-08002B2CF9AE}" pid="3" name="MediaServiceImageTags">
    <vt:lpwstr/>
  </property>
</Properties>
</file>