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918B1" w14:textId="77777777" w:rsidR="00377196" w:rsidRPr="00377196" w:rsidRDefault="00C011AC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1153EDA9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Adroddiad Archwilio Allanol ar gyfer Safonau Ansawdd Tinnitus Oedolion Cymru</w:t>
      </w:r>
    </w:p>
    <w:p w14:paraId="074918B2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                                                                        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119"/>
        <w:gridCol w:w="4252"/>
      </w:tblGrid>
      <w:tr w:rsidR="00F02FA5" w14:paraId="074918B5" w14:textId="77777777" w:rsidTr="00822C83">
        <w:tc>
          <w:tcPr>
            <w:tcW w:w="1985" w:type="dxa"/>
            <w:hideMark/>
          </w:tcPr>
          <w:p w14:paraId="074918B3" w14:textId="77777777" w:rsidR="00377196" w:rsidRPr="00377196" w:rsidRDefault="00C011AC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Gwasanaeth â ymwelwyd:</w:t>
            </w:r>
          </w:p>
        </w:tc>
        <w:tc>
          <w:tcPr>
            <w:tcW w:w="7371" w:type="dxa"/>
            <w:gridSpan w:val="2"/>
            <w:hideMark/>
          </w:tcPr>
          <w:p w14:paraId="074918B4" w14:textId="77777777" w:rsidR="00377196" w:rsidRPr="00377196" w:rsidRDefault="00C011AC" w:rsidP="00040883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Bwrdd Iechyd Prifysgol Bae Abertawe </w:t>
            </w:r>
          </w:p>
        </w:tc>
      </w:tr>
      <w:tr w:rsidR="00F02FA5" w14:paraId="074918B8" w14:textId="77777777" w:rsidTr="00822C83">
        <w:tc>
          <w:tcPr>
            <w:tcW w:w="1985" w:type="dxa"/>
            <w:hideMark/>
          </w:tcPr>
          <w:p w14:paraId="074918B6" w14:textId="77777777" w:rsidR="00377196" w:rsidRPr="00377196" w:rsidRDefault="00C011AC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Pennaeth Gwasanaeth: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7371" w:type="dxa"/>
            <w:gridSpan w:val="2"/>
            <w:hideMark/>
          </w:tcPr>
          <w:p w14:paraId="074918B7" w14:textId="77777777" w:rsidR="00377196" w:rsidRPr="00377196" w:rsidRDefault="00C011AC" w:rsidP="009E5FD3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Sarah Theobald </w:t>
            </w:r>
          </w:p>
        </w:tc>
      </w:tr>
      <w:tr w:rsidR="00F02FA5" w14:paraId="074918BB" w14:textId="77777777" w:rsidTr="00822C83">
        <w:tc>
          <w:tcPr>
            <w:tcW w:w="1985" w:type="dxa"/>
            <w:hideMark/>
          </w:tcPr>
          <w:p w14:paraId="074918B9" w14:textId="77777777" w:rsidR="00377196" w:rsidRPr="00377196" w:rsidRDefault="00C011AC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Dyddiad yr Ymweliad:</w:t>
            </w:r>
          </w:p>
        </w:tc>
        <w:tc>
          <w:tcPr>
            <w:tcW w:w="7371" w:type="dxa"/>
            <w:gridSpan w:val="2"/>
            <w:hideMark/>
          </w:tcPr>
          <w:p w14:paraId="074918BA" w14:textId="77777777" w:rsidR="00377196" w:rsidRPr="00377196" w:rsidRDefault="00C011AC" w:rsidP="0CC574AE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>01/05/2024</w:t>
            </w:r>
          </w:p>
        </w:tc>
      </w:tr>
      <w:tr w:rsidR="00F02FA5" w14:paraId="074918BF" w14:textId="77777777" w:rsidTr="00822C83">
        <w:tc>
          <w:tcPr>
            <w:tcW w:w="1985" w:type="dxa"/>
            <w:vMerge w:val="restart"/>
            <w:hideMark/>
          </w:tcPr>
          <w:p w14:paraId="074918BC" w14:textId="77777777" w:rsidR="00377196" w:rsidRPr="00377196" w:rsidRDefault="00C011AC" w:rsidP="00822C83">
            <w:pPr>
              <w:spacing w:after="0" w:line="240" w:lineRule="auto"/>
              <w:ind w:left="143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Tîm Archwilio Allanol:</w:t>
            </w:r>
          </w:p>
        </w:tc>
        <w:tc>
          <w:tcPr>
            <w:tcW w:w="3119" w:type="dxa"/>
            <w:hideMark/>
          </w:tcPr>
          <w:p w14:paraId="074918BD" w14:textId="77777777" w:rsidR="00377196" w:rsidRPr="00377196" w:rsidRDefault="00C011AC" w:rsidP="00822C83">
            <w:pPr>
              <w:spacing w:after="0" w:line="240" w:lineRule="auto"/>
              <w:ind w:left="139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Prif Archwilydd Awdioleg:</w:t>
            </w:r>
          </w:p>
        </w:tc>
        <w:tc>
          <w:tcPr>
            <w:tcW w:w="4252" w:type="dxa"/>
            <w:hideMark/>
          </w:tcPr>
          <w:p w14:paraId="074918BE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 xml:space="preserve"> Gail McCamley </w:t>
            </w:r>
          </w:p>
        </w:tc>
      </w:tr>
      <w:tr w:rsidR="00F02FA5" w14:paraId="074918C3" w14:textId="77777777" w:rsidTr="00822C83">
        <w:tc>
          <w:tcPr>
            <w:tcW w:w="1985" w:type="dxa"/>
            <w:vMerge/>
            <w:vAlign w:val="center"/>
            <w:hideMark/>
          </w:tcPr>
          <w:p w14:paraId="074918C0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hideMark/>
          </w:tcPr>
          <w:p w14:paraId="074918C1" w14:textId="77777777" w:rsidR="00377196" w:rsidRPr="00377196" w:rsidRDefault="00C011AC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Cynrychiolydd y Trydydd Sector:</w:t>
            </w:r>
          </w:p>
        </w:tc>
        <w:tc>
          <w:tcPr>
            <w:tcW w:w="4252" w:type="dxa"/>
            <w:hideMark/>
          </w:tcPr>
          <w:p w14:paraId="074918C2" w14:textId="77777777" w:rsidR="00377196" w:rsidRPr="00377196" w:rsidRDefault="00C011AC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 xml:space="preserve"> Nic Wray </w:t>
            </w:r>
          </w:p>
        </w:tc>
      </w:tr>
      <w:tr w:rsidR="00F02FA5" w14:paraId="074918C7" w14:textId="77777777" w:rsidTr="00822C83">
        <w:trPr>
          <w:trHeight w:val="300"/>
        </w:trPr>
        <w:tc>
          <w:tcPr>
            <w:tcW w:w="1985" w:type="dxa"/>
            <w:vMerge/>
            <w:vAlign w:val="center"/>
            <w:hideMark/>
          </w:tcPr>
          <w:p w14:paraId="074918C4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hideMark/>
          </w:tcPr>
          <w:p w14:paraId="074918C5" w14:textId="77777777" w:rsidR="00377196" w:rsidRPr="00377196" w:rsidRDefault="00C011AC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Cynrychiolydd gwirfoddol/cleifion:</w:t>
            </w:r>
          </w:p>
        </w:tc>
        <w:tc>
          <w:tcPr>
            <w:tcW w:w="4252" w:type="dxa"/>
            <w:hideMark/>
          </w:tcPr>
          <w:p w14:paraId="074918C6" w14:textId="77777777" w:rsidR="00377196" w:rsidRPr="00377196" w:rsidRDefault="00C011AC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 Timothy Ingram </w:t>
            </w:r>
          </w:p>
        </w:tc>
      </w:tr>
    </w:tbl>
    <w:p w14:paraId="074918C8" w14:textId="77777777" w:rsidR="00240626" w:rsidRDefault="00240626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074918C9" w14:textId="77777777" w:rsidR="00822C83" w:rsidRPr="00377196" w:rsidRDefault="00822C83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074918CA" w14:textId="77777777" w:rsidR="00863F1D" w:rsidRPr="00822C83" w:rsidRDefault="00C011AC" w:rsidP="00822C83">
      <w:pPr>
        <w:ind w:left="-284" w:right="-46"/>
        <w:rPr>
          <w:b/>
        </w:rPr>
      </w:pPr>
      <w:r w:rsidRPr="00822C83">
        <w:rPr>
          <w:b/>
          <w:bCs/>
          <w:lang w:val="cy-GB"/>
        </w:rPr>
        <w:t>Canlyniad</w:t>
      </w:r>
    </w:p>
    <w:p w14:paraId="074918CB" w14:textId="77777777" w:rsidR="00240626" w:rsidRDefault="00C011AC" w:rsidP="00822C83">
      <w:pPr>
        <w:ind w:left="-284" w:right="-46"/>
        <w:jc w:val="both"/>
      </w:pPr>
      <w:r>
        <w:rPr>
          <w:lang w:val="cy-GB"/>
        </w:rPr>
        <w:t>Roedd sgôr cydymffurfiaeth gyffredinol Bwrdd Iechyd Bae Abertawe yn 99% a'r targed ar gyfer y cylch archwilio hwn oedd 80%, sy'n golygu bod BIPBA wedi cyflawni'r targed gofynnol.</w:t>
      </w:r>
    </w:p>
    <w:p w14:paraId="074918CC" w14:textId="77777777" w:rsidR="00240626" w:rsidRDefault="00C011AC" w:rsidP="00822C83">
      <w:pPr>
        <w:ind w:left="-284" w:right="-46"/>
        <w:jc w:val="both"/>
      </w:pPr>
      <w:r>
        <w:rPr>
          <w:lang w:val="cy-GB"/>
        </w:rPr>
        <w:t xml:space="preserve">Mae'r sgôr cydymffurfio ar gyfer pob safon yn y tabl isod.  Y targed ar gyfer cyrraedd pob safon unigol oedd 75%.  Felly mae hyn yn dangos cydymffurfiaeth â 7 allan o'r 7 maen prawf safonol unigol. </w:t>
      </w:r>
    </w:p>
    <w:p w14:paraId="074918CD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  <w:r>
        <w:rPr>
          <w:rFonts w:ascii="Calibri" w:eastAsia="Times New Roman" w:hAnsi="Calibri" w:cs="Calibri"/>
          <w:sz w:val="24"/>
          <w:szCs w:val="24"/>
          <w:lang w:val="cy-GB" w:eastAsia="en-GB"/>
        </w:rPr>
        <w:tab/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"/>
        <w:gridCol w:w="3236"/>
        <w:gridCol w:w="3119"/>
        <w:gridCol w:w="2551"/>
      </w:tblGrid>
      <w:tr w:rsidR="00F02FA5" w14:paraId="074918D1" w14:textId="77777777" w:rsidTr="00CD752E">
        <w:tc>
          <w:tcPr>
            <w:tcW w:w="3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CE" w14:textId="77777777" w:rsidR="00240626" w:rsidRPr="00377196" w:rsidRDefault="00C011AC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Safon </w:t>
            </w:r>
          </w:p>
        </w:tc>
        <w:tc>
          <w:tcPr>
            <w:tcW w:w="31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hideMark/>
          </w:tcPr>
          <w:p w14:paraId="074918CF" w14:textId="77777777" w:rsidR="00240626" w:rsidRPr="00377196" w:rsidRDefault="00C011AC" w:rsidP="00CC4F81">
            <w:pPr>
              <w:spacing w:after="0" w:line="240" w:lineRule="auto"/>
              <w:ind w:left="132" w:right="244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0AE880D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Sgorau ar gyfer pob maen prawf (0-4)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0" w14:textId="77777777" w:rsidR="00240626" w:rsidRPr="00377196" w:rsidRDefault="00C011AC" w:rsidP="00444D71">
            <w:pPr>
              <w:spacing w:after="0" w:line="240" w:lineRule="auto"/>
              <w:ind w:left="13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% Sgôr a gyflawnwyd ar gyfer y safon</w:t>
            </w:r>
          </w:p>
        </w:tc>
      </w:tr>
      <w:tr w:rsidR="00F02FA5" w14:paraId="074918D8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2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1.  </w:t>
            </w:r>
          </w:p>
        </w:tc>
        <w:tc>
          <w:tcPr>
            <w:tcW w:w="323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3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Mynediad i'r gwasanaeth</w:t>
            </w:r>
          </w:p>
          <w:p w14:paraId="074918D4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5" w14:textId="77777777" w:rsidR="00863F1D" w:rsidRPr="000A0C46" w:rsidRDefault="00C011AC" w:rsidP="000A0C46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Cs w:val="24"/>
                <w:lang w:val="cy-GB" w:eastAsia="en-GB"/>
              </w:rPr>
              <w:t xml:space="preserve"> 4,4,4,4,4,4,4,4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6" w14:textId="77777777" w:rsidR="000A0C46" w:rsidRDefault="00C011AC" w:rsidP="00594DA1">
            <w:pPr>
              <w:ind w:right="13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  <w:p w14:paraId="074918D7" w14:textId="77777777" w:rsidR="00240626" w:rsidRPr="000A0C46" w:rsidRDefault="00240626" w:rsidP="000A0C46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F02FA5" w14:paraId="074918DE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9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2. 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A" w14:textId="77777777" w:rsidR="00240626" w:rsidRPr="00444D71" w:rsidRDefault="00C011AC" w:rsidP="00CC4F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Cyfathrebu a Darparu Gwybodaeth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B" w14:textId="77777777" w:rsidR="00822C83" w:rsidRPr="000A0C46" w:rsidRDefault="00C011AC" w:rsidP="000A0C46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Cs w:val="24"/>
                <w:lang w:val="cy-GB" w:eastAsia="en-GB"/>
              </w:rPr>
              <w:t xml:space="preserve"> 4,4,4</w:t>
            </w:r>
          </w:p>
          <w:p w14:paraId="074918DC" w14:textId="77777777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D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</w:tc>
      </w:tr>
      <w:tr w:rsidR="00F02FA5" w14:paraId="074918E5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DF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3. 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0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Asesiad Tinitws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1" w14:textId="77777777" w:rsidR="00240626" w:rsidRDefault="00C011AC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 4,4</w:t>
            </w:r>
          </w:p>
          <w:p w14:paraId="074918E2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074918E3" w14:textId="77777777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4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</w:tc>
      </w:tr>
      <w:tr w:rsidR="00F02FA5" w14:paraId="074918EC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6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4. 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7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Rheoli Tinitws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8" w14:textId="77777777" w:rsidR="00240626" w:rsidRDefault="00C011AC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 4,4,3,4 </w:t>
            </w:r>
          </w:p>
          <w:p w14:paraId="074918E9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074918EA" w14:textId="77777777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B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94</w:t>
            </w:r>
          </w:p>
        </w:tc>
      </w:tr>
      <w:tr w:rsidR="00F02FA5" w14:paraId="074918F3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D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5. 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E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Sgiliau Clinigol ac Arbenigedd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EF" w14:textId="77777777" w:rsidR="00240626" w:rsidRDefault="00C011AC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 4,4,4,4</w:t>
            </w:r>
          </w:p>
          <w:p w14:paraId="074918F0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074918F1" w14:textId="77777777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2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</w:tc>
      </w:tr>
      <w:tr w:rsidR="00F02FA5" w14:paraId="074918F9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4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6. 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5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Gweithio Cydweithredol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6" w14:textId="77777777" w:rsidR="00240626" w:rsidRDefault="00C011AC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 4,4 </w:t>
            </w:r>
          </w:p>
          <w:p w14:paraId="074918F7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8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</w:tc>
      </w:tr>
      <w:tr w:rsidR="00F02FA5" w14:paraId="074918FE" w14:textId="77777777" w:rsidTr="00CD752E">
        <w:trPr>
          <w:trHeight w:val="900"/>
        </w:trPr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A" w14:textId="77777777" w:rsidR="00240626" w:rsidRPr="00444D71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7. 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B" w14:textId="77777777" w:rsidR="00240626" w:rsidRPr="00444D71" w:rsidRDefault="00C011AC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Canlyniadau a Gwella Gwasanaeth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C" w14:textId="77777777" w:rsidR="00240626" w:rsidRPr="00377196" w:rsidRDefault="00C011AC" w:rsidP="00594DA1">
            <w:pPr>
              <w:spacing w:after="0" w:line="240" w:lineRule="auto"/>
              <w:ind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 4,4,4,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8FD" w14:textId="77777777" w:rsidR="00240626" w:rsidRDefault="00C011AC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100</w:t>
            </w:r>
          </w:p>
        </w:tc>
      </w:tr>
    </w:tbl>
    <w:p w14:paraId="074918FF" w14:textId="77777777" w:rsidR="00240626" w:rsidRDefault="00240626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00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7491901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7491902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7491903" w14:textId="77777777" w:rsidR="00863F1D" w:rsidRDefault="00C011AC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 xml:space="preserve">Unrhyw feysydd a nodwyd gan y Tîm Archwilio Allanol fel rhai â sgôr isel (unrhyw beth sy'n sgorio 0 neu 1): N/A - pob sgôr uwchlaw hyn. </w:t>
      </w:r>
    </w:p>
    <w:p w14:paraId="07491904" w14:textId="77777777" w:rsidR="00863F1D" w:rsidRPr="00377196" w:rsidRDefault="00C011AC" w:rsidP="00863F1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F02FA5" w14:paraId="07491907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5" w14:textId="77777777" w:rsidR="00863F1D" w:rsidRPr="00377196" w:rsidRDefault="00C011AC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Ardal Ansawdd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6" w14:textId="77777777" w:rsidR="00863F1D" w:rsidRPr="00377196" w:rsidRDefault="00C011AC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Sgôr</w:t>
            </w:r>
          </w:p>
        </w:tc>
      </w:tr>
      <w:tr w:rsidR="00F02FA5" w14:paraId="0749190A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8" w14:textId="77777777" w:rsidR="00863F1D" w:rsidRPr="00377196" w:rsidRDefault="00C011AC" w:rsidP="00263A92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lastRenderedPageBreak/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9" w14:textId="77777777" w:rsidR="00863F1D" w:rsidRPr="00377196" w:rsidRDefault="00C011AC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</w:tr>
      <w:tr w:rsidR="00F02FA5" w14:paraId="0749190D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B" w14:textId="77777777" w:rsidR="00863F1D" w:rsidRPr="00377196" w:rsidRDefault="00C011AC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0C" w14:textId="77777777" w:rsidR="00863F1D" w:rsidRPr="00377196" w:rsidRDefault="00C011AC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</w:tr>
    </w:tbl>
    <w:p w14:paraId="0749190E" w14:textId="77777777" w:rsidR="00863F1D" w:rsidRDefault="00863F1D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749190F" w14:textId="77777777" w:rsidR="00377196" w:rsidRPr="00863F1D" w:rsidRDefault="00C011AC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Unrhyw feysydd a nodwyd gan y Tîm Archwilio Allanol o ansawdd eithriadol, gan amlygu arfer da y gellid ei rannu â gwasanaethau Awdioleg eraill:</w:t>
      </w:r>
    </w:p>
    <w:p w14:paraId="07491910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F02FA5" w14:paraId="07491913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1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Maen Prawf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2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Enghraifft o Arfer Da</w:t>
            </w:r>
          </w:p>
        </w:tc>
      </w:tr>
      <w:tr w:rsidR="00F02FA5" w14:paraId="07491916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4" w14:textId="77777777" w:rsidR="00377196" w:rsidRPr="00377196" w:rsidRDefault="00C011AC" w:rsidP="00CC4F81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6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-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 xml:space="preserve"> Gweithio Cydweithredol 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5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val="cy-GB" w:eastAsia="en-GB"/>
              </w:rPr>
              <w:t xml:space="preserve">Dyddiad penodol da iawn ar gyfer pob clinigwr ynghylch atgyfeiriadau trydydd sector, gan nodi anghenion hyfforddi. </w:t>
            </w:r>
          </w:p>
        </w:tc>
      </w:tr>
      <w:tr w:rsidR="00F02FA5" w14:paraId="07491919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7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1918" w14:textId="77777777" w:rsidR="00377196" w:rsidRPr="00377196" w:rsidRDefault="00C011AC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Cs/>
                <w:sz w:val="24"/>
                <w:szCs w:val="24"/>
                <w:lang w:val="cy-GB" w:eastAsia="en-GB"/>
              </w:rPr>
              <w:t> </w:t>
            </w:r>
          </w:p>
        </w:tc>
      </w:tr>
    </w:tbl>
    <w:p w14:paraId="0749191A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1B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Llofnod Archwilydd Awdioleg Arweiniol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:</w:t>
      </w:r>
      <w:r w:rsidR="00594DA1" w:rsidRPr="00594DA1">
        <w:rPr>
          <w:b/>
          <w:bCs/>
          <w:noProof/>
          <w:sz w:val="28"/>
          <w:lang w:val="cy-GB" w:eastAsia="en-GB"/>
        </w:rPr>
        <w:t xml:space="preserve"> </w:t>
      </w:r>
      <w:r w:rsidR="00594DA1">
        <w:rPr>
          <w:b/>
          <w:noProof/>
          <w:sz w:val="28"/>
          <w:lang w:eastAsia="en-GB"/>
        </w:rPr>
        <w:drawing>
          <wp:inline distT="0" distB="0" distL="0" distR="0" wp14:anchorId="0749193C" wp14:editId="0EB19969">
            <wp:extent cx="1114425" cy="647700"/>
            <wp:effectExtent l="19050" t="0" r="9525" b="0"/>
            <wp:docPr id="1" name="Picture 1" descr="Mae'r ddelwedd yn dangos llofnod electronig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Mae'r ddelwedd yn dangos llofnod electronig. 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49191C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val="cy-GB" w:eastAsia="en-GB"/>
        </w:rPr>
        <w:t>  </w:t>
      </w:r>
    </w:p>
    <w:p w14:paraId="0749191D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Dyddiad: 06/06/2024</w:t>
      </w:r>
    </w:p>
    <w:p w14:paraId="0749191E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1F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20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21" w14:textId="77777777" w:rsidR="00CD752E" w:rsidRDefault="00CD752E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22" w14:textId="77777777" w:rsidR="00377196" w:rsidRPr="00822C83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b/>
          <w:sz w:val="18"/>
          <w:szCs w:val="18"/>
          <w:lang w:eastAsia="en-GB"/>
        </w:rPr>
      </w:pPr>
      <w:r w:rsidRPr="00822C83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Ymateb gan Bennaeth y Gwasanaeth</w:t>
      </w:r>
    </w:p>
    <w:p w14:paraId="07491923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24" w14:textId="77777777" w:rsidR="00377196" w:rsidRPr="00863F1D" w:rsidRDefault="00C011AC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i/>
          <w:iCs/>
          <w:sz w:val="24"/>
          <w:szCs w:val="24"/>
          <w:lang w:val="cy-GB" w:eastAsia="en-GB"/>
        </w:rPr>
        <w:t>Sylwadau gan Bennaeth y Gwasanaeth Awdioleg mewn ymateb i'r ymweliad archwilio ac adroddiad y tîm archwilio.</w:t>
      </w:r>
      <w:r w:rsidRPr="00863F1D">
        <w:rPr>
          <w:rFonts w:ascii="Calibri" w:eastAsia="Times New Roman" w:hAnsi="Calibri" w:cs="Calibri"/>
          <w:sz w:val="24"/>
          <w:szCs w:val="24"/>
          <w:lang w:val="cy-GB" w:eastAsia="en-GB"/>
        </w:rPr>
        <w:t xml:space="preserve"> </w:t>
      </w:r>
      <w:r w:rsidRPr="00863F1D">
        <w:rPr>
          <w:rFonts w:ascii="Calibri" w:eastAsia="Times New Roman" w:hAnsi="Calibri" w:cs="Calibri"/>
          <w:i/>
          <w:iCs/>
          <w:sz w:val="24"/>
          <w:szCs w:val="24"/>
          <w:lang w:val="cy-GB" w:eastAsia="en-GB"/>
        </w:rPr>
        <w:t>Rhaid cyflwyno'r ymateb hwn i'r Archwilydd Awdioleg Arweiniol o fewn 10 diwrnod gwaith i dderbyn adroddiad y tîm archwilio a bydd yn cael ei gynnwys yn yr adroddiad terfynol a anfonir at Brif Weithredwr y Bwrdd Iechyd.</w:t>
      </w:r>
    </w:p>
    <w:p w14:paraId="07491925" w14:textId="77777777" w:rsidR="00822C83" w:rsidRDefault="00822C8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14:paraId="07491926" w14:textId="77777777" w:rsidR="00B56DA6" w:rsidRDefault="00C011AC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CD752E">
        <w:rPr>
          <w:rFonts w:ascii="Calibri" w:eastAsia="Times New Roman" w:hAnsi="Calibri" w:cs="Calibri"/>
          <w:i/>
          <w:iCs/>
          <w:sz w:val="24"/>
          <w:szCs w:val="24"/>
          <w:lang w:val="cy-GB" w:eastAsia="en-GB"/>
        </w:rPr>
        <w:t>Pennaeth Gwasanaeth i ychwanegu sylwadau yma:</w:t>
      </w:r>
      <w:r w:rsidRPr="00CD752E">
        <w:rPr>
          <w:rFonts w:ascii="Calibri" w:eastAsia="Times New Roman" w:hAnsi="Calibri" w:cs="Calibri"/>
          <w:sz w:val="24"/>
          <w:szCs w:val="24"/>
          <w:lang w:val="cy-GB" w:eastAsia="en-GB"/>
        </w:rPr>
        <w:t xml:space="preserve"> </w:t>
      </w:r>
    </w:p>
    <w:p w14:paraId="07491927" w14:textId="77777777" w:rsidR="009E5FD3" w:rsidRDefault="009E5FD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14:paraId="07491928" w14:textId="77777777" w:rsidR="009E5FD3" w:rsidRPr="009E5FD3" w:rsidRDefault="00C011AC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val="cy-GB" w:eastAsia="en-GB"/>
        </w:rPr>
        <w:t xml:space="preserve">Hoffwn ddiolch i dîm clinigol Tinitws am eu holl waith caled wrth ddatblygu a darparu gwasanaeth o ansawdd uchel i'n cleifion. </w:t>
      </w:r>
    </w:p>
    <w:p w14:paraId="07491929" w14:textId="77777777" w:rsidR="00822C83" w:rsidRPr="00822C83" w:rsidRDefault="00822C8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0749192A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0749192B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val="cy-GB" w:eastAsia="en-GB"/>
        </w:rPr>
        <w:t>  </w:t>
      </w:r>
    </w:p>
    <w:p w14:paraId="0749192C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val="cy-GB" w:eastAsia="en-GB"/>
        </w:rPr>
        <w:t>  </w:t>
      </w:r>
    </w:p>
    <w:p w14:paraId="0749192D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2E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Enw Pennaeth y Gwasanaeth Awdioleg:</w:t>
      </w:r>
      <w:r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 xml:space="preserve"> Sarah Theobald</w:t>
      </w:r>
    </w:p>
    <w:p w14:paraId="0749192F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0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Dyddiad: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 xml:space="preserve"> 11/06/2024</w:t>
      </w:r>
    </w:p>
    <w:p w14:paraId="07491931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2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3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34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35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36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7491937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val="cy-GB" w:eastAsia="en-GB"/>
        </w:rPr>
        <w:t> </w:t>
      </w:r>
    </w:p>
    <w:p w14:paraId="07491938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lastRenderedPageBreak/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9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A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p w14:paraId="0749193B" w14:textId="77777777" w:rsidR="00377196" w:rsidRPr="00377196" w:rsidRDefault="00C011AC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val="cy-GB" w:eastAsia="en-GB"/>
        </w:rPr>
        <w:t> </w:t>
      </w:r>
      <w:r w:rsidRPr="00377196">
        <w:rPr>
          <w:rFonts w:ascii="Calibri" w:eastAsia="Times New Roman" w:hAnsi="Calibri" w:cs="Calibri"/>
          <w:bCs/>
          <w:sz w:val="24"/>
          <w:szCs w:val="24"/>
          <w:lang w:val="cy-GB" w:eastAsia="en-GB"/>
        </w:rPr>
        <w:t> </w:t>
      </w:r>
    </w:p>
    <w:sectPr w:rsidR="00377196" w:rsidRPr="00377196" w:rsidSect="00822C83">
      <w:pgSz w:w="11906" w:h="16838"/>
      <w:pgMar w:top="1440" w:right="141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4417D4"/>
    <w:multiLevelType w:val="hybridMultilevel"/>
    <w:tmpl w:val="996C3E38"/>
    <w:lvl w:ilvl="0" w:tplc="49EAE3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16F2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1ECC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5AA6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62CA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904D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1CA6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E47C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EC1F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000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196"/>
    <w:rsid w:val="00040883"/>
    <w:rsid w:val="000973C3"/>
    <w:rsid w:val="000A0C46"/>
    <w:rsid w:val="001D05BB"/>
    <w:rsid w:val="001E7514"/>
    <w:rsid w:val="00240626"/>
    <w:rsid w:val="00263A92"/>
    <w:rsid w:val="002A00C0"/>
    <w:rsid w:val="003442E3"/>
    <w:rsid w:val="00377196"/>
    <w:rsid w:val="00444D71"/>
    <w:rsid w:val="004B3D94"/>
    <w:rsid w:val="005770B4"/>
    <w:rsid w:val="00594DA1"/>
    <w:rsid w:val="006B5FD4"/>
    <w:rsid w:val="00822C83"/>
    <w:rsid w:val="00863F1D"/>
    <w:rsid w:val="009E5FD3"/>
    <w:rsid w:val="00A143A5"/>
    <w:rsid w:val="00A18D0F"/>
    <w:rsid w:val="00A82771"/>
    <w:rsid w:val="00B56DA6"/>
    <w:rsid w:val="00C011AC"/>
    <w:rsid w:val="00CC4F81"/>
    <w:rsid w:val="00CD752E"/>
    <w:rsid w:val="00E41918"/>
    <w:rsid w:val="00EC0826"/>
    <w:rsid w:val="00F02FA5"/>
    <w:rsid w:val="00F83A17"/>
    <w:rsid w:val="00F946C3"/>
    <w:rsid w:val="00FC4532"/>
    <w:rsid w:val="00FF8B29"/>
    <w:rsid w:val="015DF203"/>
    <w:rsid w:val="050D23AD"/>
    <w:rsid w:val="0CC574AE"/>
    <w:rsid w:val="0D47A51E"/>
    <w:rsid w:val="1153EDA9"/>
    <w:rsid w:val="132B33BE"/>
    <w:rsid w:val="1345F109"/>
    <w:rsid w:val="155C63D3"/>
    <w:rsid w:val="18E8B160"/>
    <w:rsid w:val="1DB1932D"/>
    <w:rsid w:val="1E7768D9"/>
    <w:rsid w:val="1E78629A"/>
    <w:rsid w:val="24331AA3"/>
    <w:rsid w:val="2458BF0D"/>
    <w:rsid w:val="2505F03C"/>
    <w:rsid w:val="299675B5"/>
    <w:rsid w:val="2A03BD79"/>
    <w:rsid w:val="2CF1BC42"/>
    <w:rsid w:val="2DA1B736"/>
    <w:rsid w:val="2DE678F6"/>
    <w:rsid w:val="30295D04"/>
    <w:rsid w:val="30AE880D"/>
    <w:rsid w:val="3103F79A"/>
    <w:rsid w:val="334FC2EF"/>
    <w:rsid w:val="36E2ABAD"/>
    <w:rsid w:val="3787AC5F"/>
    <w:rsid w:val="3A2EAC0C"/>
    <w:rsid w:val="3D05405E"/>
    <w:rsid w:val="4112C114"/>
    <w:rsid w:val="41B47965"/>
    <w:rsid w:val="45052666"/>
    <w:rsid w:val="4606A109"/>
    <w:rsid w:val="492FF609"/>
    <w:rsid w:val="4BF50054"/>
    <w:rsid w:val="4E008BF2"/>
    <w:rsid w:val="4E736D13"/>
    <w:rsid w:val="4F47019F"/>
    <w:rsid w:val="4F6667DF"/>
    <w:rsid w:val="510DB421"/>
    <w:rsid w:val="57EC2FF8"/>
    <w:rsid w:val="59433E99"/>
    <w:rsid w:val="5AC5E69D"/>
    <w:rsid w:val="5C69A484"/>
    <w:rsid w:val="5D78B420"/>
    <w:rsid w:val="5FB2801D"/>
    <w:rsid w:val="60F16022"/>
    <w:rsid w:val="6314C081"/>
    <w:rsid w:val="63AB9318"/>
    <w:rsid w:val="63EACC5A"/>
    <w:rsid w:val="658E3571"/>
    <w:rsid w:val="66E333DA"/>
    <w:rsid w:val="68446B0E"/>
    <w:rsid w:val="6D1A7064"/>
    <w:rsid w:val="6D52755E"/>
    <w:rsid w:val="6EEE45BF"/>
    <w:rsid w:val="7258BAD2"/>
    <w:rsid w:val="7701452A"/>
    <w:rsid w:val="7A03FA8D"/>
    <w:rsid w:val="7A1C1544"/>
    <w:rsid w:val="7A30F866"/>
    <w:rsid w:val="7B103AD6"/>
    <w:rsid w:val="7BCCC8C7"/>
    <w:rsid w:val="7D708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4918B1"/>
  <w15:chartTrackingRefBased/>
  <w15:docId w15:val="{DDC8817D-BAAE-4362-875E-211B4C7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7514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CD87FAB6-6879-4751-9336-3BF5B44E60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71BC11-A256-4F91-A297-A8524C36A0C3}">
  <ds:schemaRefs/>
</ds:datastoreItem>
</file>

<file path=customXml/itemProps3.xml><?xml version="1.0" encoding="utf-8"?>
<ds:datastoreItem xmlns:ds="http://schemas.openxmlformats.org/officeDocument/2006/customXml" ds:itemID="{DAF38D75-5311-458A-840A-DE4E74F2FCDA}">
  <ds:schemaRefs>
    <ds:schemaRef ds:uri="http://schemas.microsoft.com/office/infopath/2007/PartnerControls"/>
    <ds:schemaRef ds:uri="a6654198-bfd6-4067-9100-0820361480c1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2006/metadata/properties"/>
    <ds:schemaRef ds:uri="9e6b5893-26f2-46b7-a4a8-b41b72094c4d"/>
    <ds:schemaRef ds:uri="http://schemas.openxmlformats.org/package/2006/metadata/core-properties"/>
    <ds:schemaRef ds:uri="http://www.w3.org/XML/1998/namespace"/>
    <ds:schemaRef ds:uri="25dada87-73c5-4853-ad06-9b7ecadc6792"/>
    <ds:schemaRef ds:uri="d0612e75-ae18-4a31-8ff8-faeebe33f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Carpenter (Aneurin Bevan UHB - Audiology)</dc:creator>
  <cp:lastModifiedBy>Olivia Hughes (Swansea Bay UHB - Communications)</cp:lastModifiedBy>
  <cp:revision>3</cp:revision>
  <dcterms:created xsi:type="dcterms:W3CDTF">2024-06-11T09:21:00Z</dcterms:created>
  <dcterms:modified xsi:type="dcterms:W3CDTF">2025-09-18T10:02:00Z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