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E34C6" w14:textId="77777777" w:rsidR="00EA41FA" w:rsidRDefault="00E56442" w:rsidP="0018432F">
      <w:pPr>
        <w:spacing w:line="360" w:lineRule="auto"/>
        <w:rPr>
          <w:rFonts w:ascii="Arial" w:hAnsi="Arial" w:cs="Arial"/>
          <w:b/>
          <w:sz w:val="24"/>
        </w:rPr>
      </w:pPr>
      <w:r w:rsidRPr="00942828">
        <w:rPr>
          <w:noProof/>
          <w:sz w:val="18"/>
          <w:lang w:eastAsia="en-GB"/>
        </w:rPr>
        <w:drawing>
          <wp:anchor distT="0" distB="0" distL="114300" distR="114300" simplePos="0" relativeHeight="251666432" behindDoc="1" locked="0" layoutInCell="1" allowOverlap="1" wp14:anchorId="087E3572" wp14:editId="087E3573">
            <wp:simplePos x="0" y="0"/>
            <wp:positionH relativeFrom="margin">
              <wp:posOffset>1485900</wp:posOffset>
            </wp:positionH>
            <wp:positionV relativeFrom="paragraph">
              <wp:posOffset>142875</wp:posOffset>
            </wp:positionV>
            <wp:extent cx="3116580" cy="793115"/>
            <wp:effectExtent l="0" t="0" r="7620" b="6985"/>
            <wp:wrapTight wrapText="bothSides">
              <wp:wrapPolygon edited="0">
                <wp:start x="2377" y="0"/>
                <wp:lineTo x="1452" y="2594"/>
                <wp:lineTo x="264" y="7263"/>
                <wp:lineTo x="0" y="9857"/>
                <wp:lineTo x="0" y="11414"/>
                <wp:lineTo x="792" y="16602"/>
                <wp:lineTo x="2244" y="21271"/>
                <wp:lineTo x="2377" y="21271"/>
                <wp:lineTo x="3037" y="21271"/>
                <wp:lineTo x="12411" y="21271"/>
                <wp:lineTo x="21521" y="19196"/>
                <wp:lineTo x="21521" y="12970"/>
                <wp:lineTo x="17692" y="8301"/>
                <wp:lineTo x="21521" y="6745"/>
                <wp:lineTo x="21521" y="2594"/>
                <wp:lineTo x="3037" y="0"/>
                <wp:lineTo x="2377" y="0"/>
              </wp:wrapPolygon>
            </wp:wrapTight>
            <wp:docPr id="167399016" name="Picture 167399016" descr="A black and blu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726673" name="Picture 167399016" descr="A black and blue logo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6580" cy="793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7E34C7" w14:textId="77777777" w:rsidR="00EA41FA" w:rsidRDefault="00EA41FA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8" w14:textId="77777777" w:rsidR="00EA41FA" w:rsidRDefault="00EA41FA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9" w14:textId="77777777" w:rsidR="00EA41FA" w:rsidRDefault="00EA41FA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A" w14:textId="77777777" w:rsidR="00EA41FA" w:rsidRDefault="00EA41FA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B" w14:textId="77777777" w:rsidR="00EA41FA" w:rsidRDefault="00EA41FA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C" w14:textId="77777777" w:rsidR="00910D1C" w:rsidRDefault="00E56442" w:rsidP="0018432F">
      <w:pPr>
        <w:spacing w:line="360" w:lineRule="auto"/>
        <w:jc w:val="center"/>
        <w:rPr>
          <w:rFonts w:ascii="Arial" w:hAnsi="Arial" w:cs="Arial"/>
          <w:b/>
          <w:sz w:val="24"/>
        </w:rPr>
      </w:pPr>
      <w:r>
        <w:rPr>
          <w:noProof/>
          <w:lang w:eastAsia="en-GB"/>
        </w:rPr>
        <w:drawing>
          <wp:inline distT="0" distB="0" distL="0" distR="0" wp14:anchorId="087E3574" wp14:editId="087E3575">
            <wp:extent cx="4112295" cy="1524000"/>
            <wp:effectExtent l="19050" t="19050" r="21590" b="19050"/>
            <wp:docPr id="520373295" name="Picture 520373295" descr="A brick building with a fence and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2040020" name="Picture 520373295" descr="A brick building with a fence and a sign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2295" cy="1524000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87E34CD" w14:textId="77777777" w:rsidR="00910D1C" w:rsidRDefault="00910D1C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CE" w14:textId="77777777" w:rsidR="00910D1C" w:rsidRPr="0018432F" w:rsidRDefault="00E56442" w:rsidP="0018432F">
      <w:pPr>
        <w:spacing w:line="360" w:lineRule="auto"/>
        <w:jc w:val="center"/>
        <w:rPr>
          <w:rFonts w:ascii="Arial" w:hAnsi="Arial" w:cs="Arial"/>
          <w:b/>
          <w:sz w:val="56"/>
          <w:szCs w:val="56"/>
        </w:rPr>
      </w:pPr>
      <w:r w:rsidRPr="0018432F">
        <w:rPr>
          <w:rFonts w:ascii="Arial" w:hAnsi="Arial" w:cs="Arial"/>
          <w:b/>
          <w:bCs/>
          <w:sz w:val="56"/>
          <w:szCs w:val="56"/>
          <w:lang w:val="cy-GB"/>
        </w:rPr>
        <w:t xml:space="preserve">Dogfen Ymgysylltu ar Opsiynau Safle newydd ar gyfer Canolfan Iechyd Cymer </w:t>
      </w:r>
    </w:p>
    <w:p w14:paraId="087E34CF" w14:textId="77777777" w:rsidR="00910D1C" w:rsidRDefault="00910D1C" w:rsidP="0018432F">
      <w:pPr>
        <w:spacing w:line="360" w:lineRule="auto"/>
        <w:jc w:val="center"/>
        <w:rPr>
          <w:rFonts w:ascii="Arial" w:hAnsi="Arial" w:cs="Arial"/>
          <w:b/>
          <w:sz w:val="72"/>
          <w:szCs w:val="72"/>
        </w:rPr>
      </w:pPr>
    </w:p>
    <w:p w14:paraId="087E34D0" w14:textId="77777777" w:rsidR="00910D1C" w:rsidRPr="0018432F" w:rsidRDefault="00E56442" w:rsidP="0018432F">
      <w:pPr>
        <w:spacing w:line="360" w:lineRule="auto"/>
        <w:jc w:val="center"/>
        <w:rPr>
          <w:rFonts w:ascii="Arial" w:hAnsi="Arial" w:cs="Arial"/>
          <w:b/>
          <w:sz w:val="44"/>
          <w:szCs w:val="44"/>
        </w:rPr>
      </w:pPr>
      <w:r w:rsidRPr="0018432F">
        <w:rPr>
          <w:rFonts w:ascii="Arial" w:hAnsi="Arial" w:cs="Arial"/>
          <w:b/>
          <w:bCs/>
          <w:sz w:val="44"/>
          <w:szCs w:val="44"/>
          <w:lang w:val="cy-GB"/>
        </w:rPr>
        <w:t>Ymgysylltu o</w:t>
      </w:r>
      <w:r w:rsidRPr="0018432F">
        <w:rPr>
          <w:rFonts w:ascii="Arial" w:hAnsi="Arial" w:cs="Arial"/>
          <w:sz w:val="44"/>
          <w:szCs w:val="44"/>
          <w:lang w:val="cy-GB"/>
        </w:rPr>
        <w:t xml:space="preserve"> </w:t>
      </w:r>
    </w:p>
    <w:p w14:paraId="087E34D1" w14:textId="10A4D927" w:rsidR="00EA41FA" w:rsidRPr="00454C73" w:rsidRDefault="00E56442" w:rsidP="0018432F">
      <w:pPr>
        <w:spacing w:line="360" w:lineRule="auto"/>
        <w:jc w:val="center"/>
        <w:rPr>
          <w:rFonts w:ascii="Arial" w:hAnsi="Arial" w:cs="Arial"/>
          <w:b/>
          <w:bCs/>
          <w:sz w:val="44"/>
          <w:szCs w:val="44"/>
        </w:rPr>
      </w:pPr>
      <w:r w:rsidRPr="00454C73">
        <w:rPr>
          <w:rFonts w:ascii="Arial" w:hAnsi="Arial" w:cs="Arial"/>
          <w:b/>
          <w:bCs/>
          <w:sz w:val="44"/>
          <w:szCs w:val="44"/>
          <w:lang w:val="cy-GB"/>
        </w:rPr>
        <w:t>Dydd Llun 24 Mehefin i Ddydd Gwener 19 Gorffennaf 2024</w:t>
      </w:r>
      <w:r w:rsidRPr="00454C73">
        <w:rPr>
          <w:rFonts w:ascii="Arial" w:hAnsi="Arial" w:cs="Arial"/>
          <w:b/>
          <w:bCs/>
          <w:sz w:val="44"/>
          <w:szCs w:val="44"/>
          <w:lang w:val="cy-GB"/>
        </w:rPr>
        <w:br w:type="page"/>
      </w:r>
    </w:p>
    <w:p w14:paraId="087E34D2" w14:textId="77777777" w:rsidR="005750C2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32"/>
          <w:szCs w:val="32"/>
        </w:rPr>
      </w:pPr>
      <w:r w:rsidRPr="0018432F">
        <w:rPr>
          <w:rFonts w:ascii="Arial" w:hAnsi="Arial" w:cs="Arial"/>
          <w:b/>
          <w:bCs/>
          <w:sz w:val="32"/>
          <w:szCs w:val="32"/>
          <w:lang w:val="cy-GB"/>
        </w:rPr>
        <w:lastRenderedPageBreak/>
        <w:t>Cyflwyniad / cefndir</w:t>
      </w:r>
    </w:p>
    <w:p w14:paraId="087E34D3" w14:textId="77777777" w:rsidR="009108E2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Mae Bwrdd Iechyd Prifysgol Bae Abertawe a Chyngor Bwrdeistref Sirol Castell-nedd Port Talbot wedi bod yn gweithio'n agos ers sawl blwyddyn i ddod o hyd i ateb i'r problemau gyda'r briffordd a thraphont y Cymmer. Mae'r llwybr hwn yn darparu'r unig fynediad addas ar gyfer cerbydau trwm, gan gynnwys lorïau, bysiau a cherbydau brys ar gyfer cymunedau Abercregan a Glyncorrwg. Byddai gwelliannau i'r ffordd wrth ymyl traphont Cymer yn golygu y gallai cerbydau trwm ddefnyddio'r ffordd hon a lleihau'r risg y bydd y cymunedau hyn yn cael eu hynysu. Byddai angen i'r gwelliannau hyn ddefnyddio'r tir lle mae Canolfan Iechyd y Cymer wedi'i lleoli. Byddai angen adnabod safle arall ar gyfer y ganolfan iechyd. </w:t>
      </w:r>
    </w:p>
    <w:p w14:paraId="087E34D4" w14:textId="77777777" w:rsidR="00716D45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Yn ychwanegol, nid yw'r adeilad presennol ar gyfer Canolfan Iechyd Cymer bellach yn addas ar gyfer darparu gofal iechyd 21ain ganrif. Mae Canolfan Iechyd y Cymmer wedi cael ei gwerthu i Gyngor Castell-nedd Port Talbot a chytunwyd ar brydles fel y bydd gwasanaethau gofal sylfaenol yn parhau i gael eu darparu o'r adeilad hyd nes y bydd y datblygiad eiddo wedi'i gwblhau. </w:t>
      </w:r>
    </w:p>
    <w:p w14:paraId="087E34D5" w14:textId="77777777" w:rsidR="00B000CE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Byddai lleoliad arall mewn adeilad addas yn rhoi cyfle i gynnwys mwy na gofal sylfaenol yn unig a chynnig Canolfan Iechyd a Lles ar gyfer Cwm Afan Uchaf. </w:t>
      </w:r>
    </w:p>
    <w:p w14:paraId="087E34D6" w14:textId="77777777" w:rsidR="00625FE1" w:rsidRDefault="00625FE1" w:rsidP="0018432F">
      <w:pPr>
        <w:spacing w:line="360" w:lineRule="auto"/>
        <w:rPr>
          <w:rFonts w:ascii="Arial" w:hAnsi="Arial" w:cs="Arial"/>
          <w:b/>
          <w:sz w:val="24"/>
        </w:rPr>
      </w:pPr>
    </w:p>
    <w:p w14:paraId="087E34D7" w14:textId="77777777" w:rsidR="00736B53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32"/>
          <w:szCs w:val="32"/>
        </w:rPr>
      </w:pPr>
      <w:r w:rsidRPr="0018432F">
        <w:rPr>
          <w:rFonts w:ascii="Arial" w:hAnsi="Arial" w:cs="Arial"/>
          <w:b/>
          <w:bCs/>
          <w:sz w:val="32"/>
          <w:szCs w:val="32"/>
          <w:lang w:val="cy-GB"/>
        </w:rPr>
        <w:t>Ymgysylltu â'r cymuned a Chyngor Sirol Castell-nedd Port Talbot</w:t>
      </w:r>
    </w:p>
    <w:p w14:paraId="087E34D8" w14:textId="77777777" w:rsidR="00B000CE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Yn ystod 2022 fe wnaethom ysgrifennu at gleifion o feddygfeydd Cymmer a Chwmafan a gofyn am eu cymorth i nodi adeiladau posibl y </w:t>
      </w:r>
      <w:r w:rsidRPr="0018432F">
        <w:rPr>
          <w:rFonts w:ascii="Arial" w:hAnsi="Arial" w:cs="Arial"/>
          <w:sz w:val="28"/>
          <w:szCs w:val="28"/>
          <w:lang w:val="cy-GB"/>
        </w:rPr>
        <w:lastRenderedPageBreak/>
        <w:t>gellid eu defnyddio i ddarparu gofal iechyd yn y dyfodol. Cawsom 72 o ymatebion a nodwyd 5 safle posibl.</w:t>
      </w:r>
    </w:p>
    <w:p w14:paraId="087E34D9" w14:textId="77777777" w:rsidR="00CE06A4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Cwblhaodd y Bwrdd Iechyd astudiaethau dichonoldeb a gwaith dylunio cychwynnol ar y safleoedd, sef:</w:t>
      </w:r>
    </w:p>
    <w:p w14:paraId="087E34DA" w14:textId="77777777" w:rsidR="00CE06A4" w:rsidRPr="0018432F" w:rsidRDefault="00E56442" w:rsidP="0018432F">
      <w:pPr>
        <w:numPr>
          <w:ilvl w:val="0"/>
          <w:numId w:val="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ger Ysgol Gynradd y Cymmer.</w:t>
      </w:r>
    </w:p>
    <w:p w14:paraId="087E34DB" w14:textId="77777777" w:rsidR="00CE06A4" w:rsidRPr="0018432F" w:rsidRDefault="00E56442" w:rsidP="0018432F">
      <w:pPr>
        <w:numPr>
          <w:ilvl w:val="0"/>
          <w:numId w:val="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ar hen Ysgol Uwchradd y Cymmer.</w:t>
      </w:r>
    </w:p>
    <w:p w14:paraId="087E34DC" w14:textId="77777777" w:rsidR="00CE06A4" w:rsidRPr="0018432F" w:rsidRDefault="00E56442" w:rsidP="0018432F">
      <w:pPr>
        <w:numPr>
          <w:ilvl w:val="0"/>
          <w:numId w:val="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ger Gorsaf Dân y Cymmer, Llyfrgell ac Ysgol Uwchradd bresennol y Cymmer.</w:t>
      </w:r>
    </w:p>
    <w:p w14:paraId="087E34DD" w14:textId="77777777" w:rsidR="00CE06A4" w:rsidRPr="0018432F" w:rsidRDefault="00E56442" w:rsidP="0018432F">
      <w:pPr>
        <w:numPr>
          <w:ilvl w:val="0"/>
          <w:numId w:val="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Canolfan Iechyd y Cymmer bresennol.  </w:t>
      </w:r>
    </w:p>
    <w:p w14:paraId="087E34DE" w14:textId="77777777" w:rsidR="00CE06A4" w:rsidRPr="0018432F" w:rsidRDefault="00E56442" w:rsidP="0018432F">
      <w:pPr>
        <w:numPr>
          <w:ilvl w:val="0"/>
          <w:numId w:val="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Canolfan Menter Gymunedol Croeserw.</w:t>
      </w:r>
    </w:p>
    <w:p w14:paraId="087E34DF" w14:textId="77777777" w:rsidR="00F90DD6" w:rsidRDefault="00F90DD6" w:rsidP="00F90DD6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E0" w14:textId="77777777" w:rsidR="00992F7D" w:rsidRDefault="00E56442" w:rsidP="00F90DD6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Yn ystod 2023, sefydlodd y Bwrdd Iechyd gyfarfodydd rhanddeiliaid gyda gwleidyddion lleol ac Aelodau'r Senedd i drafod y rhain. Cytunwyd bod angen i'r Bwrdd Iechyd weithio gyda Chyngor Bwrdeistref Castell - nedd Port Talbot i drafod y safleoedd posibl a nodi a oedd gan y Cyngor unrhyw gynlluniau ar gyfer yr ardaloedd hyn ac i groesgyfeirio'r opsiynau hyn gydag opsiynau'r Cyngor ar gyfer y ffordd newydd.   Rhannwyd y pum safle gyda chleifion fel rhan o'r gyfres o gyfarfodydd cyhoeddus a gynhaliwyd yng Nghroeserw, Cwmafan a Thonmawr yn ystod 2023. </w:t>
      </w:r>
    </w:p>
    <w:p w14:paraId="087E34E1" w14:textId="77777777" w:rsidR="00F90DD6" w:rsidRPr="0018432F" w:rsidRDefault="00F90DD6" w:rsidP="0018432F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E2" w14:textId="77777777" w:rsidR="00910D1C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bCs/>
          <w:sz w:val="32"/>
          <w:szCs w:val="32"/>
        </w:rPr>
      </w:pPr>
      <w:r w:rsidRPr="0018432F">
        <w:rPr>
          <w:rFonts w:ascii="Arial" w:hAnsi="Arial" w:cs="Arial"/>
          <w:b/>
          <w:bCs/>
          <w:sz w:val="32"/>
          <w:szCs w:val="32"/>
          <w:lang w:val="cy-GB"/>
        </w:rPr>
        <w:t>Opsiynau safle - Rhestr hir</w:t>
      </w:r>
    </w:p>
    <w:p w14:paraId="087E34E3" w14:textId="77777777" w:rsidR="00992F7D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Roedd yr adborth a gafwyd ochr yn ochr ag astudiaethau dichonoldeb y pum safle posibl yn golygu nad oedd rhai safleoedd yn addas am nifer o resymau gan gynnwys:</w:t>
      </w:r>
    </w:p>
    <w:p w14:paraId="087E34E4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Cael eu heffeithio gan y gwaith arfaethedig ar y ffordd</w:t>
      </w:r>
    </w:p>
    <w:p w14:paraId="087E34E5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Argaeledd parcio cyfyngedig</w:t>
      </w:r>
    </w:p>
    <w:p w14:paraId="087E34E6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lastRenderedPageBreak/>
        <w:t>Safle gwael a mynediad i'r ffordd</w:t>
      </w:r>
    </w:p>
    <w:p w14:paraId="087E34E7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Gofod twf cyfyngedig yn y dyfodol</w:t>
      </w:r>
    </w:p>
    <w:p w14:paraId="087E34E8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Materion diogelwch y safle</w:t>
      </w:r>
    </w:p>
    <w:p w14:paraId="087E34E9" w14:textId="77777777" w:rsidR="00992F7D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Amodau daear anhysbys.  </w:t>
      </w:r>
    </w:p>
    <w:p w14:paraId="087E34EA" w14:textId="77777777" w:rsidR="00910D1C" w:rsidRPr="0018432F" w:rsidRDefault="00E56442" w:rsidP="0018432F">
      <w:pPr>
        <w:pStyle w:val="ListParagraph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Lleoliad dros dro gormodol ar y safle a chostau symud</w:t>
      </w:r>
    </w:p>
    <w:p w14:paraId="087E34EB" w14:textId="77777777" w:rsidR="00910D1C" w:rsidRPr="0018432F" w:rsidRDefault="00910D1C" w:rsidP="0018432F">
      <w:pPr>
        <w:pStyle w:val="ListParagraph"/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4EC" w14:textId="77777777" w:rsidR="00910D1C" w:rsidRPr="0018432F" w:rsidRDefault="00E56442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Amlinellir manylion sut mae pob un o'r pum safle posibl yn bodloni'r gofynion ar gyfer adeilad newydd y practis isod:</w:t>
      </w:r>
    </w:p>
    <w:p w14:paraId="087E34ED" w14:textId="77777777" w:rsidR="00DE12DF" w:rsidRPr="0018432F" w:rsidRDefault="00DE12DF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4EE" w14:textId="77777777" w:rsidR="00DE12DF" w:rsidRPr="0018432F" w:rsidRDefault="00E56442" w:rsidP="00D43AB1">
      <w:pPr>
        <w:pStyle w:val="List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ger Ysgol Gynradd y Cymer. – yn cwrdd â gofynion a dim costau symud</w:t>
      </w:r>
    </w:p>
    <w:p w14:paraId="087E34EF" w14:textId="77777777" w:rsidR="00DE12DF" w:rsidRPr="0018432F" w:rsidRDefault="00E56442" w:rsidP="00D43AB1">
      <w:pPr>
        <w:pStyle w:val="List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hen Ysgol Uwchradd y Cymer -  yn cwrdd â gofynion a dim costau symud</w:t>
      </w:r>
    </w:p>
    <w:p w14:paraId="087E34F0" w14:textId="77777777" w:rsidR="00DE12DF" w:rsidRPr="0018432F" w:rsidRDefault="00E56442" w:rsidP="00D43AB1">
      <w:pPr>
        <w:pStyle w:val="List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Safle ger Gorsaf Dân y Cymmer a'r Llyfrgell -  yn cwrdd â gofynion a dim costau symud</w:t>
      </w:r>
    </w:p>
    <w:p w14:paraId="087E34F1" w14:textId="77777777" w:rsidR="00DE12DF" w:rsidRPr="0018432F" w:rsidRDefault="00E56442" w:rsidP="00D43AB1">
      <w:pPr>
        <w:pStyle w:val="List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Canolfan Iechyd y Cymmer bresennol (parcio, effaith gwaith ffordd a lle cyfyngedig yn ogystal â'r angen i ddod o hyd i leoliad arall i symud y feddygfa iddo tra bod y gwaith adeiladu wedi'i gwblhau)</w:t>
      </w:r>
    </w:p>
    <w:p w14:paraId="087E34F2" w14:textId="77777777" w:rsidR="00DE12DF" w:rsidRPr="0018432F" w:rsidRDefault="00E56442" w:rsidP="00D43AB1">
      <w:pPr>
        <w:pStyle w:val="List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Canolfan Menter Gymunedol Croeserw. – yn cwrdd â gofynion a dim costau symud</w:t>
      </w:r>
    </w:p>
    <w:p w14:paraId="087E34F3" w14:textId="77777777" w:rsidR="00DE12DF" w:rsidRPr="0018432F" w:rsidRDefault="00DE12DF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4F4" w14:textId="77777777" w:rsidR="00DE12DF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Yn dilyn trafodaethau gyda'r Cyngor a chroesgyfeirio gyda'u cynlluniau ar gyfer yr ardal a'r ffordd newydd, gostyngwyd opsiynau 1, 3 a 4.</w:t>
      </w:r>
    </w:p>
    <w:p w14:paraId="087E34F5" w14:textId="77777777" w:rsidR="00DE12DF" w:rsidRDefault="00DE12DF" w:rsidP="00F90DD6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6" w14:textId="77777777" w:rsidR="00F90DD6" w:rsidRDefault="00F90DD6" w:rsidP="00F90DD6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7" w14:textId="77777777" w:rsidR="00F90DD6" w:rsidRDefault="00F90DD6" w:rsidP="00F90DD6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8" w14:textId="77777777" w:rsidR="00F90DD6" w:rsidRDefault="00F90DD6" w:rsidP="00F90DD6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9" w14:textId="77777777" w:rsidR="00F90DD6" w:rsidRPr="0018432F" w:rsidRDefault="00F90DD6" w:rsidP="0018432F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A" w14:textId="77777777" w:rsidR="004E7EB2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bCs/>
          <w:sz w:val="32"/>
          <w:szCs w:val="32"/>
        </w:rPr>
      </w:pPr>
      <w:r w:rsidRPr="0018432F">
        <w:rPr>
          <w:rFonts w:ascii="Arial" w:hAnsi="Arial" w:cs="Arial"/>
          <w:b/>
          <w:bCs/>
          <w:sz w:val="32"/>
          <w:szCs w:val="32"/>
          <w:lang w:val="cy-GB"/>
        </w:rPr>
        <w:t>Opsiynau safle - Rhestr fer</w:t>
      </w:r>
    </w:p>
    <w:p w14:paraId="087E34FB" w14:textId="77777777" w:rsidR="0079134D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O ganlyniad i'r trafodaethau a'r dadansoddiad uchod, rhoddwyd dau safle ar y rhestr fer:</w:t>
      </w:r>
    </w:p>
    <w:p w14:paraId="087E34FC" w14:textId="77777777" w:rsidR="0079134D" w:rsidRPr="0018432F" w:rsidRDefault="00E56442" w:rsidP="0018432F">
      <w:pPr>
        <w:pStyle w:val="ListParagraph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Awgrymiad 1 - Safle hen Ysgol Uwchradd y Cymer </w:t>
      </w:r>
    </w:p>
    <w:p w14:paraId="087E34FD" w14:textId="77777777" w:rsidR="0079134D" w:rsidRPr="0018432F" w:rsidRDefault="00E56442" w:rsidP="0018432F">
      <w:pPr>
        <w:pStyle w:val="ListParagraph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Awgrymiad 2 - Canolfan Fenter Cymunedol Croeserw</w:t>
      </w:r>
    </w:p>
    <w:p w14:paraId="087E34FE" w14:textId="77777777" w:rsidR="008E1732" w:rsidRDefault="008E1732" w:rsidP="008E1732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4FF" w14:textId="77777777" w:rsidR="00736B53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O leiaf, bydd y ddau safle'n gallu cartrefu:</w:t>
      </w:r>
    </w:p>
    <w:p w14:paraId="087E3500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Darpariaeth gofal sylfaenol y Cymer</w:t>
      </w:r>
    </w:p>
    <w:p w14:paraId="087E3501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Bydwreigiaeth</w:t>
      </w:r>
    </w:p>
    <w:p w14:paraId="087E3502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Ymwelwyr Iechyd</w:t>
      </w:r>
    </w:p>
    <w:p w14:paraId="087E3503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Gwasanaethau sgrinio, gan gynnwys Aneurysm Aortig Abdomenol a ddarperir gan Iechyd Cyhoeddus Cymru</w:t>
      </w:r>
    </w:p>
    <w:p w14:paraId="087E3504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Gwasanaethau Iechyd Meddwl Gofal Sylfaenol</w:t>
      </w:r>
    </w:p>
    <w:p w14:paraId="087E3505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Therapi Iaith a Lleferydd</w:t>
      </w:r>
    </w:p>
    <w:p w14:paraId="087E3506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Llawdriniaeth Mân</w:t>
      </w:r>
    </w:p>
    <w:p w14:paraId="087E3507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Gwasanaethau Cymorth Y Trydydd Sector</w:t>
      </w:r>
    </w:p>
    <w:p w14:paraId="087E3508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Clinigau Cymunedol</w:t>
      </w:r>
    </w:p>
    <w:p w14:paraId="087E3509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Clinigau Cleifion Allanol</w:t>
      </w:r>
    </w:p>
    <w:p w14:paraId="087E350A" w14:textId="77777777" w:rsidR="00AD3B35" w:rsidRPr="0018432F" w:rsidRDefault="00E56442" w:rsidP="0018432F">
      <w:pPr>
        <w:numPr>
          <w:ilvl w:val="0"/>
          <w:numId w:val="22"/>
        </w:num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Llety swyddfa desg poeth integredig ar gyfer nyrsio’r  ardal, timau ymweld iechyd a gwasanaethau eraill</w:t>
      </w:r>
    </w:p>
    <w:p w14:paraId="087E350B" w14:textId="77777777" w:rsidR="00FE0D27" w:rsidRPr="0018432F" w:rsidRDefault="00E56442" w:rsidP="0018432F">
      <w:pPr>
        <w:pStyle w:val="NormalWeb"/>
        <w:spacing w:line="360" w:lineRule="auto"/>
        <w:rPr>
          <w:rFonts w:ascii="Arial" w:eastAsia="Calibri" w:hAnsi="Arial" w:cs="Arial"/>
          <w:color w:val="000000"/>
          <w:sz w:val="28"/>
          <w:szCs w:val="28"/>
        </w:rPr>
      </w:pPr>
      <w:r w:rsidRPr="0018432F">
        <w:rPr>
          <w:rFonts w:ascii="Arial" w:eastAsia="Calibri" w:hAnsi="Arial" w:cs="Arial"/>
          <w:sz w:val="28"/>
          <w:szCs w:val="28"/>
          <w:lang w:val="cy-GB"/>
        </w:rPr>
        <w:t xml:space="preserve">Mae potensial hefyd i gynnwys gwasanaethau eraill y tu allan i'r ysbyty, er enghraifft awdioleg gymunedol, diabetes a </w:t>
      </w:r>
      <w:r w:rsidR="00B733F8" w:rsidRPr="0018432F">
        <w:rPr>
          <w:rFonts w:ascii="Arial" w:hAnsi="Arial" w:cs="Arial"/>
          <w:color w:val="212529"/>
          <w:sz w:val="28"/>
          <w:szCs w:val="28"/>
          <w:shd w:val="clear" w:color="auto" w:fill="FFFFFF"/>
          <w:lang w:val="cy-GB"/>
        </w:rPr>
        <w:t xml:space="preserve"> gwasanaethau ffisiotherapi cyhyrysgerbydol </w:t>
      </w:r>
      <w:r w:rsidRPr="0018432F">
        <w:rPr>
          <w:rFonts w:ascii="Arial" w:eastAsia="Calibri" w:hAnsi="Arial" w:cs="Arial"/>
          <w:sz w:val="28"/>
          <w:szCs w:val="28"/>
          <w:lang w:val="cy-GB"/>
        </w:rPr>
        <w:t xml:space="preserve"> fel rhan o Glwstwr Afan ynghyd â llety therapi grŵp ar gyfer rheoli cyflyrau cronig.</w:t>
      </w:r>
    </w:p>
    <w:p w14:paraId="087E350C" w14:textId="77777777" w:rsidR="00AD3B35" w:rsidRPr="0018432F" w:rsidRDefault="00AD3B35" w:rsidP="0018432F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50D" w14:textId="77777777" w:rsidR="00F90DD6" w:rsidRDefault="00F90DD6" w:rsidP="00F90DD6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14:paraId="087E350E" w14:textId="77777777" w:rsidR="00716D45" w:rsidRPr="0018432F" w:rsidRDefault="00E56442" w:rsidP="0018432F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b/>
          <w:bCs/>
          <w:sz w:val="28"/>
          <w:szCs w:val="28"/>
          <w:lang w:val="cy-GB"/>
        </w:rPr>
        <w:t>Awgrymiad 1 - Hen Ysgol Uwchradd y Cymer</w:t>
      </w:r>
    </w:p>
    <w:p w14:paraId="087E350F" w14:textId="77777777" w:rsidR="00A47610" w:rsidRPr="0018432F" w:rsidRDefault="00E56442" w:rsidP="0018432F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eastAsia="Calibri" w:hAnsi="Arial" w:cs="Arial"/>
          <w:bCs/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0" locked="0" layoutInCell="1" allowOverlap="1" wp14:anchorId="087E3576" wp14:editId="087E3577">
            <wp:simplePos x="0" y="0"/>
            <wp:positionH relativeFrom="margin">
              <wp:posOffset>38735</wp:posOffset>
            </wp:positionH>
            <wp:positionV relativeFrom="paragraph">
              <wp:posOffset>264160</wp:posOffset>
            </wp:positionV>
            <wp:extent cx="3505835" cy="2961640"/>
            <wp:effectExtent l="0" t="0" r="0" b="0"/>
            <wp:wrapSquare wrapText="bothSides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65103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0" t="4980" r="38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835" cy="296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7E3510" w14:textId="77777777" w:rsidR="00A741E9" w:rsidRPr="0018432F" w:rsidRDefault="00E56442" w:rsidP="0018432F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Dangosir lleoliad yr hen Ysgol Uwchradd fel safle 2 yn y cynllun ar y chwith.  Cyngor Bwrdeistref Sirol Castell - nedd Port Talbot (NPTCBC) sy'n berchen ar y safle ac mae ar gael i'w brynu.   Mae'n safle mawr gyda'r potensial i dyfu yn y dyfodol.  </w:t>
      </w:r>
    </w:p>
    <w:p w14:paraId="087E3511" w14:textId="77777777" w:rsidR="00A741E9" w:rsidRPr="0018432F" w:rsidRDefault="00A741E9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512" w14:textId="77777777" w:rsidR="00A741E9" w:rsidRPr="0018432F" w:rsidRDefault="00A741E9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513" w14:textId="77777777" w:rsidR="00A741E9" w:rsidRPr="0018432F" w:rsidRDefault="00A741E9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514" w14:textId="77777777" w:rsidR="00A741E9" w:rsidRPr="0018432F" w:rsidRDefault="00A741E9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515" w14:textId="77777777" w:rsidR="00A741E9" w:rsidRPr="0018432F" w:rsidRDefault="00E56442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noProof/>
          <w:color w:val="FF0000"/>
          <w:sz w:val="28"/>
          <w:szCs w:val="28"/>
          <w:lang w:eastAsia="en-GB"/>
        </w:rPr>
        <w:drawing>
          <wp:anchor distT="0" distB="0" distL="114300" distR="114300" simplePos="0" relativeHeight="251659264" behindDoc="0" locked="0" layoutInCell="1" allowOverlap="1" wp14:anchorId="087E3578" wp14:editId="087E3579">
            <wp:simplePos x="0" y="0"/>
            <wp:positionH relativeFrom="column">
              <wp:posOffset>2724150</wp:posOffset>
            </wp:positionH>
            <wp:positionV relativeFrom="paragraph">
              <wp:posOffset>186690</wp:posOffset>
            </wp:positionV>
            <wp:extent cx="2990850" cy="1871752"/>
            <wp:effectExtent l="0" t="0" r="0" b="0"/>
            <wp:wrapSquare wrapText="bothSides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202367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8717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32F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60288" behindDoc="0" locked="0" layoutInCell="1" allowOverlap="1" wp14:anchorId="087E357A" wp14:editId="087E357B">
            <wp:simplePos x="0" y="0"/>
            <wp:positionH relativeFrom="column">
              <wp:posOffset>38100</wp:posOffset>
            </wp:positionH>
            <wp:positionV relativeFrom="paragraph">
              <wp:posOffset>210185</wp:posOffset>
            </wp:positionV>
            <wp:extent cx="2602865" cy="1796415"/>
            <wp:effectExtent l="0" t="0" r="6985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286389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303" t="15949" r="19445" b="206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2865" cy="179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7E3516" w14:textId="77777777" w:rsidR="00A741E9" w:rsidRPr="0018432F" w:rsidRDefault="00A741E9" w:rsidP="0018432F">
      <w:pPr>
        <w:spacing w:line="360" w:lineRule="auto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</w:p>
    <w:p w14:paraId="087E3517" w14:textId="77777777" w:rsidR="00A741E9" w:rsidRPr="0018432F" w:rsidRDefault="00E56442" w:rsidP="0018432F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Mae'r astudiaethau dichonoldeb a gwblhawyd ar gyfer y safle hwn yn manylu ar ôl troed adeilad gydag ardal adeiladu a argymhellir o 616m2.  </w:t>
      </w: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lastRenderedPageBreak/>
        <w:t xml:space="preserve">Mae cynllun y safle gyda chynllun maes parcio arfaethedig a chynllun adeilad newydd dangosol i'w weld uchod.  </w:t>
      </w:r>
    </w:p>
    <w:p w14:paraId="087E3518" w14:textId="77777777" w:rsidR="00A741E9" w:rsidRDefault="00A741E9" w:rsidP="00F90DD6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</w:p>
    <w:p w14:paraId="087E3519" w14:textId="77777777" w:rsidR="00F90DD6" w:rsidRPr="0018432F" w:rsidRDefault="00F90DD6" w:rsidP="0018432F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</w:p>
    <w:p w14:paraId="087E351A" w14:textId="77777777" w:rsidR="00A741E9" w:rsidRPr="0018432F" w:rsidRDefault="00E56442" w:rsidP="0018432F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Manteision yr hen Ysgol Uwchradd y Cymer yw:</w:t>
      </w:r>
    </w:p>
    <w:p w14:paraId="087E351B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 xml:space="preserve">Byddai datblygiad yn cydymffurfio â Chanllawiau Datblygu Ystadau Gofal Sylfaenol Cymru o'r cychwyn cyntaf ac nid yw'r safle wedi'i gyfyngu yn ôl maint. </w:t>
      </w:r>
    </w:p>
    <w:p w14:paraId="087E351C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Ni fydd lleoliad y safle yn cael eu heffeithio gan gwaith arfaethedig ar y ffordd</w:t>
      </w:r>
    </w:p>
    <w:p w14:paraId="087E351D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Yn bodloni gofynion Llywodraeth Cymru ar gyfer darpariaeth parcio os bodlonir meini prawf ar gyfer agosrwydd at gyfleusterau lleol a thrafnidiaeth.</w:t>
      </w:r>
    </w:p>
    <w:p w14:paraId="087E351E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Dim costau symud, gan y byddai'r practis yn aros yn ei leoliad presennol nes bod yr adeilad wedi'i gwblhau</w:t>
      </w:r>
    </w:p>
    <w:p w14:paraId="087E351F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Mynediad da i'r ffordd</w:t>
      </w:r>
    </w:p>
    <w:p w14:paraId="087E3520" w14:textId="77777777" w:rsidR="00A741E9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Potensial ar gyfer gofod twf ac ehangu yn y dyfodol</w:t>
      </w:r>
    </w:p>
    <w:p w14:paraId="087E3521" w14:textId="77777777" w:rsidR="002626E0" w:rsidRPr="0018432F" w:rsidRDefault="00E56442" w:rsidP="0018432F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Safle yn aros yn y Cymer</w:t>
      </w:r>
    </w:p>
    <w:p w14:paraId="087E3522" w14:textId="77777777" w:rsidR="00A741E9" w:rsidRPr="0018432F" w:rsidRDefault="00A741E9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</w:p>
    <w:p w14:paraId="087E3523" w14:textId="77777777" w:rsidR="00A741E9" w:rsidRPr="0018432F" w:rsidRDefault="00E56442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Yr anfanteision yw:</w:t>
      </w:r>
    </w:p>
    <w:p w14:paraId="087E3524" w14:textId="77777777" w:rsidR="00A741E9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Amserlenni prosiect hirach, gyda dyddiad agor amcangyfrifedig o fis Rhagfyr 2027</w:t>
      </w:r>
    </w:p>
    <w:p w14:paraId="087E3525" w14:textId="77777777" w:rsidR="00A741E9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Costau Prosiectau Cynyddol, amcangyfrifir mai'r costau adeiladu newydd yw £3.5m (Mai 2024)</w:t>
      </w:r>
    </w:p>
    <w:p w14:paraId="087E3526" w14:textId="77777777" w:rsidR="00A741E9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Mae dewisiadau cyfyngedig ar gyfer creu datblygiad Canolfan Iechyd a Lles, oherwydd gwasanaethau sydd eisoes wedi'u lleoli yng Nghanolfan Fenter Croeserw, a fydd yn arwain at oedi posibl wrth gael cyllid ar gyfer y prosiect </w:t>
      </w:r>
    </w:p>
    <w:p w14:paraId="087E3527" w14:textId="77777777" w:rsidR="00A741E9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hAnsi="Arial" w:cs="Arial"/>
          <w:bCs/>
          <w:sz w:val="28"/>
          <w:szCs w:val="28"/>
          <w:lang w:val="cy-GB"/>
        </w:rPr>
        <w:lastRenderedPageBreak/>
        <w:t>Bydd angen caniatâd cynllunio llawn cyn y gall y gwaith ddechrau</w:t>
      </w:r>
    </w:p>
    <w:p w14:paraId="087E3528" w14:textId="77777777" w:rsidR="00A741E9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>Amodau daear anhysbys a allai arwain at gostau adeiladu cynyddol.</w:t>
      </w:r>
    </w:p>
    <w:p w14:paraId="087E3529" w14:textId="77777777" w:rsidR="000E0AFA" w:rsidRPr="0018432F" w:rsidRDefault="00E56442" w:rsidP="0018432F">
      <w:pPr>
        <w:pStyle w:val="List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hAnsi="Arial" w:cs="Arial"/>
          <w:bCs/>
          <w:sz w:val="28"/>
          <w:szCs w:val="28"/>
          <w:lang w:val="cy-GB"/>
        </w:rPr>
        <w:t>Mae trafnidiaeth gyhoeddus yn wael</w:t>
      </w:r>
    </w:p>
    <w:p w14:paraId="087E352A" w14:textId="77777777" w:rsidR="00A741E9" w:rsidRPr="0018432F" w:rsidRDefault="00A741E9" w:rsidP="0018432F">
      <w:pPr>
        <w:spacing w:line="360" w:lineRule="auto"/>
        <w:jc w:val="both"/>
        <w:rPr>
          <w:rFonts w:ascii="Arial" w:eastAsia="Calibri" w:hAnsi="Arial" w:cs="Arial"/>
          <w:b/>
          <w:bCs/>
          <w:sz w:val="28"/>
          <w:szCs w:val="28"/>
        </w:rPr>
      </w:pPr>
    </w:p>
    <w:p w14:paraId="087E352B" w14:textId="77777777" w:rsidR="00A741E9" w:rsidRPr="0018432F" w:rsidRDefault="00E56442" w:rsidP="0018432F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b/>
          <w:bCs/>
          <w:sz w:val="28"/>
          <w:szCs w:val="28"/>
          <w:lang w:val="cy-GB"/>
        </w:rPr>
        <w:t>Awgrymiad 2 - Canolfan Fenter Cymunedol Croeserw</w:t>
      </w:r>
    </w:p>
    <w:p w14:paraId="087E352C" w14:textId="77777777" w:rsidR="00A47610" w:rsidRPr="0018432F" w:rsidRDefault="00A47610" w:rsidP="0018432F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14:paraId="087E352D" w14:textId="77777777" w:rsidR="00131BE8" w:rsidRPr="0018432F" w:rsidRDefault="00E56442" w:rsidP="0018432F">
      <w:pPr>
        <w:spacing w:line="360" w:lineRule="auto"/>
        <w:rPr>
          <w:rFonts w:ascii="Arial" w:eastAsia="Calibri" w:hAnsi="Arial" w:cs="Arial"/>
          <w:sz w:val="28"/>
          <w:szCs w:val="28"/>
        </w:rPr>
      </w:pPr>
      <w:r w:rsidRPr="0018432F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61312" behindDoc="0" locked="0" layoutInCell="1" allowOverlap="1" wp14:anchorId="087E357C" wp14:editId="087E357D">
            <wp:simplePos x="0" y="0"/>
            <wp:positionH relativeFrom="margin">
              <wp:posOffset>0</wp:posOffset>
            </wp:positionH>
            <wp:positionV relativeFrom="paragraph">
              <wp:posOffset>111125</wp:posOffset>
            </wp:positionV>
            <wp:extent cx="2819400" cy="2113915"/>
            <wp:effectExtent l="0" t="0" r="0" b="635"/>
            <wp:wrapSquare wrapText="bothSides"/>
            <wp:docPr id="7" name="Picture 7" descr="C:\Users\jo180113\OneDrive - NHS Wales\Desktop\Cymmer\Croeserw Site Photographs\112_3057 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4033617" name="Picture 7" descr="C:\Users\jo180113\OneDrive - NHS Wales\Desktop\Cymmer\Croeserw Site Photographs\112_3057 small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32F">
        <w:rPr>
          <w:rFonts w:ascii="Arial" w:eastAsia="Calibri" w:hAnsi="Arial" w:cs="Arial"/>
          <w:sz w:val="28"/>
          <w:szCs w:val="28"/>
          <w:lang w:val="cy-GB"/>
        </w:rPr>
        <w:t xml:space="preserve">Agorwyd Canolfan Menter Gymunedol Croeserw yn 2011 ac mae ganddi eisoes lawer o'r gofynion argymelledig ar gyfer cyfleusterau Gofal Sylfaenol modern.   Mae hyn yn cynnwys coridorau a drysau eang, ardaloedd aros mawr sy'n addas i oedolion, defnyddwyr cadeiriau olwyn a phlant, swyddfeydd sy'n cydymffurfio â gofynion pŵer a data modern gyda goleuadau dydd da ac ystafelloedd o faint addas y gellir eu trosi'n gyflym i ddefnydd clinigol.   </w:t>
      </w:r>
    </w:p>
    <w:p w14:paraId="087E352E" w14:textId="77777777" w:rsidR="00131BE8" w:rsidRPr="0018432F" w:rsidRDefault="00131BE8" w:rsidP="0018432F">
      <w:pPr>
        <w:spacing w:line="360" w:lineRule="auto"/>
        <w:jc w:val="both"/>
        <w:rPr>
          <w:rFonts w:ascii="Arial" w:eastAsia="Calibri" w:hAnsi="Arial" w:cs="Arial"/>
          <w:sz w:val="28"/>
          <w:szCs w:val="28"/>
        </w:rPr>
      </w:pPr>
    </w:p>
    <w:p w14:paraId="087E352F" w14:textId="77777777" w:rsidR="00131BE8" w:rsidRPr="0018432F" w:rsidRDefault="00E56442" w:rsidP="0018432F">
      <w:pPr>
        <w:spacing w:line="360" w:lineRule="auto"/>
        <w:rPr>
          <w:rFonts w:ascii="Arial" w:eastAsia="Calibri" w:hAnsi="Arial" w:cs="Arial"/>
          <w:sz w:val="28"/>
          <w:szCs w:val="28"/>
        </w:rPr>
      </w:pPr>
      <w:r w:rsidRPr="0018432F">
        <w:rPr>
          <w:rFonts w:ascii="Arial" w:eastAsia="Calibri" w:hAnsi="Arial" w:cs="Arial"/>
          <w:sz w:val="28"/>
          <w:szCs w:val="28"/>
          <w:lang w:val="cy-GB"/>
        </w:rPr>
        <w:t xml:space="preserve">Adnewyddu Canolfan Fenter Gymunedol bresennol Croeserw fydd yr opsiwn mwyaf cost-effeithiol ac mae'n rhoi cyfle i gadw'r holl wasanaethau addysg a chymunedol presennol sydd ar y safle ar hyn o bryd i greu canolfan iechyd a lles ar y cyd.  Mae hyn yn ofyniad i gael mynediad at Gyllid Partneriaeth Ranbarthol Gorllewin Morgannwg.  </w:t>
      </w:r>
    </w:p>
    <w:p w14:paraId="087E3530" w14:textId="77777777" w:rsidR="00131BE8" w:rsidRPr="0018432F" w:rsidRDefault="00E56442" w:rsidP="0018432F">
      <w:pPr>
        <w:spacing w:line="360" w:lineRule="auto"/>
        <w:contextualSpacing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t xml:space="preserve">Mae gan yr adeilad gyfleusterau cyhoeddus priodol eisoes gan gynnwys ardaloedd aros, toiledau, toiledau i'r anabl a mynediad (lifft) fel y gellir gwneud arbedion sylweddol dros gostau adeiladu newydd.  Bydd </w:t>
      </w:r>
      <w:r w:rsidRPr="0018432F">
        <w:rPr>
          <w:rFonts w:ascii="Arial" w:eastAsia="Calibri" w:hAnsi="Arial" w:cs="Arial"/>
          <w:bCs/>
          <w:sz w:val="28"/>
          <w:szCs w:val="28"/>
          <w:lang w:val="cy-GB"/>
        </w:rPr>
        <w:lastRenderedPageBreak/>
        <w:t>addasu'r cyfleuster presennol yn caniatáu mynediad llawn i bob claf a bydd yn galluogi darparu canolfan iechyd a lles ar y cyd i'w defnyddio gan nifer cynyddol o sefydliadau a gwasanaethau fel yr amlinellir uchod</w:t>
      </w:r>
    </w:p>
    <w:p w14:paraId="087E3531" w14:textId="77777777" w:rsidR="00131BE8" w:rsidRPr="0018432F" w:rsidRDefault="00E56442" w:rsidP="0018432F">
      <w:pPr>
        <w:spacing w:line="360" w:lineRule="auto"/>
        <w:ind w:left="1440"/>
        <w:contextualSpacing/>
        <w:jc w:val="both"/>
        <w:rPr>
          <w:rFonts w:ascii="Arial" w:eastAsia="Calibri" w:hAnsi="Arial" w:cs="Arial"/>
          <w:bCs/>
          <w:sz w:val="28"/>
          <w:szCs w:val="28"/>
        </w:rPr>
      </w:pPr>
      <w:r w:rsidRPr="0018432F">
        <w:rPr>
          <w:rFonts w:ascii="Arial" w:hAnsi="Arial" w:cs="Arial"/>
          <w:noProof/>
          <w:sz w:val="28"/>
          <w:szCs w:val="28"/>
          <w:lang w:eastAsia="en-GB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087E357E" wp14:editId="087E357F">
                <wp:simplePos x="0" y="0"/>
                <wp:positionH relativeFrom="column">
                  <wp:posOffset>-171450</wp:posOffset>
                </wp:positionH>
                <wp:positionV relativeFrom="paragraph">
                  <wp:posOffset>200025</wp:posOffset>
                </wp:positionV>
                <wp:extent cx="5816600" cy="1454150"/>
                <wp:effectExtent l="0" t="0" r="0" b="0"/>
                <wp:wrapSquare wrapText="bothSides"/>
                <wp:docPr id="82652573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6600" cy="1454150"/>
                          <a:chOff x="0" y="0"/>
                          <a:chExt cx="5816600" cy="1454150"/>
                        </a:xfrm>
                      </wpg:grpSpPr>
                      <pic:pic xmlns:pic="http://schemas.openxmlformats.org/drawingml/2006/picture">
                        <pic:nvPicPr>
                          <pic:cNvPr id="2" name="Picture 2" descr="C:\Users\jo180113\OneDrive - NHS Wales\Desktop\Cymmer\Croeserw Site Photographs\112_3060 small.jpg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8575"/>
                            <a:ext cx="1899920" cy="142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Picture 5" descr="C:\Users\jo180113\OneDrive - NHS Wales\Desktop\Cymmer\Croeserw Site Photographs\112_3068 small.jpg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33575" y="0"/>
                            <a:ext cx="1929765" cy="144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3" descr="C:\Users\jo180113\OneDrive - NHS Wales\Desktop\Cymmer\Croeserw Site Photographs\112_3053 small.jpg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05250" y="19050"/>
                            <a:ext cx="1911350" cy="1432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1" o:spid="_x0000_s1025" style="width:458pt;height:114.5pt;margin-top:15.75pt;margin-left:-13.5pt;position:absolute;z-index:251663360" coordsize="58166,145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6" type="#_x0000_t75" style="width:18999;height:14256;mso-wrap-style:square;position:absolute;top:285;visibility:visible">
                  <v:imagedata r:id="rId18" o:title="112_3060 small"/>
                </v:shape>
                <v:shape id="Picture 5" o:spid="_x0000_s1027" type="#_x0000_t75" style="width:19298;height:14465;left:19335;mso-wrap-style:square;position:absolute;visibility:visible">
                  <v:imagedata r:id="rId19" o:title="112_3068 small"/>
                </v:shape>
                <v:shape id="Picture 3" o:spid="_x0000_s1028" type="#_x0000_t75" style="width:19114;height:14326;left:39052;mso-wrap-style:square;position:absolute;top:190;visibility:visible">
                  <v:imagedata r:id="rId20" o:title="112_3053 small"/>
                </v:shape>
                <w10:wrap type="square"/>
              </v:group>
            </w:pict>
          </mc:Fallback>
        </mc:AlternateContent>
      </w:r>
    </w:p>
    <w:p w14:paraId="087E3532" w14:textId="77777777" w:rsidR="00131BE8" w:rsidRPr="0018432F" w:rsidRDefault="00E56442" w:rsidP="0018432F">
      <w:pPr>
        <w:spacing w:line="360" w:lineRule="auto"/>
        <w:contextualSpacing/>
        <w:rPr>
          <w:rFonts w:ascii="Arial" w:eastAsia="Calibri" w:hAnsi="Arial" w:cs="Arial"/>
          <w:color w:val="000000"/>
          <w:sz w:val="28"/>
          <w:szCs w:val="28"/>
        </w:rPr>
      </w:pPr>
      <w:r w:rsidRPr="0018432F">
        <w:rPr>
          <w:rFonts w:ascii="Arial" w:eastAsia="Calibri" w:hAnsi="Arial" w:cs="Arial"/>
          <w:color w:val="000000"/>
          <w:sz w:val="28"/>
          <w:szCs w:val="28"/>
          <w:lang w:val="cy-GB"/>
        </w:rPr>
        <w:t>Dangosir cynlluniau cynllun yr adeilad arfaethedig isod.  Cynigir y bydd y gofod yn cynnwys ystafelloedd aros, capasiti deintyddol preifat ac ymgynghori, gofod grŵp a swyddfa ar y llawr gwaelod.  Nodir hyn isod.</w:t>
      </w:r>
    </w:p>
    <w:p w14:paraId="087E3533" w14:textId="77777777" w:rsidR="00A47610" w:rsidRPr="0018432F" w:rsidRDefault="00E56442" w:rsidP="0018432F">
      <w:pPr>
        <w:pStyle w:val="NormalWeb"/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 wp14:anchorId="087E3580" wp14:editId="087E3581">
            <wp:simplePos x="0" y="0"/>
            <wp:positionH relativeFrom="column">
              <wp:posOffset>-476250</wp:posOffset>
            </wp:positionH>
            <wp:positionV relativeFrom="paragraph">
              <wp:posOffset>361950</wp:posOffset>
            </wp:positionV>
            <wp:extent cx="6794500" cy="3524250"/>
            <wp:effectExtent l="0" t="0" r="635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9194572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86" t="13985" r="23665" b="202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4500" cy="3524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7E3534" w14:textId="77777777" w:rsidR="00A47610" w:rsidRPr="0018432F" w:rsidRDefault="00A47610" w:rsidP="0018432F">
      <w:pPr>
        <w:pStyle w:val="NormalWeb"/>
        <w:spacing w:line="360" w:lineRule="auto"/>
        <w:jc w:val="both"/>
        <w:rPr>
          <w:rFonts w:ascii="Arial" w:hAnsi="Arial" w:cs="Arial"/>
          <w:sz w:val="28"/>
          <w:szCs w:val="28"/>
        </w:rPr>
      </w:pPr>
    </w:p>
    <w:p w14:paraId="087E3535" w14:textId="77777777" w:rsidR="00131BE8" w:rsidRPr="0018432F" w:rsidRDefault="00E56442" w:rsidP="0018432F">
      <w:pPr>
        <w:pStyle w:val="NormalWeb"/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noProof/>
          <w:sz w:val="28"/>
          <w:szCs w:val="28"/>
        </w:rPr>
        <w:lastRenderedPageBreak/>
        <w:drawing>
          <wp:anchor distT="0" distB="0" distL="114300" distR="114300" simplePos="0" relativeHeight="251665408" behindDoc="0" locked="0" layoutInCell="1" allowOverlap="1" wp14:anchorId="087E3582" wp14:editId="087E3583">
            <wp:simplePos x="0" y="0"/>
            <wp:positionH relativeFrom="column">
              <wp:posOffset>-638175</wp:posOffset>
            </wp:positionH>
            <wp:positionV relativeFrom="paragraph">
              <wp:posOffset>1000125</wp:posOffset>
            </wp:positionV>
            <wp:extent cx="6135370" cy="2947670"/>
            <wp:effectExtent l="0" t="0" r="0" b="508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717441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8" t="15166" r="20896" b="218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370" cy="2947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32F">
        <w:rPr>
          <w:rFonts w:ascii="Arial" w:hAnsi="Arial" w:cs="Arial"/>
          <w:sz w:val="28"/>
          <w:szCs w:val="28"/>
          <w:lang w:val="cy-GB"/>
        </w:rPr>
        <w:t>Bydd y llawr cyntaf yn llety ar gyfer y feddygfa gan gynnwys pedair ystafell ymgynghori, ystafell driniaeth a chyfleusterau cysylltiedig.   Dangosir rhain ar y cynlluniau isod.</w:t>
      </w:r>
    </w:p>
    <w:p w14:paraId="087E3536" w14:textId="77777777" w:rsidR="00CE0295" w:rsidRPr="0018432F" w:rsidRDefault="00E56442" w:rsidP="0018432F">
      <w:pPr>
        <w:pStyle w:val="NormalWeb"/>
        <w:spacing w:line="360" w:lineRule="auto"/>
        <w:jc w:val="both"/>
        <w:rPr>
          <w:rFonts w:ascii="Arial" w:eastAsia="Calibri" w:hAnsi="Arial" w:cs="Arial"/>
          <w:color w:val="000000"/>
          <w:sz w:val="28"/>
          <w:szCs w:val="28"/>
        </w:rPr>
      </w:pPr>
      <w:r w:rsidRPr="0018432F">
        <w:rPr>
          <w:rFonts w:ascii="Arial" w:eastAsia="Calibri" w:hAnsi="Arial" w:cs="Arial"/>
          <w:color w:val="000000"/>
          <w:sz w:val="28"/>
          <w:szCs w:val="28"/>
          <w:lang w:val="cy-GB"/>
        </w:rPr>
        <w:t xml:space="preserve">Mae'r holl gynlluniau presennol yn ddarostyngedig i newidiadau dylunio yn y dyfodol.   </w:t>
      </w:r>
    </w:p>
    <w:p w14:paraId="087E3537" w14:textId="77777777" w:rsidR="00131BE8" w:rsidRPr="0018432F" w:rsidRDefault="00E56442" w:rsidP="0018432F">
      <w:pPr>
        <w:pStyle w:val="NormalWeb"/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8432F">
        <w:rPr>
          <w:rFonts w:ascii="Arial" w:eastAsia="Calibri" w:hAnsi="Arial" w:cs="Arial"/>
          <w:color w:val="000000"/>
          <w:sz w:val="28"/>
          <w:szCs w:val="28"/>
          <w:lang w:val="cy-GB"/>
        </w:rPr>
        <w:t xml:space="preserve">Manteision </w:t>
      </w:r>
      <w:r w:rsidRPr="0018432F">
        <w:rPr>
          <w:rFonts w:ascii="Arial" w:hAnsi="Arial" w:cs="Arial"/>
          <w:sz w:val="28"/>
          <w:szCs w:val="28"/>
          <w:lang w:val="cy-GB"/>
        </w:rPr>
        <w:t>Canolfan Menter Gymunedol Croeserw:</w:t>
      </w:r>
      <w:r w:rsidRPr="0018432F">
        <w:rPr>
          <w:rFonts w:ascii="Arial" w:eastAsia="Calibri" w:hAnsi="Arial" w:cs="Arial"/>
          <w:color w:val="000000"/>
          <w:sz w:val="28"/>
          <w:szCs w:val="28"/>
          <w:lang w:val="cy-GB"/>
        </w:rPr>
        <w:t xml:space="preserve"> </w:t>
      </w:r>
    </w:p>
    <w:p w14:paraId="087E3538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Gellid cyflawni darpariaeth barcio cydymffurfio Llywodraeth Cymru os bodlonir meini prawf ar gyfer agosrwydd at gyfleusterau lleol a thrafnidiaeth.</w:t>
      </w:r>
    </w:p>
    <w:p w14:paraId="087E3539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Ni fydd lleoliad y safle yn cael eu heffeithio gan gwaith arfaethedig ar y ffordd</w:t>
      </w:r>
    </w:p>
    <w:p w14:paraId="087E353A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 xml:space="preserve">Potensial ar gyfer canolfan iechyd a lles oherwydd gwasanaethau presennol a grwpiau cymunedol sy'n cefnogi gwasanaethau atal a lles a gwasanaethau trydydd sector.  </w:t>
      </w:r>
    </w:p>
    <w:p w14:paraId="087E353B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Dim costau symud.</w:t>
      </w:r>
    </w:p>
    <w:p w14:paraId="087E353C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Amserlen prosiect  a risg gostyngol - dyddiad agor amcangyfrifedig yw 2026.</w:t>
      </w:r>
    </w:p>
    <w:p w14:paraId="087E353D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lastRenderedPageBreak/>
        <w:t>Mynediad da i'r ffordd</w:t>
      </w:r>
    </w:p>
    <w:p w14:paraId="087E353E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Potensial ar gyfer gofod twf ac ehangu yn y dyfodol</w:t>
      </w:r>
    </w:p>
    <w:p w14:paraId="087E353F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Lleihau gofynion cynllunio – newid defnydd</w:t>
      </w:r>
    </w:p>
    <w:p w14:paraId="087E3540" w14:textId="77777777" w:rsidR="00131BE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Lleihau'r risg o amodau daear anhysbys</w:t>
      </w:r>
    </w:p>
    <w:p w14:paraId="087E3541" w14:textId="77777777" w:rsidR="00360F88" w:rsidRPr="0018432F" w:rsidRDefault="00E56442" w:rsidP="0018432F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Cefnogi cynaliadwyedd hirdymor yr adeilad</w:t>
      </w:r>
    </w:p>
    <w:p w14:paraId="087E3542" w14:textId="77777777" w:rsidR="00131BE8" w:rsidRPr="0018432F" w:rsidRDefault="00131BE8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</w:p>
    <w:p w14:paraId="087E3543" w14:textId="77777777" w:rsidR="00131BE8" w:rsidRPr="0018432F" w:rsidRDefault="00E56442" w:rsidP="0018432F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/>
        <w:jc w:val="both"/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en-US" w:eastAsia="en-GB"/>
        </w:rPr>
      </w:pPr>
      <w:r w:rsidRPr="0018432F">
        <w:rPr>
          <w:rFonts w:ascii="Arial" w:eastAsia="Calibri" w:hAnsi="Arial" w:cs="Arial"/>
          <w:bCs/>
          <w:color w:val="000000"/>
          <w:sz w:val="28"/>
          <w:szCs w:val="28"/>
          <w:u w:color="000000"/>
          <w:lang w:val="cy-GB" w:eastAsia="en-GB"/>
        </w:rPr>
        <w:t>Yr anfanteision yw</w:t>
      </w:r>
    </w:p>
    <w:p w14:paraId="087E3544" w14:textId="77777777" w:rsidR="00131BE8" w:rsidRPr="0018432F" w:rsidRDefault="00E56442" w:rsidP="0018432F">
      <w:pPr>
        <w:pStyle w:val="ListParagraph"/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 w:val="0"/>
        <w:jc w:val="both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Lleoliad safle amgen yng Nghroeserw ac nid Cymer.  Fodd bynnag, dylid nodi bod 48% o gleifion practis wedi'u lleoli yng Nghroeserw.</w:t>
      </w:r>
    </w:p>
    <w:p w14:paraId="087E3545" w14:textId="77777777" w:rsidR="00131BE8" w:rsidRPr="0018432F" w:rsidRDefault="00E56442" w:rsidP="0018432F">
      <w:pPr>
        <w:pStyle w:val="ListParagraph"/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 w:val="0"/>
        <w:jc w:val="both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 xml:space="preserve">Mae trafnidiaeth gyhoeddus yn wael </w:t>
      </w:r>
    </w:p>
    <w:p w14:paraId="087E3546" w14:textId="77777777" w:rsidR="000E0AFA" w:rsidRPr="0018432F" w:rsidRDefault="00E56442" w:rsidP="0018432F">
      <w:pPr>
        <w:pStyle w:val="ListParagraph"/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contextualSpacing w:val="0"/>
        <w:jc w:val="both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Posibilrwydd o amharu ar fynediad yn ystod tywydd garw.</w:t>
      </w:r>
    </w:p>
    <w:p w14:paraId="087E3547" w14:textId="77777777" w:rsidR="00716D45" w:rsidRPr="0018432F" w:rsidRDefault="00716D45" w:rsidP="0018432F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548" w14:textId="77777777" w:rsidR="00A47610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b/>
          <w:bCs/>
          <w:sz w:val="28"/>
          <w:szCs w:val="28"/>
          <w:lang w:val="cy-GB"/>
        </w:rPr>
        <w:t>A beth am y staff y mae'r newidiadau arfaethedig hyn yn effeithio arnynt?</w:t>
      </w:r>
    </w:p>
    <w:p w14:paraId="087E3549" w14:textId="77777777" w:rsidR="002661AB" w:rsidRPr="0018432F" w:rsidRDefault="00E56442" w:rsidP="0018432F">
      <w:pPr>
        <w:spacing w:line="360" w:lineRule="auto"/>
        <w:rPr>
          <w:rFonts w:ascii="Arial" w:hAnsi="Arial" w:cs="Arial"/>
          <w:bCs/>
          <w:sz w:val="28"/>
          <w:szCs w:val="28"/>
        </w:rPr>
      </w:pPr>
      <w:r w:rsidRPr="0018432F">
        <w:rPr>
          <w:rFonts w:ascii="Arial" w:hAnsi="Arial" w:cs="Arial"/>
          <w:bCs/>
          <w:sz w:val="28"/>
          <w:szCs w:val="28"/>
          <w:lang w:val="cy-GB"/>
        </w:rPr>
        <w:t xml:space="preserve">Bydd trafodaethau'n cael eu cynnal gydag unrhyw staff a fydd yn gorfod newid eu canolfan o ganlyniad i'r safle newydd.  Gofynnir i staff yr Ymarfer Gofal Sylfaenol hefyd am eu barn fel rhan o'r broses ymgysylltu hon. </w:t>
      </w:r>
    </w:p>
    <w:p w14:paraId="087E354A" w14:textId="77777777" w:rsidR="002661AB" w:rsidRPr="0018432F" w:rsidRDefault="002661AB" w:rsidP="0018432F">
      <w:pPr>
        <w:spacing w:line="360" w:lineRule="auto"/>
        <w:rPr>
          <w:rFonts w:ascii="Arial" w:hAnsi="Arial" w:cs="Arial"/>
          <w:bCs/>
          <w:sz w:val="28"/>
          <w:szCs w:val="28"/>
        </w:rPr>
      </w:pPr>
    </w:p>
    <w:p w14:paraId="087E354B" w14:textId="77777777" w:rsidR="002661AB" w:rsidRPr="0018432F" w:rsidRDefault="00E56442" w:rsidP="0018432F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b/>
          <w:bCs/>
          <w:sz w:val="28"/>
          <w:szCs w:val="28"/>
          <w:lang w:val="cy-GB"/>
        </w:rPr>
        <w:t>Beth am yr effeithiau ar grwpiau cydraddoldeb?</w:t>
      </w:r>
    </w:p>
    <w:p w14:paraId="087E354C" w14:textId="77777777" w:rsidR="002661AB" w:rsidRPr="00F90DD6" w:rsidRDefault="00E56442" w:rsidP="0018432F">
      <w:pPr>
        <w:pStyle w:val="Body"/>
        <w:spacing w:after="16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 xml:space="preserve">Mae angen i ni sicrhau bod unrhyw benderfyniadau a wnawn yn dilyn ymgysylltu yn sicrhau ein bod yn deall ac yn ystyried unrhyw effeithiau ar bobl â nodweddion gwarchodedig o dan Ddeddf Cydraddoldeb 2010.  Yn ogystal, mae'r ddyletswydd economaidd-gymdeithasol newydd, a gyflwynwyd ar 31 Mawrth 2021, yn golygu bod yn rhaid i ni ystyried yn weithredol effeithiau'r newidiadau hyn ar anghydraddoldebau cynyddol yn genedlaethol ac yn lleol.  Felly, rydym wedi cynhyrchu Asesiad o'r </w:t>
      </w:r>
      <w:r w:rsidRPr="00F90DD6">
        <w:rPr>
          <w:rFonts w:ascii="Arial" w:hAnsi="Arial" w:cs="Arial"/>
          <w:sz w:val="28"/>
          <w:szCs w:val="28"/>
          <w:lang w:val="cy-GB"/>
        </w:rPr>
        <w:lastRenderedPageBreak/>
        <w:t>Effaith ar Gydraddoldeb ar y newidiadau arfaethedig hyn y byddwn hefyd yn ymgymryd â hwy ochr yn ochr â'r ddogfen hon.</w:t>
      </w:r>
    </w:p>
    <w:p w14:paraId="087E354D" w14:textId="77777777" w:rsidR="002661AB" w:rsidRDefault="002661AB" w:rsidP="00F90DD6">
      <w:pPr>
        <w:spacing w:line="360" w:lineRule="auto"/>
        <w:rPr>
          <w:rFonts w:ascii="Arial" w:hAnsi="Arial" w:cs="Arial"/>
          <w:bCs/>
          <w:sz w:val="28"/>
          <w:szCs w:val="28"/>
        </w:rPr>
      </w:pPr>
    </w:p>
    <w:p w14:paraId="087E354E" w14:textId="77777777" w:rsidR="00D43AB1" w:rsidRPr="00763693" w:rsidRDefault="00E56442" w:rsidP="00D43AB1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28"/>
          <w:szCs w:val="28"/>
        </w:rPr>
      </w:pPr>
      <w:r w:rsidRPr="00763693">
        <w:rPr>
          <w:rFonts w:ascii="Arial" w:hAnsi="Arial" w:cs="Arial"/>
          <w:b/>
          <w:bCs/>
          <w:sz w:val="28"/>
          <w:szCs w:val="28"/>
          <w:lang w:val="cy-GB"/>
        </w:rPr>
        <w:t>Beth am yr effeithiau ar yr Iaith Gymraeg?</w:t>
      </w:r>
      <w:r w:rsidRPr="00763693">
        <w:rPr>
          <w:rFonts w:ascii="Arial" w:hAnsi="Arial" w:cs="Arial"/>
          <w:sz w:val="28"/>
          <w:szCs w:val="28"/>
          <w:lang w:val="cy-GB"/>
        </w:rPr>
        <w:t xml:space="preserve"> </w:t>
      </w:r>
    </w:p>
    <w:p w14:paraId="087E354F" w14:textId="77777777" w:rsidR="00D43AB1" w:rsidRPr="00763693" w:rsidRDefault="00E56442" w:rsidP="00D43AB1">
      <w:pPr>
        <w:pStyle w:val="Body"/>
        <w:spacing w:after="160" w:line="360" w:lineRule="auto"/>
        <w:rPr>
          <w:rFonts w:ascii="Arial" w:hAnsi="Arial" w:cs="Arial"/>
          <w:color w:val="auto"/>
          <w:sz w:val="28"/>
          <w:szCs w:val="28"/>
        </w:rPr>
      </w:pPr>
      <w:r w:rsidRPr="00763693">
        <w:rPr>
          <w:rFonts w:ascii="Arial" w:hAnsi="Arial" w:cs="Arial"/>
          <w:color w:val="auto"/>
          <w:sz w:val="28"/>
          <w:szCs w:val="28"/>
          <w:lang w:val="cy-GB"/>
        </w:rPr>
        <w:t>Mae angen i ni sicrhau bod unrhyw benderfyniadau a wnawn yn dilyn ymgysylltu yn sicrhau ein bod yn deall ac yn ystyried unrhyw effeithiau ar yr Iaith Gymraeg. Gan fod hwn yn newid safle o fewn cymuned leol, rhagwelwn na fydd hyn yn cael effaith ar y Gymraeg yn y gymuned hon a byddwn yn defnyddio'r ymgysylltiad i brofi'r dybiaeth hon</w:t>
      </w:r>
    </w:p>
    <w:p w14:paraId="087E3550" w14:textId="77777777" w:rsidR="00E24B1A" w:rsidRPr="00763693" w:rsidRDefault="00E24B1A" w:rsidP="0018432F">
      <w:pPr>
        <w:spacing w:line="360" w:lineRule="auto"/>
        <w:rPr>
          <w:rFonts w:ascii="Arial" w:hAnsi="Arial" w:cs="Arial"/>
          <w:bCs/>
          <w:sz w:val="28"/>
          <w:szCs w:val="28"/>
        </w:rPr>
      </w:pPr>
    </w:p>
    <w:p w14:paraId="087E3551" w14:textId="77777777" w:rsidR="00CE0295" w:rsidRPr="0018432F" w:rsidRDefault="00E56442" w:rsidP="00D43AB1">
      <w:pPr>
        <w:pStyle w:val="ListParagraph"/>
        <w:numPr>
          <w:ilvl w:val="0"/>
          <w:numId w:val="16"/>
        </w:numPr>
        <w:spacing w:line="360" w:lineRule="auto"/>
        <w:rPr>
          <w:rFonts w:ascii="Arial" w:hAnsi="Arial" w:cs="Arial"/>
          <w:b/>
          <w:sz w:val="28"/>
          <w:szCs w:val="28"/>
        </w:rPr>
      </w:pPr>
      <w:r w:rsidRPr="0018432F">
        <w:rPr>
          <w:rFonts w:ascii="Arial" w:hAnsi="Arial" w:cs="Arial"/>
          <w:b/>
          <w:bCs/>
          <w:sz w:val="28"/>
          <w:szCs w:val="28"/>
          <w:lang w:val="cy-GB"/>
        </w:rPr>
        <w:t>Beth ydych chi'n ei feddwl o'r ddau opsiwn hyn?</w:t>
      </w:r>
    </w:p>
    <w:p w14:paraId="087E3552" w14:textId="77777777" w:rsidR="00CE0295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Mae angen dewis un o'r ddau safle arfaethedig fel yr un safle i gymryd lle Canolfan Iechyd bresennol y Cymer.  Bydd hyn yn galluogi gwneud cais am gyllid i ddarparu Canolfan Iechyd a Lles newydd ar gyfer Cwm Afan o gronfeydd Bwrdd Partneriaeth Rhanbarthol Gorllewin Morgannwg.</w:t>
      </w:r>
    </w:p>
    <w:p w14:paraId="087E3553" w14:textId="77777777" w:rsidR="00716D45" w:rsidRPr="0018432F" w:rsidRDefault="00E56442" w:rsidP="0018432F">
      <w:pPr>
        <w:spacing w:line="360" w:lineRule="auto"/>
        <w:rPr>
          <w:rFonts w:ascii="Arial" w:hAnsi="Arial" w:cs="Arial"/>
          <w:sz w:val="28"/>
          <w:szCs w:val="28"/>
        </w:rPr>
      </w:pPr>
      <w:r w:rsidRPr="0018432F">
        <w:rPr>
          <w:rFonts w:ascii="Arial" w:hAnsi="Arial" w:cs="Arial"/>
          <w:sz w:val="28"/>
          <w:szCs w:val="28"/>
          <w:lang w:val="cy-GB"/>
        </w:rPr>
        <w:t>Mae eich barn yn bwysig i ni – dywedwch wrthym beth yw eich barn am y cynigion, byddwn yn casglu eich barn rhwng dydd Llun 24 Mehefin a dydd Gwener 19 Gorffennaf 2024</w:t>
      </w:r>
    </w:p>
    <w:p w14:paraId="087E3554" w14:textId="77777777" w:rsidR="004C7928" w:rsidRPr="0018432F" w:rsidRDefault="00E56442" w:rsidP="0018432F">
      <w:pPr>
        <w:spacing w:line="360" w:lineRule="auto"/>
        <w:rPr>
          <w:rFonts w:ascii="Arial" w:hAnsi="Arial" w:cs="Arial"/>
          <w:bCs/>
          <w:sz w:val="28"/>
          <w:szCs w:val="28"/>
        </w:rPr>
      </w:pPr>
      <w:r w:rsidRPr="0018432F">
        <w:rPr>
          <w:rFonts w:ascii="Arial" w:hAnsi="Arial" w:cs="Arial"/>
          <w:bCs/>
          <w:sz w:val="28"/>
          <w:szCs w:val="28"/>
          <w:lang w:val="cy-GB"/>
        </w:rPr>
        <w:t>Bydd canlyniad yr ymgysylltiad hwn a'r holl ymatebion a dderbynnir yn cael eu hystyried gan Llais a'r Bwrdd Iechyd ym mis Gorffennaf 2024.  Yn seiliedig ar y rhain, bydd penderfyniad yn cael ei wneud gan y Bwrdd Iechyd ar ba un o'r ddau opsiwn rhestredig byr y dylid eu datblygu.</w:t>
      </w:r>
    </w:p>
    <w:p w14:paraId="3B9E63A4" w14:textId="77777777" w:rsidR="00BB657A" w:rsidRDefault="00BB657A" w:rsidP="00F90DD6">
      <w:pPr>
        <w:pStyle w:val="Body"/>
        <w:spacing w:line="360" w:lineRule="auto"/>
        <w:rPr>
          <w:rFonts w:ascii="Arial" w:hAnsi="Arial" w:cs="Arial"/>
          <w:sz w:val="28"/>
          <w:szCs w:val="28"/>
          <w:lang w:val="cy-GB"/>
        </w:rPr>
      </w:pPr>
    </w:p>
    <w:p w14:paraId="21562E8C" w14:textId="77777777" w:rsidR="00BB657A" w:rsidRDefault="00BB657A" w:rsidP="00F90DD6">
      <w:pPr>
        <w:pStyle w:val="Body"/>
        <w:spacing w:line="360" w:lineRule="auto"/>
        <w:rPr>
          <w:rFonts w:ascii="Arial" w:hAnsi="Arial" w:cs="Arial"/>
          <w:sz w:val="28"/>
          <w:szCs w:val="28"/>
          <w:lang w:val="cy-GB"/>
        </w:rPr>
      </w:pPr>
    </w:p>
    <w:p w14:paraId="087E3555" w14:textId="4661646B" w:rsidR="002661AB" w:rsidRPr="00F90DD6" w:rsidRDefault="00E56442" w:rsidP="00F90DD6">
      <w:pPr>
        <w:pStyle w:val="Body"/>
        <w:spacing w:line="360" w:lineRule="auto"/>
        <w:rPr>
          <w:rFonts w:ascii="Arial" w:hAnsi="Arial" w:cs="Arial"/>
          <w:sz w:val="28"/>
          <w:szCs w:val="28"/>
          <w:lang w:val="en-US"/>
        </w:rPr>
      </w:pPr>
      <w:r w:rsidRPr="00F90DD6">
        <w:rPr>
          <w:rFonts w:ascii="Arial" w:hAnsi="Arial" w:cs="Arial"/>
          <w:sz w:val="28"/>
          <w:szCs w:val="28"/>
          <w:lang w:val="cy-GB"/>
        </w:rPr>
        <w:lastRenderedPageBreak/>
        <w:t>Gallwch chi roi gwybod i ni beth yw eich barn chi trwy wneud y canlynol:</w:t>
      </w:r>
    </w:p>
    <w:p w14:paraId="087E3556" w14:textId="7B2C0CAC" w:rsidR="002661AB" w:rsidRDefault="00E56442" w:rsidP="00F90DD6">
      <w:pPr>
        <w:pStyle w:val="Body"/>
        <w:spacing w:line="360" w:lineRule="auto"/>
        <w:rPr>
          <w:rFonts w:ascii="Arial" w:hAnsi="Arial" w:cs="Arial"/>
          <w:bCs/>
          <w:sz w:val="28"/>
          <w:szCs w:val="28"/>
          <w:lang w:val="cy-GB"/>
        </w:rPr>
      </w:pPr>
      <w:r w:rsidRPr="0018432F">
        <w:rPr>
          <w:rFonts w:ascii="Arial" w:hAnsi="Arial" w:cs="Arial"/>
          <w:bCs/>
          <w:sz w:val="28"/>
          <w:szCs w:val="28"/>
          <w:lang w:val="cy-GB"/>
        </w:rPr>
        <w:t>Cwblhau'r Ffurflen ar-lein</w:t>
      </w:r>
    </w:p>
    <w:p w14:paraId="1E91D93B" w14:textId="77777777" w:rsidR="00BB657A" w:rsidRDefault="00BB657A" w:rsidP="00763693">
      <w:pPr>
        <w:pStyle w:val="Body"/>
        <w:spacing w:line="360" w:lineRule="auto"/>
        <w:rPr>
          <w:rFonts w:ascii="Arial" w:hAnsi="Arial" w:cs="Arial"/>
          <w:bCs/>
          <w:sz w:val="28"/>
          <w:szCs w:val="28"/>
        </w:rPr>
      </w:pPr>
    </w:p>
    <w:p w14:paraId="2482AE48" w14:textId="1BAEDE46" w:rsidR="00763693" w:rsidRPr="00763693" w:rsidRDefault="00763693" w:rsidP="00763693">
      <w:pPr>
        <w:pStyle w:val="Body"/>
        <w:spacing w:line="360" w:lineRule="auto"/>
        <w:rPr>
          <w:rFonts w:ascii="Arial" w:hAnsi="Arial" w:cs="Arial"/>
          <w:bCs/>
          <w:sz w:val="28"/>
          <w:szCs w:val="28"/>
        </w:rPr>
      </w:pPr>
      <w:r w:rsidRPr="00763693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4C0CDCE2" wp14:editId="1B2B6D53">
            <wp:extent cx="1990725" cy="200977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40230" w14:textId="3C64A3DC" w:rsidR="00763693" w:rsidRDefault="00763693" w:rsidP="00F90DD6">
      <w:pPr>
        <w:pStyle w:val="Body"/>
        <w:spacing w:line="360" w:lineRule="auto"/>
        <w:rPr>
          <w:rFonts w:ascii="Arial" w:hAnsi="Arial" w:cs="Arial"/>
          <w:bCs/>
          <w:sz w:val="28"/>
          <w:szCs w:val="28"/>
          <w:lang w:val="cy-GB"/>
        </w:rPr>
      </w:pPr>
    </w:p>
    <w:p w14:paraId="087E3557" w14:textId="77777777" w:rsidR="00F90DD6" w:rsidRPr="00F90DD6" w:rsidRDefault="00E56442" w:rsidP="00F90DD6">
      <w:pPr>
        <w:pStyle w:val="Body"/>
        <w:spacing w:after="0" w:line="360" w:lineRule="auto"/>
        <w:rPr>
          <w:rFonts w:ascii="Arial" w:hAnsi="Arial" w:cs="Arial"/>
          <w:b/>
          <w:bCs/>
          <w:sz w:val="28"/>
          <w:szCs w:val="28"/>
          <w:lang w:val="en-US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Postio eich sylwadau yn y blychau yn y Meddygfeydd Teulu yng Nghymer a Chwmafon</w:t>
      </w:r>
    </w:p>
    <w:p w14:paraId="087E3558" w14:textId="77777777" w:rsidR="00F90DD6" w:rsidRPr="00F90DD6" w:rsidRDefault="00F90DD6" w:rsidP="00F90DD6">
      <w:pPr>
        <w:pStyle w:val="Body"/>
        <w:spacing w:after="0" w:line="360" w:lineRule="auto"/>
        <w:rPr>
          <w:rFonts w:ascii="Arial" w:hAnsi="Arial" w:cs="Arial"/>
          <w:b/>
          <w:bCs/>
          <w:sz w:val="28"/>
          <w:szCs w:val="28"/>
          <w:lang w:val="en-US"/>
        </w:rPr>
      </w:pPr>
    </w:p>
    <w:p w14:paraId="087E3559" w14:textId="77777777" w:rsidR="00F90DD6" w:rsidRPr="00F90DD6" w:rsidRDefault="00F90DD6" w:rsidP="00F90DD6">
      <w:pPr>
        <w:pStyle w:val="Body"/>
        <w:spacing w:after="0" w:line="360" w:lineRule="auto"/>
        <w:rPr>
          <w:rFonts w:ascii="Arial" w:hAnsi="Arial" w:cs="Arial"/>
          <w:b/>
          <w:bCs/>
          <w:sz w:val="28"/>
          <w:szCs w:val="28"/>
          <w:lang w:val="en-US"/>
        </w:rPr>
      </w:pPr>
    </w:p>
    <w:p w14:paraId="087E355A" w14:textId="04E25743" w:rsidR="002661AB" w:rsidRP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Ysgrifennu atom:</w:t>
      </w:r>
      <w:r w:rsidRPr="00F90DD6">
        <w:rPr>
          <w:rFonts w:ascii="Arial" w:hAnsi="Arial" w:cs="Arial"/>
          <w:bCs/>
          <w:sz w:val="28"/>
          <w:szCs w:val="28"/>
          <w:lang w:val="cy-GB"/>
        </w:rPr>
        <w:tab/>
      </w:r>
      <w:r w:rsidRPr="00F90DD6">
        <w:rPr>
          <w:rFonts w:ascii="Arial" w:hAnsi="Arial" w:cs="Arial"/>
          <w:bCs/>
          <w:sz w:val="28"/>
          <w:szCs w:val="28"/>
          <w:lang w:val="cy-GB"/>
        </w:rPr>
        <w:tab/>
      </w:r>
      <w:r w:rsidRPr="00F90DD6">
        <w:rPr>
          <w:rFonts w:ascii="Arial" w:hAnsi="Arial" w:cs="Arial"/>
          <w:bCs/>
          <w:sz w:val="28"/>
          <w:szCs w:val="28"/>
          <w:lang w:val="cy-GB"/>
        </w:rPr>
        <w:tab/>
      </w:r>
      <w:r w:rsidRPr="00F90DD6">
        <w:rPr>
          <w:rFonts w:ascii="Arial" w:eastAsia="Arial" w:hAnsi="Arial" w:cs="Arial"/>
          <w:sz w:val="28"/>
          <w:szCs w:val="28"/>
          <w:lang w:val="cy-GB"/>
        </w:rPr>
        <w:t>Prif Weithredwr</w:t>
      </w:r>
    </w:p>
    <w:p w14:paraId="087E355B" w14:textId="77777777" w:rsidR="002661AB" w:rsidRPr="00F90DD6" w:rsidRDefault="00E56442" w:rsidP="0018432F">
      <w:pPr>
        <w:pStyle w:val="Body"/>
        <w:spacing w:after="0" w:line="360" w:lineRule="auto"/>
        <w:ind w:left="360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BIP Bae Abertawe</w:t>
      </w:r>
    </w:p>
    <w:p w14:paraId="087E355C" w14:textId="77777777" w:rsidR="002661AB" w:rsidRPr="00F90DD6" w:rsidRDefault="00E56442" w:rsidP="0018432F">
      <w:pPr>
        <w:pStyle w:val="Body"/>
        <w:spacing w:after="0" w:line="360" w:lineRule="auto"/>
        <w:ind w:left="360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Un Porthfa Talbot</w:t>
      </w:r>
    </w:p>
    <w:p w14:paraId="087E355D" w14:textId="77777777" w:rsidR="002661AB" w:rsidRPr="00F90DD6" w:rsidRDefault="00E56442" w:rsidP="0018432F">
      <w:pPr>
        <w:pStyle w:val="Body"/>
        <w:spacing w:after="0" w:line="360" w:lineRule="auto"/>
        <w:ind w:left="360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Baglan, SA12 7BR</w:t>
      </w:r>
    </w:p>
    <w:p w14:paraId="087E355E" w14:textId="77777777" w:rsidR="002661AB" w:rsidRPr="00C713EF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u w:val="single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Anfon e-bost atom:</w:t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</w:r>
      <w:hyperlink r:id="rId24" w:history="1">
        <w:r w:rsidRPr="00C713EF">
          <w:rPr>
            <w:rStyle w:val="Hyperlink"/>
            <w:rFonts w:ascii="Arial" w:eastAsia="Arial" w:hAnsi="Arial" w:cs="Arial"/>
            <w:sz w:val="28"/>
            <w:szCs w:val="28"/>
            <w:lang w:val="cy-GB"/>
          </w:rPr>
          <w:t>BIPBA.ymgysylltu@wales.nhs.uk</w:t>
        </w:r>
      </w:hyperlink>
      <w:r w:rsidRPr="00C713EF">
        <w:rPr>
          <w:rFonts w:ascii="Arial" w:hAnsi="Arial" w:cs="Arial"/>
          <w:sz w:val="28"/>
          <w:szCs w:val="28"/>
          <w:u w:val="single"/>
          <w:lang w:val="cy-GB"/>
        </w:rPr>
        <w:t xml:space="preserve"> </w:t>
      </w:r>
    </w:p>
    <w:p w14:paraId="087E355F" w14:textId="77777777" w:rsidR="002661AB" w:rsidRP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Ein ffonio a gadael neges:</w:t>
      </w:r>
      <w:r w:rsidRPr="00F90DD6">
        <w:rPr>
          <w:rFonts w:ascii="Arial" w:hAnsi="Arial" w:cs="Arial"/>
          <w:bCs/>
          <w:sz w:val="28"/>
          <w:szCs w:val="28"/>
          <w:lang w:val="cy-GB"/>
        </w:rPr>
        <w:t xml:space="preserve"> (01639) 683355</w:t>
      </w:r>
    </w:p>
    <w:p w14:paraId="087E3560" w14:textId="77777777" w:rsidR="002661AB" w:rsidRP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Cysylltu â ni ar Facebook :</w:t>
      </w:r>
      <w:r w:rsidRPr="00F90DD6">
        <w:rPr>
          <w:rFonts w:ascii="Arial" w:hAnsi="Arial" w:cs="Arial"/>
          <w:bCs/>
          <w:sz w:val="28"/>
          <w:szCs w:val="28"/>
          <w:lang w:val="cy-GB"/>
        </w:rPr>
        <w:t xml:space="preserve"> Bwrdd Iechyd Prifysgol Bae Abertawe </w:t>
      </w:r>
    </w:p>
    <w:p w14:paraId="087E3561" w14:textId="77777777" w:rsidR="002661AB" w:rsidRP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Trydar:</w:t>
      </w:r>
      <w:r w:rsidRPr="00F90DD6">
        <w:rPr>
          <w:rFonts w:ascii="Arial" w:hAnsi="Arial" w:cs="Arial"/>
          <w:bCs/>
          <w:sz w:val="28"/>
          <w:szCs w:val="28"/>
          <w:lang w:val="cy-GB"/>
        </w:rPr>
        <w:t xml:space="preserve"> @BaeAbertaweGIG</w:t>
      </w:r>
    </w:p>
    <w:p w14:paraId="087E3562" w14:textId="77777777" w:rsidR="002661AB" w:rsidRPr="00F90DD6" w:rsidRDefault="002661AB" w:rsidP="00F90DD6">
      <w:pPr>
        <w:pStyle w:val="Body"/>
        <w:spacing w:line="360" w:lineRule="auto"/>
        <w:rPr>
          <w:rFonts w:ascii="Arial" w:hAnsi="Arial" w:cs="Arial"/>
          <w:sz w:val="28"/>
          <w:szCs w:val="28"/>
          <w:lang w:val="en-US"/>
        </w:rPr>
      </w:pPr>
    </w:p>
    <w:p w14:paraId="087E3563" w14:textId="4E46B39C" w:rsidR="002661AB" w:rsidRPr="00F90DD6" w:rsidRDefault="00E56442" w:rsidP="00F90DD6">
      <w:pPr>
        <w:pStyle w:val="Body"/>
        <w:spacing w:line="360" w:lineRule="auto"/>
        <w:rPr>
          <w:rFonts w:ascii="Arial" w:hAnsi="Arial" w:cs="Arial"/>
          <w:sz w:val="28"/>
          <w:szCs w:val="28"/>
          <w:lang w:val="en-US"/>
        </w:rPr>
      </w:pPr>
      <w:r w:rsidRPr="00F90DD6">
        <w:rPr>
          <w:rFonts w:ascii="Arial" w:hAnsi="Arial" w:cs="Arial"/>
          <w:sz w:val="28"/>
          <w:szCs w:val="28"/>
          <w:lang w:val="cy-GB"/>
        </w:rPr>
        <w:lastRenderedPageBreak/>
        <w:t>Mae fersiynau copi caled o'r ddogfen hon ar gael, yn Gymraeg, print bras (gellir gwneud cais am Saesneg a Chymraeg trwy ffonio 01639 683355 neu ebostiwch ni ar</w:t>
      </w:r>
      <w:r w:rsidR="00C713EF">
        <w:rPr>
          <w:rFonts w:ascii="Arial" w:hAnsi="Arial" w:cs="Arial"/>
          <w:sz w:val="28"/>
          <w:szCs w:val="28"/>
          <w:lang w:val="cy-GB"/>
        </w:rPr>
        <w:t xml:space="preserve"> </w:t>
      </w:r>
      <w:hyperlink r:id="rId25" w:history="1">
        <w:r w:rsidR="00C713EF" w:rsidRPr="00A34012">
          <w:rPr>
            <w:rStyle w:val="Hyperlink"/>
            <w:rFonts w:ascii="Arial" w:hAnsi="Arial" w:cs="Arial"/>
            <w:sz w:val="28"/>
            <w:szCs w:val="28"/>
            <w:lang w:val="cy-GB"/>
          </w:rPr>
          <w:t>BIPBA.ymgysylltu@wales.nhs.uk</w:t>
        </w:r>
      </w:hyperlink>
    </w:p>
    <w:p w14:paraId="087E3564" w14:textId="77777777" w:rsidR="00F90DD6" w:rsidRPr="00F90DD6" w:rsidRDefault="00F90DD6" w:rsidP="00F90DD6">
      <w:pPr>
        <w:pStyle w:val="Body"/>
        <w:spacing w:line="360" w:lineRule="auto"/>
        <w:rPr>
          <w:rFonts w:ascii="Arial" w:eastAsia="Arial" w:hAnsi="Arial" w:cs="Arial"/>
          <w:sz w:val="28"/>
          <w:szCs w:val="28"/>
        </w:rPr>
      </w:pPr>
    </w:p>
    <w:p w14:paraId="087E3565" w14:textId="77777777" w:rsidR="00F90DD6" w:rsidRPr="00F90DD6" w:rsidRDefault="00E56442" w:rsidP="00F90DD6">
      <w:pPr>
        <w:pStyle w:val="Body"/>
        <w:spacing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eastAsia="Arial" w:hAnsi="Arial" w:cs="Arial"/>
          <w:sz w:val="28"/>
          <w:szCs w:val="28"/>
          <w:lang w:val="cy-GB"/>
        </w:rPr>
        <w:t>Fel arall, gallwch adael i Llais wybod eich barn drwy:</w:t>
      </w:r>
    </w:p>
    <w:p w14:paraId="087E3566" w14:textId="5F305C58" w:rsidR="00F90DD6" w:rsidRP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b/>
          <w:bCs/>
          <w:sz w:val="28"/>
          <w:szCs w:val="28"/>
          <w:lang w:val="cy-GB"/>
        </w:rPr>
        <w:t>Ysgrifennu atynt:</w:t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  <w:t xml:space="preserve">Llais (CNPT ac Abertawe) </w:t>
      </w:r>
    </w:p>
    <w:p w14:paraId="087E3567" w14:textId="77777777" w:rsidR="00F90DD6" w:rsidRPr="00F90DD6" w:rsidRDefault="00E56442" w:rsidP="00F90DD6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Ysbyty Cimla</w:t>
      </w:r>
    </w:p>
    <w:p w14:paraId="087E3568" w14:textId="77777777" w:rsidR="00F90DD6" w:rsidRPr="00F90DD6" w:rsidRDefault="00E56442" w:rsidP="00F90DD6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Cimla</w:t>
      </w:r>
    </w:p>
    <w:p w14:paraId="087E3569" w14:textId="77777777" w:rsidR="00F90DD6" w:rsidRPr="00F90DD6" w:rsidRDefault="00E56442" w:rsidP="00F90DD6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Castell-nedd</w:t>
      </w:r>
    </w:p>
    <w:p w14:paraId="087E356A" w14:textId="77777777" w:rsidR="00F90DD6" w:rsidRPr="00F90DD6" w:rsidRDefault="00E56442" w:rsidP="00F90DD6">
      <w:pPr>
        <w:pStyle w:val="Body"/>
        <w:spacing w:after="0" w:line="360" w:lineRule="auto"/>
        <w:ind w:left="2880" w:firstLine="720"/>
        <w:rPr>
          <w:rFonts w:ascii="Arial" w:eastAsia="Arial" w:hAnsi="Arial" w:cs="Arial"/>
          <w:sz w:val="28"/>
          <w:szCs w:val="28"/>
        </w:rPr>
      </w:pPr>
      <w:r w:rsidRPr="00F90DD6">
        <w:rPr>
          <w:rFonts w:ascii="Arial" w:hAnsi="Arial" w:cs="Arial"/>
          <w:sz w:val="28"/>
          <w:szCs w:val="28"/>
          <w:lang w:val="cy-GB"/>
        </w:rPr>
        <w:t>SA11 3SU</w:t>
      </w:r>
    </w:p>
    <w:p w14:paraId="087E356B" w14:textId="6E37A9D7" w:rsidR="00F90DD6" w:rsidRDefault="00E56442" w:rsidP="00F90DD6">
      <w:pPr>
        <w:pStyle w:val="Body"/>
        <w:spacing w:after="0" w:line="360" w:lineRule="auto"/>
        <w:rPr>
          <w:rFonts w:ascii="Arial" w:eastAsia="Arial" w:hAnsi="Arial" w:cs="Arial"/>
          <w:sz w:val="28"/>
          <w:szCs w:val="28"/>
          <w:lang w:val="cy-GB"/>
        </w:rPr>
      </w:pPr>
      <w:r w:rsidRPr="00F90DD6">
        <w:rPr>
          <w:rFonts w:ascii="Arial" w:hAnsi="Arial" w:cs="Arial"/>
          <w:sz w:val="28"/>
          <w:szCs w:val="28"/>
          <w:lang w:val="cy-GB"/>
        </w:rPr>
        <w:t>E-bostiwch nhw:</w:t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</w:r>
      <w:r w:rsidRPr="00F90DD6">
        <w:rPr>
          <w:rFonts w:ascii="Arial" w:eastAsia="Arial" w:hAnsi="Arial" w:cs="Arial"/>
          <w:sz w:val="28"/>
          <w:szCs w:val="28"/>
          <w:lang w:val="cy-GB"/>
        </w:rPr>
        <w:tab/>
      </w:r>
      <w:hyperlink r:id="rId26" w:history="1">
        <w:r w:rsidR="00454C73" w:rsidRPr="00E81369">
          <w:rPr>
            <w:rStyle w:val="Hyperlink"/>
            <w:rFonts w:ascii="Arial" w:eastAsia="Arial" w:hAnsi="Arial" w:cs="Arial"/>
            <w:sz w:val="28"/>
            <w:szCs w:val="28"/>
            <w:lang w:val="cy-GB"/>
          </w:rPr>
          <w:t>nptandswansea.enquiries@llaiscymru.org</w:t>
        </w:r>
      </w:hyperlink>
    </w:p>
    <w:p w14:paraId="25950BB9" w14:textId="77777777" w:rsidR="00454C73" w:rsidRPr="0018432F" w:rsidRDefault="00454C73" w:rsidP="00F90DD6">
      <w:pPr>
        <w:pStyle w:val="Body"/>
        <w:spacing w:after="0" w:line="360" w:lineRule="auto"/>
        <w:rPr>
          <w:rFonts w:ascii="Arial" w:hAnsi="Arial" w:cs="Arial"/>
          <w:sz w:val="28"/>
          <w:szCs w:val="28"/>
        </w:rPr>
      </w:pPr>
    </w:p>
    <w:p w14:paraId="087E356C" w14:textId="77777777" w:rsidR="002661AB" w:rsidRPr="0018432F" w:rsidRDefault="002661AB" w:rsidP="0018432F">
      <w:pPr>
        <w:spacing w:line="360" w:lineRule="auto"/>
        <w:rPr>
          <w:rFonts w:ascii="Arial" w:hAnsi="Arial" w:cs="Arial"/>
          <w:bCs/>
          <w:sz w:val="28"/>
          <w:szCs w:val="28"/>
        </w:rPr>
      </w:pPr>
    </w:p>
    <w:p w14:paraId="087E356D" w14:textId="77777777" w:rsidR="00716D45" w:rsidRPr="0018432F" w:rsidRDefault="00716D45" w:rsidP="0018432F">
      <w:pPr>
        <w:spacing w:line="360" w:lineRule="auto"/>
        <w:rPr>
          <w:rFonts w:ascii="Arial" w:hAnsi="Arial" w:cs="Arial"/>
          <w:color w:val="FF0000"/>
          <w:sz w:val="28"/>
          <w:szCs w:val="28"/>
        </w:rPr>
      </w:pPr>
    </w:p>
    <w:p w14:paraId="087E356E" w14:textId="77777777" w:rsidR="00CE0295" w:rsidRPr="0018432F" w:rsidRDefault="00CE0295" w:rsidP="0018432F">
      <w:pPr>
        <w:spacing w:line="360" w:lineRule="auto"/>
        <w:ind w:left="360"/>
        <w:rPr>
          <w:rFonts w:ascii="Arial" w:hAnsi="Arial" w:cs="Arial"/>
          <w:color w:val="FF0000"/>
          <w:sz w:val="28"/>
          <w:szCs w:val="28"/>
        </w:rPr>
      </w:pPr>
    </w:p>
    <w:p w14:paraId="087E356F" w14:textId="77777777" w:rsidR="004C7928" w:rsidRPr="0018432F" w:rsidRDefault="004C7928" w:rsidP="0018432F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14:paraId="087E3570" w14:textId="77777777" w:rsidR="004C7928" w:rsidRPr="0018432F" w:rsidRDefault="004C7928" w:rsidP="0018432F">
      <w:pPr>
        <w:spacing w:line="360" w:lineRule="auto"/>
        <w:rPr>
          <w:rFonts w:ascii="Arial" w:hAnsi="Arial" w:cs="Arial"/>
          <w:sz w:val="28"/>
          <w:szCs w:val="28"/>
        </w:rPr>
      </w:pPr>
    </w:p>
    <w:p w14:paraId="087E3571" w14:textId="77777777" w:rsidR="00CE0295" w:rsidRPr="0018432F" w:rsidRDefault="00CE0295" w:rsidP="0018432F">
      <w:pPr>
        <w:spacing w:line="360" w:lineRule="auto"/>
        <w:ind w:left="360"/>
        <w:rPr>
          <w:rFonts w:ascii="Arial" w:hAnsi="Arial" w:cs="Arial"/>
          <w:sz w:val="28"/>
          <w:szCs w:val="28"/>
        </w:rPr>
      </w:pPr>
    </w:p>
    <w:sectPr w:rsidR="00CE0295" w:rsidRPr="0018432F">
      <w:footerReference w:type="default" r:id="rId2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0231C" w14:textId="77777777" w:rsidR="00E56442" w:rsidRDefault="00E56442">
      <w:pPr>
        <w:spacing w:after="0" w:line="240" w:lineRule="auto"/>
      </w:pPr>
      <w:r>
        <w:separator/>
      </w:r>
    </w:p>
  </w:endnote>
  <w:endnote w:type="continuationSeparator" w:id="0">
    <w:p w14:paraId="10E6F897" w14:textId="77777777" w:rsidR="00E56442" w:rsidRDefault="00E564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4982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7E3584" w14:textId="77777777" w:rsidR="00F90DD6" w:rsidRDefault="00E5644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87E3585" w14:textId="77777777" w:rsidR="00F90DD6" w:rsidRDefault="00F90D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36C64B" w14:textId="77777777" w:rsidR="00E56442" w:rsidRDefault="00E56442">
      <w:pPr>
        <w:spacing w:after="0" w:line="240" w:lineRule="auto"/>
      </w:pPr>
      <w:r>
        <w:separator/>
      </w:r>
    </w:p>
  </w:footnote>
  <w:footnote w:type="continuationSeparator" w:id="0">
    <w:p w14:paraId="09572BA7" w14:textId="77777777" w:rsidR="00E56442" w:rsidRDefault="00E564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50050"/>
    <w:multiLevelType w:val="hybridMultilevel"/>
    <w:tmpl w:val="C1E856A2"/>
    <w:lvl w:ilvl="0" w:tplc="7C70722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A4AD6EC" w:tentative="1">
      <w:start w:val="1"/>
      <w:numFmt w:val="lowerLetter"/>
      <w:lvlText w:val="%2."/>
      <w:lvlJc w:val="left"/>
      <w:pPr>
        <w:ind w:left="1440" w:hanging="360"/>
      </w:pPr>
    </w:lvl>
    <w:lvl w:ilvl="2" w:tplc="B34CE196" w:tentative="1">
      <w:start w:val="1"/>
      <w:numFmt w:val="lowerRoman"/>
      <w:lvlText w:val="%3."/>
      <w:lvlJc w:val="right"/>
      <w:pPr>
        <w:ind w:left="2160" w:hanging="180"/>
      </w:pPr>
    </w:lvl>
    <w:lvl w:ilvl="3" w:tplc="D6169442" w:tentative="1">
      <w:start w:val="1"/>
      <w:numFmt w:val="decimal"/>
      <w:lvlText w:val="%4."/>
      <w:lvlJc w:val="left"/>
      <w:pPr>
        <w:ind w:left="2880" w:hanging="360"/>
      </w:pPr>
    </w:lvl>
    <w:lvl w:ilvl="4" w:tplc="108ACD94" w:tentative="1">
      <w:start w:val="1"/>
      <w:numFmt w:val="lowerLetter"/>
      <w:lvlText w:val="%5."/>
      <w:lvlJc w:val="left"/>
      <w:pPr>
        <w:ind w:left="3600" w:hanging="360"/>
      </w:pPr>
    </w:lvl>
    <w:lvl w:ilvl="5" w:tplc="43961E7A" w:tentative="1">
      <w:start w:val="1"/>
      <w:numFmt w:val="lowerRoman"/>
      <w:lvlText w:val="%6."/>
      <w:lvlJc w:val="right"/>
      <w:pPr>
        <w:ind w:left="4320" w:hanging="180"/>
      </w:pPr>
    </w:lvl>
    <w:lvl w:ilvl="6" w:tplc="AE300808" w:tentative="1">
      <w:start w:val="1"/>
      <w:numFmt w:val="decimal"/>
      <w:lvlText w:val="%7."/>
      <w:lvlJc w:val="left"/>
      <w:pPr>
        <w:ind w:left="5040" w:hanging="360"/>
      </w:pPr>
    </w:lvl>
    <w:lvl w:ilvl="7" w:tplc="6D5A769C" w:tentative="1">
      <w:start w:val="1"/>
      <w:numFmt w:val="lowerLetter"/>
      <w:lvlText w:val="%8."/>
      <w:lvlJc w:val="left"/>
      <w:pPr>
        <w:ind w:left="5760" w:hanging="360"/>
      </w:pPr>
    </w:lvl>
    <w:lvl w:ilvl="8" w:tplc="9A448D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86F5B"/>
    <w:multiLevelType w:val="hybridMultilevel"/>
    <w:tmpl w:val="5958FA4C"/>
    <w:lvl w:ilvl="0" w:tplc="F90CFA6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CAE62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7CA6C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AAE6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106A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F212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6EA9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50E2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62C8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94C06"/>
    <w:multiLevelType w:val="hybridMultilevel"/>
    <w:tmpl w:val="CE60E04E"/>
    <w:lvl w:ilvl="0" w:tplc="BC86F8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0CEADB0" w:tentative="1">
      <w:start w:val="1"/>
      <w:numFmt w:val="lowerLetter"/>
      <w:lvlText w:val="%2."/>
      <w:lvlJc w:val="left"/>
      <w:pPr>
        <w:ind w:left="1440" w:hanging="360"/>
      </w:pPr>
    </w:lvl>
    <w:lvl w:ilvl="2" w:tplc="D980B246" w:tentative="1">
      <w:start w:val="1"/>
      <w:numFmt w:val="lowerRoman"/>
      <w:lvlText w:val="%3."/>
      <w:lvlJc w:val="right"/>
      <w:pPr>
        <w:ind w:left="2160" w:hanging="180"/>
      </w:pPr>
    </w:lvl>
    <w:lvl w:ilvl="3" w:tplc="97D67F24" w:tentative="1">
      <w:start w:val="1"/>
      <w:numFmt w:val="decimal"/>
      <w:lvlText w:val="%4."/>
      <w:lvlJc w:val="left"/>
      <w:pPr>
        <w:ind w:left="2880" w:hanging="360"/>
      </w:pPr>
    </w:lvl>
    <w:lvl w:ilvl="4" w:tplc="05CCA9F0" w:tentative="1">
      <w:start w:val="1"/>
      <w:numFmt w:val="lowerLetter"/>
      <w:lvlText w:val="%5."/>
      <w:lvlJc w:val="left"/>
      <w:pPr>
        <w:ind w:left="3600" w:hanging="360"/>
      </w:pPr>
    </w:lvl>
    <w:lvl w:ilvl="5" w:tplc="F50C9600" w:tentative="1">
      <w:start w:val="1"/>
      <w:numFmt w:val="lowerRoman"/>
      <w:lvlText w:val="%6."/>
      <w:lvlJc w:val="right"/>
      <w:pPr>
        <w:ind w:left="4320" w:hanging="180"/>
      </w:pPr>
    </w:lvl>
    <w:lvl w:ilvl="6" w:tplc="087257B2" w:tentative="1">
      <w:start w:val="1"/>
      <w:numFmt w:val="decimal"/>
      <w:lvlText w:val="%7."/>
      <w:lvlJc w:val="left"/>
      <w:pPr>
        <w:ind w:left="5040" w:hanging="360"/>
      </w:pPr>
    </w:lvl>
    <w:lvl w:ilvl="7" w:tplc="B3BA9E4A" w:tentative="1">
      <w:start w:val="1"/>
      <w:numFmt w:val="lowerLetter"/>
      <w:lvlText w:val="%8."/>
      <w:lvlJc w:val="left"/>
      <w:pPr>
        <w:ind w:left="5760" w:hanging="360"/>
      </w:pPr>
    </w:lvl>
    <w:lvl w:ilvl="8" w:tplc="EC505F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3675"/>
    <w:multiLevelType w:val="hybridMultilevel"/>
    <w:tmpl w:val="6C6E148C"/>
    <w:lvl w:ilvl="0" w:tplc="600E71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12DF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74DB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B6E0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8EB6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F001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7439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D8F5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C6B3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574899"/>
    <w:multiLevelType w:val="hybridMultilevel"/>
    <w:tmpl w:val="5052C3AE"/>
    <w:lvl w:ilvl="0" w:tplc="49C697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E681356" w:tentative="1">
      <w:start w:val="1"/>
      <w:numFmt w:val="lowerLetter"/>
      <w:lvlText w:val="%2."/>
      <w:lvlJc w:val="left"/>
      <w:pPr>
        <w:ind w:left="1440" w:hanging="360"/>
      </w:pPr>
    </w:lvl>
    <w:lvl w:ilvl="2" w:tplc="341451EA" w:tentative="1">
      <w:start w:val="1"/>
      <w:numFmt w:val="lowerRoman"/>
      <w:lvlText w:val="%3."/>
      <w:lvlJc w:val="right"/>
      <w:pPr>
        <w:ind w:left="2160" w:hanging="180"/>
      </w:pPr>
    </w:lvl>
    <w:lvl w:ilvl="3" w:tplc="D4B229F2" w:tentative="1">
      <w:start w:val="1"/>
      <w:numFmt w:val="decimal"/>
      <w:lvlText w:val="%4."/>
      <w:lvlJc w:val="left"/>
      <w:pPr>
        <w:ind w:left="2880" w:hanging="360"/>
      </w:pPr>
    </w:lvl>
    <w:lvl w:ilvl="4" w:tplc="79E0F03E" w:tentative="1">
      <w:start w:val="1"/>
      <w:numFmt w:val="lowerLetter"/>
      <w:lvlText w:val="%5."/>
      <w:lvlJc w:val="left"/>
      <w:pPr>
        <w:ind w:left="3600" w:hanging="360"/>
      </w:pPr>
    </w:lvl>
    <w:lvl w:ilvl="5" w:tplc="2B7A4F9C" w:tentative="1">
      <w:start w:val="1"/>
      <w:numFmt w:val="lowerRoman"/>
      <w:lvlText w:val="%6."/>
      <w:lvlJc w:val="right"/>
      <w:pPr>
        <w:ind w:left="4320" w:hanging="180"/>
      </w:pPr>
    </w:lvl>
    <w:lvl w:ilvl="6" w:tplc="9CD0569C" w:tentative="1">
      <w:start w:val="1"/>
      <w:numFmt w:val="decimal"/>
      <w:lvlText w:val="%7."/>
      <w:lvlJc w:val="left"/>
      <w:pPr>
        <w:ind w:left="5040" w:hanging="360"/>
      </w:pPr>
    </w:lvl>
    <w:lvl w:ilvl="7" w:tplc="20EC82F8" w:tentative="1">
      <w:start w:val="1"/>
      <w:numFmt w:val="lowerLetter"/>
      <w:lvlText w:val="%8."/>
      <w:lvlJc w:val="left"/>
      <w:pPr>
        <w:ind w:left="5760" w:hanging="360"/>
      </w:pPr>
    </w:lvl>
    <w:lvl w:ilvl="8" w:tplc="E1A4CB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7D750E"/>
    <w:multiLevelType w:val="hybridMultilevel"/>
    <w:tmpl w:val="D5245F16"/>
    <w:lvl w:ilvl="0" w:tplc="3DE040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9098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EA27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88EE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627D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200D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5232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F227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56C7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C54EE"/>
    <w:multiLevelType w:val="hybridMultilevel"/>
    <w:tmpl w:val="ECE228C2"/>
    <w:lvl w:ilvl="0" w:tplc="445267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6680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4032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B619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6E6A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E459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1C7A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B8CE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4054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04720C"/>
    <w:multiLevelType w:val="hybridMultilevel"/>
    <w:tmpl w:val="F14C878A"/>
    <w:lvl w:ilvl="0" w:tplc="AEE621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FE3E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4224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E052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CE2E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6851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60BF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C645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34A4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E1689F"/>
    <w:multiLevelType w:val="hybridMultilevel"/>
    <w:tmpl w:val="DF1E2E88"/>
    <w:lvl w:ilvl="0" w:tplc="97C4C2A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5B600C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FA62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666B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A01C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6049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0A6C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38BA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7E86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80266A"/>
    <w:multiLevelType w:val="hybridMultilevel"/>
    <w:tmpl w:val="EA06A278"/>
    <w:lvl w:ilvl="0" w:tplc="ECC0070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B4813B8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5DC012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7EC53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DFEBC6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5C0A7B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24CB9A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EB088B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DE223CB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75325D1"/>
    <w:multiLevelType w:val="hybridMultilevel"/>
    <w:tmpl w:val="CE60E04E"/>
    <w:lvl w:ilvl="0" w:tplc="F5BE21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A2E618" w:tentative="1">
      <w:start w:val="1"/>
      <w:numFmt w:val="lowerLetter"/>
      <w:lvlText w:val="%2."/>
      <w:lvlJc w:val="left"/>
      <w:pPr>
        <w:ind w:left="1440" w:hanging="360"/>
      </w:pPr>
    </w:lvl>
    <w:lvl w:ilvl="2" w:tplc="AEB85F4E" w:tentative="1">
      <w:start w:val="1"/>
      <w:numFmt w:val="lowerRoman"/>
      <w:lvlText w:val="%3."/>
      <w:lvlJc w:val="right"/>
      <w:pPr>
        <w:ind w:left="2160" w:hanging="180"/>
      </w:pPr>
    </w:lvl>
    <w:lvl w:ilvl="3" w:tplc="BCCA18EC" w:tentative="1">
      <w:start w:val="1"/>
      <w:numFmt w:val="decimal"/>
      <w:lvlText w:val="%4."/>
      <w:lvlJc w:val="left"/>
      <w:pPr>
        <w:ind w:left="2880" w:hanging="360"/>
      </w:pPr>
    </w:lvl>
    <w:lvl w:ilvl="4" w:tplc="731A0568" w:tentative="1">
      <w:start w:val="1"/>
      <w:numFmt w:val="lowerLetter"/>
      <w:lvlText w:val="%5."/>
      <w:lvlJc w:val="left"/>
      <w:pPr>
        <w:ind w:left="3600" w:hanging="360"/>
      </w:pPr>
    </w:lvl>
    <w:lvl w:ilvl="5" w:tplc="A4A4C130" w:tentative="1">
      <w:start w:val="1"/>
      <w:numFmt w:val="lowerRoman"/>
      <w:lvlText w:val="%6."/>
      <w:lvlJc w:val="right"/>
      <w:pPr>
        <w:ind w:left="4320" w:hanging="180"/>
      </w:pPr>
    </w:lvl>
    <w:lvl w:ilvl="6" w:tplc="EB06E648" w:tentative="1">
      <w:start w:val="1"/>
      <w:numFmt w:val="decimal"/>
      <w:lvlText w:val="%7."/>
      <w:lvlJc w:val="left"/>
      <w:pPr>
        <w:ind w:left="5040" w:hanging="360"/>
      </w:pPr>
    </w:lvl>
    <w:lvl w:ilvl="7" w:tplc="1C1E32AE" w:tentative="1">
      <w:start w:val="1"/>
      <w:numFmt w:val="lowerLetter"/>
      <w:lvlText w:val="%8."/>
      <w:lvlJc w:val="left"/>
      <w:pPr>
        <w:ind w:left="5760" w:hanging="360"/>
      </w:pPr>
    </w:lvl>
    <w:lvl w:ilvl="8" w:tplc="CBBEAE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EA238D"/>
    <w:multiLevelType w:val="hybridMultilevel"/>
    <w:tmpl w:val="0DCCCD30"/>
    <w:lvl w:ilvl="0" w:tplc="585642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9FCAF88" w:tentative="1">
      <w:start w:val="1"/>
      <w:numFmt w:val="lowerLetter"/>
      <w:lvlText w:val="%2."/>
      <w:lvlJc w:val="left"/>
      <w:pPr>
        <w:ind w:left="1440" w:hanging="360"/>
      </w:pPr>
    </w:lvl>
    <w:lvl w:ilvl="2" w:tplc="8D2C4668" w:tentative="1">
      <w:start w:val="1"/>
      <w:numFmt w:val="lowerRoman"/>
      <w:lvlText w:val="%3."/>
      <w:lvlJc w:val="right"/>
      <w:pPr>
        <w:ind w:left="2160" w:hanging="180"/>
      </w:pPr>
    </w:lvl>
    <w:lvl w:ilvl="3" w:tplc="7100B0DE" w:tentative="1">
      <w:start w:val="1"/>
      <w:numFmt w:val="decimal"/>
      <w:lvlText w:val="%4."/>
      <w:lvlJc w:val="left"/>
      <w:pPr>
        <w:ind w:left="2880" w:hanging="360"/>
      </w:pPr>
    </w:lvl>
    <w:lvl w:ilvl="4" w:tplc="C0CAAA30" w:tentative="1">
      <w:start w:val="1"/>
      <w:numFmt w:val="lowerLetter"/>
      <w:lvlText w:val="%5."/>
      <w:lvlJc w:val="left"/>
      <w:pPr>
        <w:ind w:left="3600" w:hanging="360"/>
      </w:pPr>
    </w:lvl>
    <w:lvl w:ilvl="5" w:tplc="91F4A666" w:tentative="1">
      <w:start w:val="1"/>
      <w:numFmt w:val="lowerRoman"/>
      <w:lvlText w:val="%6."/>
      <w:lvlJc w:val="right"/>
      <w:pPr>
        <w:ind w:left="4320" w:hanging="180"/>
      </w:pPr>
    </w:lvl>
    <w:lvl w:ilvl="6" w:tplc="13CE08FA" w:tentative="1">
      <w:start w:val="1"/>
      <w:numFmt w:val="decimal"/>
      <w:lvlText w:val="%7."/>
      <w:lvlJc w:val="left"/>
      <w:pPr>
        <w:ind w:left="5040" w:hanging="360"/>
      </w:pPr>
    </w:lvl>
    <w:lvl w:ilvl="7" w:tplc="A98CCCA0" w:tentative="1">
      <w:start w:val="1"/>
      <w:numFmt w:val="lowerLetter"/>
      <w:lvlText w:val="%8."/>
      <w:lvlJc w:val="left"/>
      <w:pPr>
        <w:ind w:left="5760" w:hanging="360"/>
      </w:pPr>
    </w:lvl>
    <w:lvl w:ilvl="8" w:tplc="C94E38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53591A"/>
    <w:multiLevelType w:val="hybridMultilevel"/>
    <w:tmpl w:val="91144CE6"/>
    <w:lvl w:ilvl="0" w:tplc="3A065D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428E5BE" w:tentative="1">
      <w:start w:val="1"/>
      <w:numFmt w:val="lowerLetter"/>
      <w:lvlText w:val="%2."/>
      <w:lvlJc w:val="left"/>
      <w:pPr>
        <w:ind w:left="1440" w:hanging="360"/>
      </w:pPr>
    </w:lvl>
    <w:lvl w:ilvl="2" w:tplc="46721744" w:tentative="1">
      <w:start w:val="1"/>
      <w:numFmt w:val="lowerRoman"/>
      <w:lvlText w:val="%3."/>
      <w:lvlJc w:val="right"/>
      <w:pPr>
        <w:ind w:left="2160" w:hanging="180"/>
      </w:pPr>
    </w:lvl>
    <w:lvl w:ilvl="3" w:tplc="FCC6FB5E" w:tentative="1">
      <w:start w:val="1"/>
      <w:numFmt w:val="decimal"/>
      <w:lvlText w:val="%4."/>
      <w:lvlJc w:val="left"/>
      <w:pPr>
        <w:ind w:left="2880" w:hanging="360"/>
      </w:pPr>
    </w:lvl>
    <w:lvl w:ilvl="4" w:tplc="012C6DC4" w:tentative="1">
      <w:start w:val="1"/>
      <w:numFmt w:val="lowerLetter"/>
      <w:lvlText w:val="%5."/>
      <w:lvlJc w:val="left"/>
      <w:pPr>
        <w:ind w:left="3600" w:hanging="360"/>
      </w:pPr>
    </w:lvl>
    <w:lvl w:ilvl="5" w:tplc="6F9E8504" w:tentative="1">
      <w:start w:val="1"/>
      <w:numFmt w:val="lowerRoman"/>
      <w:lvlText w:val="%6."/>
      <w:lvlJc w:val="right"/>
      <w:pPr>
        <w:ind w:left="4320" w:hanging="180"/>
      </w:pPr>
    </w:lvl>
    <w:lvl w:ilvl="6" w:tplc="8F727750" w:tentative="1">
      <w:start w:val="1"/>
      <w:numFmt w:val="decimal"/>
      <w:lvlText w:val="%7."/>
      <w:lvlJc w:val="left"/>
      <w:pPr>
        <w:ind w:left="5040" w:hanging="360"/>
      </w:pPr>
    </w:lvl>
    <w:lvl w:ilvl="7" w:tplc="98F0C838" w:tentative="1">
      <w:start w:val="1"/>
      <w:numFmt w:val="lowerLetter"/>
      <w:lvlText w:val="%8."/>
      <w:lvlJc w:val="left"/>
      <w:pPr>
        <w:ind w:left="5760" w:hanging="360"/>
      </w:pPr>
    </w:lvl>
    <w:lvl w:ilvl="8" w:tplc="A72A9B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E45141"/>
    <w:multiLevelType w:val="hybridMultilevel"/>
    <w:tmpl w:val="71BCAB36"/>
    <w:lvl w:ilvl="0" w:tplc="0DB8B1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D8D4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44A2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BEBD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F6E0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4A42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70EC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1C46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E8670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0C303E"/>
    <w:multiLevelType w:val="hybridMultilevel"/>
    <w:tmpl w:val="DEDC1E2C"/>
    <w:lvl w:ilvl="0" w:tplc="1646FC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E80E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BAC4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FA62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C697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AF486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3207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7ED6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3846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545293"/>
    <w:multiLevelType w:val="hybridMultilevel"/>
    <w:tmpl w:val="83027712"/>
    <w:lvl w:ilvl="0" w:tplc="A21C9C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CE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966F3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540E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686A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DAAE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D01D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5A5F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4C1C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D6117E"/>
    <w:multiLevelType w:val="hybridMultilevel"/>
    <w:tmpl w:val="A784E5C6"/>
    <w:lvl w:ilvl="0" w:tplc="8C0AE2E0">
      <w:start w:val="1"/>
      <w:numFmt w:val="decimal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493CDC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441A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3C56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7ACE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C63A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BCED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7262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005A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C64FAB"/>
    <w:multiLevelType w:val="hybridMultilevel"/>
    <w:tmpl w:val="426818C8"/>
    <w:lvl w:ilvl="0" w:tplc="47E235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CC7B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7A7E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880F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A61B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7C36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FA20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30B7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BEA8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E33770"/>
    <w:multiLevelType w:val="hybridMultilevel"/>
    <w:tmpl w:val="FC74AB12"/>
    <w:lvl w:ilvl="0" w:tplc="F1F8777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  <w:color w:val="000000" w:themeColor="text1"/>
        <w:u w:val="none"/>
      </w:rPr>
    </w:lvl>
    <w:lvl w:ilvl="1" w:tplc="A352F0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FA35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CC58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2C7B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385B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6A7B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4444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06AE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6C5747"/>
    <w:multiLevelType w:val="hybridMultilevel"/>
    <w:tmpl w:val="04128586"/>
    <w:lvl w:ilvl="0" w:tplc="3CA85EF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45866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7810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8ADF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E461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7E73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ECAC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FEF5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97C7F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290835"/>
    <w:multiLevelType w:val="hybridMultilevel"/>
    <w:tmpl w:val="28B04A58"/>
    <w:lvl w:ilvl="0" w:tplc="0F4891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6641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DE63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66FA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F0E8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C891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DC44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02E5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464E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795C3C"/>
    <w:multiLevelType w:val="hybridMultilevel"/>
    <w:tmpl w:val="654219A4"/>
    <w:lvl w:ilvl="0" w:tplc="35E880A4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 w:tplc="B0FC507A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1EEE53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EFE0DC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B3254E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A64950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E1A0491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8E26DA6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63CA915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0FE12D4"/>
    <w:multiLevelType w:val="hybridMultilevel"/>
    <w:tmpl w:val="8D8A825A"/>
    <w:lvl w:ilvl="0" w:tplc="D7EC28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u w:val="none"/>
      </w:rPr>
    </w:lvl>
    <w:lvl w:ilvl="1" w:tplc="073AA8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A2CB0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CCAB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626F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7687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DEE4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569D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AE70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6C1CE7"/>
    <w:multiLevelType w:val="hybridMultilevel"/>
    <w:tmpl w:val="6166F9E2"/>
    <w:lvl w:ilvl="0" w:tplc="9D3C9BF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AC4E7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2AD0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381B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589D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A2D2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60D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3C2F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464A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F43904"/>
    <w:multiLevelType w:val="hybridMultilevel"/>
    <w:tmpl w:val="0E80810A"/>
    <w:lvl w:ilvl="0" w:tplc="4962A0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u w:val="none"/>
      </w:rPr>
    </w:lvl>
    <w:lvl w:ilvl="1" w:tplc="FF5E6E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ECDC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9886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72DE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D4E3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C01A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4274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1ADD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0D7073"/>
    <w:multiLevelType w:val="hybridMultilevel"/>
    <w:tmpl w:val="571401C8"/>
    <w:lvl w:ilvl="0" w:tplc="4984BB7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A40D1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661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DC0F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36EB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180C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2A70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4035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6FCF1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5F4022"/>
    <w:multiLevelType w:val="hybridMultilevel"/>
    <w:tmpl w:val="8A822D2A"/>
    <w:lvl w:ilvl="0" w:tplc="E58E1A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9AB9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288F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98BE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18C2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76C5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6663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B0A2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62AB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1"/>
  </w:num>
  <w:num w:numId="3">
    <w:abstractNumId w:val="24"/>
  </w:num>
  <w:num w:numId="4">
    <w:abstractNumId w:val="1"/>
  </w:num>
  <w:num w:numId="5">
    <w:abstractNumId w:val="18"/>
  </w:num>
  <w:num w:numId="6">
    <w:abstractNumId w:val="14"/>
  </w:num>
  <w:num w:numId="7">
    <w:abstractNumId w:val="6"/>
  </w:num>
  <w:num w:numId="8">
    <w:abstractNumId w:val="8"/>
  </w:num>
  <w:num w:numId="9">
    <w:abstractNumId w:val="19"/>
  </w:num>
  <w:num w:numId="10">
    <w:abstractNumId w:val="9"/>
  </w:num>
  <w:num w:numId="11">
    <w:abstractNumId w:val="5"/>
  </w:num>
  <w:num w:numId="12">
    <w:abstractNumId w:val="7"/>
  </w:num>
  <w:num w:numId="13">
    <w:abstractNumId w:val="21"/>
  </w:num>
  <w:num w:numId="14">
    <w:abstractNumId w:val="25"/>
  </w:num>
  <w:num w:numId="15">
    <w:abstractNumId w:val="12"/>
  </w:num>
  <w:num w:numId="16">
    <w:abstractNumId w:val="10"/>
  </w:num>
  <w:num w:numId="17">
    <w:abstractNumId w:val="22"/>
  </w:num>
  <w:num w:numId="18">
    <w:abstractNumId w:val="4"/>
  </w:num>
  <w:num w:numId="19">
    <w:abstractNumId w:val="0"/>
  </w:num>
  <w:num w:numId="20">
    <w:abstractNumId w:val="16"/>
  </w:num>
  <w:num w:numId="21">
    <w:abstractNumId w:val="20"/>
  </w:num>
  <w:num w:numId="22">
    <w:abstractNumId w:val="15"/>
  </w:num>
  <w:num w:numId="23">
    <w:abstractNumId w:val="17"/>
  </w:num>
  <w:num w:numId="24">
    <w:abstractNumId w:val="3"/>
  </w:num>
  <w:num w:numId="25">
    <w:abstractNumId w:val="26"/>
  </w:num>
  <w:num w:numId="26">
    <w:abstractNumId w:val="13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0C2"/>
    <w:rsid w:val="00085869"/>
    <w:rsid w:val="000A779A"/>
    <w:rsid w:val="000E0AFA"/>
    <w:rsid w:val="00131BE8"/>
    <w:rsid w:val="00132271"/>
    <w:rsid w:val="001431E7"/>
    <w:rsid w:val="0016520E"/>
    <w:rsid w:val="0018432F"/>
    <w:rsid w:val="001B296D"/>
    <w:rsid w:val="001D0553"/>
    <w:rsid w:val="001E0E53"/>
    <w:rsid w:val="00232BB5"/>
    <w:rsid w:val="00250526"/>
    <w:rsid w:val="002626E0"/>
    <w:rsid w:val="002661AB"/>
    <w:rsid w:val="002865B7"/>
    <w:rsid w:val="002C2161"/>
    <w:rsid w:val="0031739B"/>
    <w:rsid w:val="00344141"/>
    <w:rsid w:val="00360F88"/>
    <w:rsid w:val="003E6717"/>
    <w:rsid w:val="00454C73"/>
    <w:rsid w:val="004B57CA"/>
    <w:rsid w:val="004C7928"/>
    <w:rsid w:val="004E5817"/>
    <w:rsid w:val="004E7EB2"/>
    <w:rsid w:val="00515247"/>
    <w:rsid w:val="00534BD7"/>
    <w:rsid w:val="005750C2"/>
    <w:rsid w:val="00576027"/>
    <w:rsid w:val="005A0FB0"/>
    <w:rsid w:val="005B490F"/>
    <w:rsid w:val="005D151A"/>
    <w:rsid w:val="00625FE1"/>
    <w:rsid w:val="00644B97"/>
    <w:rsid w:val="006A5A82"/>
    <w:rsid w:val="00716D45"/>
    <w:rsid w:val="00736B53"/>
    <w:rsid w:val="00763693"/>
    <w:rsid w:val="0079134D"/>
    <w:rsid w:val="008307BD"/>
    <w:rsid w:val="0089134C"/>
    <w:rsid w:val="008E1732"/>
    <w:rsid w:val="008F1027"/>
    <w:rsid w:val="009108E2"/>
    <w:rsid w:val="00910D1C"/>
    <w:rsid w:val="00917C25"/>
    <w:rsid w:val="00992F7D"/>
    <w:rsid w:val="009B1F0F"/>
    <w:rsid w:val="009D1CE4"/>
    <w:rsid w:val="00A11ABC"/>
    <w:rsid w:val="00A47610"/>
    <w:rsid w:val="00A741E9"/>
    <w:rsid w:val="00AA3F63"/>
    <w:rsid w:val="00AD3B35"/>
    <w:rsid w:val="00B000CE"/>
    <w:rsid w:val="00B356A8"/>
    <w:rsid w:val="00B733F8"/>
    <w:rsid w:val="00BA1A55"/>
    <w:rsid w:val="00BB657A"/>
    <w:rsid w:val="00C713EF"/>
    <w:rsid w:val="00CE0295"/>
    <w:rsid w:val="00CE06A4"/>
    <w:rsid w:val="00D148A8"/>
    <w:rsid w:val="00D43AB1"/>
    <w:rsid w:val="00D95331"/>
    <w:rsid w:val="00DE12DF"/>
    <w:rsid w:val="00DF5D6F"/>
    <w:rsid w:val="00E24B1A"/>
    <w:rsid w:val="00E56442"/>
    <w:rsid w:val="00EA41FA"/>
    <w:rsid w:val="00EE6A50"/>
    <w:rsid w:val="00F17947"/>
    <w:rsid w:val="00F25B90"/>
    <w:rsid w:val="00F90DD6"/>
    <w:rsid w:val="00FE0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7E34C6"/>
  <w15:chartTrackingRefBased/>
  <w15:docId w15:val="{701572AB-1867-4B38-95A2-2893CE998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Paragraph1,cv list paragraph"/>
    <w:basedOn w:val="Normal"/>
    <w:link w:val="ListParagraphChar"/>
    <w:uiPriority w:val="34"/>
    <w:qFormat/>
    <w:rsid w:val="005750C2"/>
    <w:pPr>
      <w:ind w:left="720"/>
      <w:contextualSpacing/>
    </w:pPr>
  </w:style>
  <w:style w:type="character" w:customStyle="1" w:styleId="ListParagraphChar">
    <w:name w:val="List Paragraph Char"/>
    <w:aliases w:val="List Paragraph1 Char,cv list paragraph Char"/>
    <w:basedOn w:val="DefaultParagraphFont"/>
    <w:link w:val="ListParagraph"/>
    <w:uiPriority w:val="34"/>
    <w:locked/>
    <w:rsid w:val="00992F7D"/>
  </w:style>
  <w:style w:type="character" w:styleId="CommentReference">
    <w:name w:val="annotation reference"/>
    <w:basedOn w:val="DefaultParagraphFont"/>
    <w:uiPriority w:val="99"/>
    <w:semiHidden/>
    <w:unhideWhenUsed/>
    <w:rsid w:val="00992F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92F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92F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2F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2F7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2F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2F7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131B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4C79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4C7928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sion">
    <w:name w:val="Revision"/>
    <w:hidden/>
    <w:uiPriority w:val="99"/>
    <w:semiHidden/>
    <w:rsid w:val="00534BD7"/>
    <w:pPr>
      <w:spacing w:after="0" w:line="240" w:lineRule="auto"/>
    </w:pPr>
  </w:style>
  <w:style w:type="paragraph" w:customStyle="1" w:styleId="Body">
    <w:name w:val="Body"/>
    <w:rsid w:val="002661AB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eastAsia="en-GB"/>
    </w:rPr>
  </w:style>
  <w:style w:type="character" w:customStyle="1" w:styleId="Link">
    <w:name w:val="Link"/>
    <w:rsid w:val="002661AB"/>
    <w:rPr>
      <w:color w:val="0000FF"/>
      <w:u w:val="single" w:color="0000FF"/>
    </w:rPr>
  </w:style>
  <w:style w:type="character" w:customStyle="1" w:styleId="Hyperlink0">
    <w:name w:val="Hyperlink.0"/>
    <w:basedOn w:val="Link"/>
    <w:rsid w:val="002661AB"/>
    <w:rPr>
      <w:rFonts w:ascii="Arial" w:eastAsia="Arial" w:hAnsi="Arial" w:cs="Arial"/>
      <w:color w:val="0000FF"/>
      <w:sz w:val="28"/>
      <w:szCs w:val="28"/>
      <w:u w:val="single" w:color="0000FF"/>
    </w:rPr>
  </w:style>
  <w:style w:type="character" w:styleId="Hyperlink">
    <w:name w:val="Hyperlink"/>
    <w:basedOn w:val="DefaultParagraphFont"/>
    <w:uiPriority w:val="99"/>
    <w:unhideWhenUsed/>
    <w:rsid w:val="002661A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661A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90D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0DD6"/>
  </w:style>
  <w:style w:type="paragraph" w:styleId="Footer">
    <w:name w:val="footer"/>
    <w:basedOn w:val="Normal"/>
    <w:link w:val="FooterChar"/>
    <w:uiPriority w:val="99"/>
    <w:unhideWhenUsed/>
    <w:rsid w:val="00F90D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0DD6"/>
  </w:style>
  <w:style w:type="character" w:styleId="UnresolvedMention">
    <w:name w:val="Unresolved Mention"/>
    <w:basedOn w:val="DefaultParagraphFont"/>
    <w:uiPriority w:val="99"/>
    <w:rsid w:val="00C713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44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70.jpeg"/><Relationship Id="rId26" Type="http://schemas.openxmlformats.org/officeDocument/2006/relationships/hyperlink" Target="mailto:nptandswansea.enquiries@llaiscymru.org" TargetMode="External"/><Relationship Id="rId3" Type="http://schemas.openxmlformats.org/officeDocument/2006/relationships/numbering" Target="numbering.xml"/><Relationship Id="rId21" Type="http://schemas.openxmlformats.org/officeDocument/2006/relationships/image" Target="media/image10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hyperlink" Target="mailto:BIPBA.ymgysylltu@wales.nhs.uk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image" Target="media/image90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hyperlink" Target="mailto:SBU.engagement@wales.nhs.uk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2.jpeg"/><Relationship Id="rId28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80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1.png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82041A-614E-4610-B763-0E93DDFF9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65298B-4212-4BD3-9902-774262E7A6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1842</Words>
  <Characters>10502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O'Sullivan (Swansea Bay UHB - Directorate of Insight, Communications and Engagement)</dc:creator>
  <cp:lastModifiedBy>Catrin Evans (Swansea Bay UHB - DICE)</cp:lastModifiedBy>
  <cp:revision>6</cp:revision>
  <cp:lastPrinted>2024-06-24T09:48:00Z</cp:lastPrinted>
  <dcterms:created xsi:type="dcterms:W3CDTF">2024-06-24T08:32:00Z</dcterms:created>
  <dcterms:modified xsi:type="dcterms:W3CDTF">2024-06-24T09:48:00Z</dcterms:modified>
</cp:coreProperties>
</file>