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68845" w14:textId="2CF99EBA" w:rsidR="00666E67" w:rsidRPr="00D01E44" w:rsidRDefault="00666E67" w:rsidP="00666E67">
      <w:pPr>
        <w:rPr>
          <w:rFonts w:ascii="Arial" w:hAnsi="Arial" w:cs="Arial"/>
          <w:b/>
          <w:sz w:val="30"/>
          <w:szCs w:val="30"/>
        </w:rPr>
      </w:pPr>
      <w:r w:rsidRPr="00D01E44">
        <w:rPr>
          <w:rFonts w:ascii="Arial" w:hAnsi="Arial" w:cs="Arial"/>
          <w:b/>
          <w:sz w:val="30"/>
          <w:szCs w:val="30"/>
        </w:rPr>
        <w:t>What can you do?</w:t>
      </w:r>
    </w:p>
    <w:p w14:paraId="50D43C83" w14:textId="77777777" w:rsidR="00D01E44" w:rsidRPr="00337C9C" w:rsidRDefault="00BC3FEE" w:rsidP="00666E67">
      <w:pPr>
        <w:pStyle w:val="ListParagraph"/>
        <w:numPr>
          <w:ilvl w:val="0"/>
          <w:numId w:val="4"/>
        </w:numPr>
        <w:rPr>
          <w:rFonts w:ascii="Arial" w:hAnsi="Arial" w:cs="Arial"/>
          <w:b/>
          <w:sz w:val="28"/>
          <w:szCs w:val="28"/>
        </w:rPr>
      </w:pPr>
      <w:r>
        <w:rPr>
          <w:noProof/>
        </w:rPr>
        <w:pict w14:anchorId="2C6BFD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9" type="#_x0000_t75" alt="Image result for conversation vector free" style="position:absolute;left:0;text-align:left;margin-left:10.4pt;margin-top:37.95pt;width:114.65pt;height:114.65pt;z-index:-251648000;visibility:visible;mso-wrap-style:square;mso-wrap-edited:f;mso-width-percent:0;mso-height-percent:0;mso-width-percent:0;mso-height-percent:0">
            <v:imagedata r:id="rId7" o:title="ANd9GcRKHxlPtgIqU6UidtUk17QHs1J9T3oNokWAf87pEtReS5QXylgm"/>
            <w10:wrap type="tight"/>
          </v:shape>
        </w:pict>
      </w:r>
      <w:r w:rsidR="00666E67" w:rsidRPr="00337C9C">
        <w:rPr>
          <w:rFonts w:ascii="Arial" w:hAnsi="Arial" w:cs="Arial"/>
          <w:sz w:val="28"/>
          <w:szCs w:val="28"/>
        </w:rPr>
        <w:t xml:space="preserve">If you think that you are having any of these problems due to your use of paracetamol, please make an appointment to discuss with your GP or Practice Pharmacist. </w:t>
      </w:r>
    </w:p>
    <w:p w14:paraId="7F2A051D" w14:textId="77777777" w:rsidR="00337C9C" w:rsidRDefault="00337C9C" w:rsidP="00D01E44">
      <w:pPr>
        <w:pStyle w:val="ListParagraph"/>
        <w:ind w:left="360"/>
        <w:rPr>
          <w:rFonts w:ascii="Arial" w:hAnsi="Arial" w:cs="Arial"/>
          <w:sz w:val="28"/>
          <w:szCs w:val="28"/>
        </w:rPr>
      </w:pPr>
    </w:p>
    <w:p w14:paraId="12C69ED4" w14:textId="1670C45E" w:rsidR="00666E67" w:rsidRPr="00337C9C" w:rsidRDefault="00666E67" w:rsidP="00D01E44">
      <w:pPr>
        <w:pStyle w:val="ListParagraph"/>
        <w:ind w:left="360"/>
        <w:rPr>
          <w:rFonts w:ascii="Arial" w:hAnsi="Arial" w:cs="Arial"/>
          <w:b/>
          <w:sz w:val="28"/>
          <w:szCs w:val="28"/>
        </w:rPr>
      </w:pPr>
      <w:r w:rsidRPr="00337C9C">
        <w:rPr>
          <w:rFonts w:ascii="Arial" w:hAnsi="Arial" w:cs="Arial"/>
          <w:sz w:val="28"/>
          <w:szCs w:val="28"/>
        </w:rPr>
        <w:t>Alternatively, you can speak to your Community Pharmacist without an appointment</w:t>
      </w:r>
    </w:p>
    <w:p w14:paraId="1C2C0ECD" w14:textId="760D0AB5" w:rsidR="00D01E44" w:rsidRPr="00337C9C" w:rsidRDefault="00D01E44" w:rsidP="00D01E44">
      <w:pPr>
        <w:pStyle w:val="ListParagraph"/>
        <w:ind w:left="360"/>
        <w:rPr>
          <w:rFonts w:ascii="Times New Roman" w:eastAsia="Times New Roman" w:hAnsi="Times New Roman" w:cs="Times New Roman"/>
          <w:sz w:val="28"/>
          <w:szCs w:val="28"/>
        </w:rPr>
      </w:pPr>
    </w:p>
    <w:p w14:paraId="012B5DF9" w14:textId="77777777" w:rsidR="00E81AD6" w:rsidRPr="00337C9C" w:rsidRDefault="00E81AD6" w:rsidP="00E81AD6">
      <w:pPr>
        <w:pStyle w:val="ListParagraph"/>
        <w:ind w:left="360"/>
        <w:rPr>
          <w:rFonts w:ascii="Arial" w:hAnsi="Arial" w:cs="Arial"/>
          <w:b/>
          <w:sz w:val="28"/>
          <w:szCs w:val="28"/>
        </w:rPr>
      </w:pPr>
    </w:p>
    <w:p w14:paraId="7BEEE269" w14:textId="77777777" w:rsidR="00337C9C" w:rsidRPr="00503CB9" w:rsidRDefault="00337C9C" w:rsidP="00337C9C">
      <w:pPr>
        <w:pStyle w:val="ListParagraph"/>
        <w:ind w:left="360"/>
        <w:rPr>
          <w:rFonts w:ascii="Arial" w:hAnsi="Arial" w:cs="Arial"/>
          <w:b/>
          <w:sz w:val="16"/>
          <w:szCs w:val="16"/>
        </w:rPr>
      </w:pPr>
    </w:p>
    <w:p w14:paraId="1BED2CB8" w14:textId="77777777" w:rsidR="00337C9C" w:rsidRPr="00337C9C" w:rsidRDefault="00337C9C" w:rsidP="00E81AD6">
      <w:pPr>
        <w:pStyle w:val="ListParagraph"/>
        <w:numPr>
          <w:ilvl w:val="0"/>
          <w:numId w:val="4"/>
        </w:numPr>
        <w:rPr>
          <w:rFonts w:ascii="Arial" w:hAnsi="Arial" w:cs="Arial"/>
          <w:b/>
          <w:sz w:val="28"/>
          <w:szCs w:val="28"/>
        </w:rPr>
      </w:pPr>
      <w:r w:rsidRPr="00337C9C">
        <w:rPr>
          <w:rFonts w:ascii="Arial" w:hAnsi="Arial" w:cs="Arial"/>
          <w:noProof/>
          <w:sz w:val="28"/>
          <w:szCs w:val="28"/>
        </w:rPr>
        <w:drawing>
          <wp:anchor distT="0" distB="0" distL="114300" distR="114300" simplePos="0" relativeHeight="251669504" behindDoc="1" locked="0" layoutInCell="1" allowOverlap="1" wp14:anchorId="6346AFDB" wp14:editId="2643ADF8">
            <wp:simplePos x="0" y="0"/>
            <wp:positionH relativeFrom="column">
              <wp:posOffset>288290</wp:posOffset>
            </wp:positionH>
            <wp:positionV relativeFrom="paragraph">
              <wp:posOffset>1224647</wp:posOffset>
            </wp:positionV>
            <wp:extent cx="2228850" cy="962025"/>
            <wp:effectExtent l="0" t="0" r="6350" b="3175"/>
            <wp:wrapTight wrapText="bothSides">
              <wp:wrapPolygon edited="0">
                <wp:start x="0" y="0"/>
                <wp:lineTo x="0" y="21386"/>
                <wp:lineTo x="21538" y="21386"/>
                <wp:lineTo x="21538"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creen Shot 2018-08-28 at 21.36.54.png"/>
                    <pic:cNvPicPr/>
                  </pic:nvPicPr>
                  <pic:blipFill>
                    <a:blip r:embed="rId8">
                      <a:biLevel thresh="75000"/>
                      <a:extLst>
                        <a:ext uri="{28A0092B-C50C-407E-A947-70E740481C1C}">
                          <a14:useLocalDpi xmlns:a14="http://schemas.microsoft.com/office/drawing/2010/main" val="0"/>
                        </a:ext>
                      </a:extLst>
                    </a:blip>
                    <a:stretch>
                      <a:fillRect/>
                    </a:stretch>
                  </pic:blipFill>
                  <pic:spPr>
                    <a:xfrm>
                      <a:off x="0" y="0"/>
                      <a:ext cx="2228850" cy="962025"/>
                    </a:xfrm>
                    <a:prstGeom prst="rect">
                      <a:avLst/>
                    </a:prstGeom>
                  </pic:spPr>
                </pic:pic>
              </a:graphicData>
            </a:graphic>
            <wp14:sizeRelH relativeFrom="page">
              <wp14:pctWidth>0</wp14:pctWidth>
            </wp14:sizeRelH>
            <wp14:sizeRelV relativeFrom="page">
              <wp14:pctHeight>0</wp14:pctHeight>
            </wp14:sizeRelV>
          </wp:anchor>
        </w:drawing>
      </w:r>
      <w:r w:rsidR="00666E67" w:rsidRPr="00337C9C">
        <w:rPr>
          <w:rFonts w:ascii="Arial" w:hAnsi="Arial" w:cs="Arial"/>
          <w:sz w:val="28"/>
          <w:szCs w:val="28"/>
        </w:rPr>
        <w:t>Try reducing how much paracetamol you use e.g. if you’re taking 2 tablets four times a day, try taking 2 tablets three times a day</w:t>
      </w:r>
      <w:r w:rsidRPr="00337C9C">
        <w:rPr>
          <w:rFonts w:ascii="Arial" w:hAnsi="Arial" w:cs="Arial"/>
          <w:sz w:val="28"/>
          <w:szCs w:val="28"/>
        </w:rPr>
        <w:t xml:space="preserve"> or maybe 1 tablet four times a day</w:t>
      </w:r>
      <w:r w:rsidR="00666E67" w:rsidRPr="00337C9C">
        <w:rPr>
          <w:rFonts w:ascii="Arial" w:hAnsi="Arial" w:cs="Arial"/>
          <w:sz w:val="28"/>
          <w:szCs w:val="28"/>
        </w:rPr>
        <w:t xml:space="preserve"> and see if you notice any real difference after a couple of weeks. </w:t>
      </w:r>
      <w:r w:rsidRPr="00337C9C">
        <w:rPr>
          <w:rFonts w:ascii="Arial" w:hAnsi="Arial" w:cs="Arial"/>
          <w:sz w:val="28"/>
          <w:szCs w:val="28"/>
        </w:rPr>
        <w:t xml:space="preserve">                                      </w:t>
      </w:r>
    </w:p>
    <w:p w14:paraId="179F1851" w14:textId="0B8A605B" w:rsidR="00E81AD6" w:rsidRPr="00337C9C" w:rsidRDefault="00666E67" w:rsidP="00337C9C">
      <w:pPr>
        <w:pStyle w:val="ListParagraph"/>
        <w:ind w:left="360"/>
        <w:rPr>
          <w:rFonts w:ascii="Arial" w:hAnsi="Arial" w:cs="Arial"/>
          <w:b/>
          <w:sz w:val="28"/>
          <w:szCs w:val="28"/>
        </w:rPr>
      </w:pPr>
      <w:r w:rsidRPr="00337C9C">
        <w:rPr>
          <w:rFonts w:ascii="Arial" w:hAnsi="Arial" w:cs="Arial"/>
          <w:sz w:val="28"/>
          <w:szCs w:val="28"/>
        </w:rPr>
        <w:t>The likelihood is that fewer tablets will not make much difference to the level of pain relief you have</w:t>
      </w:r>
    </w:p>
    <w:p w14:paraId="39F8C4B5" w14:textId="77777777" w:rsidR="00E81AD6" w:rsidRPr="00337C9C" w:rsidRDefault="00E81AD6" w:rsidP="00E81AD6">
      <w:pPr>
        <w:pStyle w:val="ListParagraph"/>
        <w:ind w:left="360"/>
        <w:rPr>
          <w:rFonts w:ascii="Arial" w:hAnsi="Arial" w:cs="Arial"/>
          <w:b/>
          <w:sz w:val="28"/>
          <w:szCs w:val="28"/>
        </w:rPr>
      </w:pPr>
    </w:p>
    <w:p w14:paraId="57789064" w14:textId="3D354537" w:rsidR="00666E67" w:rsidRPr="00D01E44" w:rsidRDefault="00666E67" w:rsidP="00666E67">
      <w:pPr>
        <w:pStyle w:val="ListParagraph"/>
        <w:numPr>
          <w:ilvl w:val="0"/>
          <w:numId w:val="4"/>
        </w:numPr>
        <w:rPr>
          <w:rFonts w:ascii="Arial" w:hAnsi="Arial" w:cs="Arial"/>
          <w:b/>
          <w:sz w:val="30"/>
          <w:szCs w:val="30"/>
        </w:rPr>
      </w:pPr>
      <w:r w:rsidRPr="00337C9C">
        <w:rPr>
          <w:rFonts w:ascii="Arial" w:hAnsi="Arial" w:cs="Arial"/>
          <w:sz w:val="28"/>
          <w:szCs w:val="28"/>
        </w:rPr>
        <w:t xml:space="preserve">If you want to try without paracetamol altogether, then it is safe to just stop taking it. You may feel that your pain increases for a few days, but this will </w:t>
      </w:r>
      <w:r w:rsidR="00F5043F" w:rsidRPr="00337C9C">
        <w:rPr>
          <w:rFonts w:ascii="Arial" w:hAnsi="Arial" w:cs="Arial"/>
          <w:sz w:val="28"/>
          <w:szCs w:val="28"/>
        </w:rPr>
        <w:t>settle,</w:t>
      </w:r>
      <w:r w:rsidRPr="00337C9C">
        <w:rPr>
          <w:rFonts w:ascii="Arial" w:hAnsi="Arial" w:cs="Arial"/>
          <w:sz w:val="28"/>
          <w:szCs w:val="28"/>
        </w:rPr>
        <w:t xml:space="preserve"> and it is unlikely you will have any problems. After that, you may choose to only take paracetamol when you think you really need it e.g. for a headache or when your pain feels worse than</w:t>
      </w:r>
      <w:r w:rsidRPr="00D01E44">
        <w:rPr>
          <w:rFonts w:ascii="Arial" w:hAnsi="Arial" w:cs="Arial"/>
          <w:sz w:val="30"/>
          <w:szCs w:val="30"/>
        </w:rPr>
        <w:t xml:space="preserve"> normal. </w:t>
      </w:r>
      <w:r w:rsidRPr="00503CB9">
        <w:rPr>
          <w:rFonts w:ascii="Arial" w:hAnsi="Arial" w:cs="Arial"/>
          <w:sz w:val="28"/>
          <w:szCs w:val="28"/>
        </w:rPr>
        <w:t>This is a sensible way to use it and you may feel more benefit from using it like that</w:t>
      </w:r>
    </w:p>
    <w:p w14:paraId="357CFE6B" w14:textId="5028DD9B" w:rsidR="00491416" w:rsidRDefault="00657B57" w:rsidP="00657B57">
      <w:pPr>
        <w:rPr>
          <w:rFonts w:ascii="Arial" w:hAnsi="Arial" w:cs="Arial"/>
          <w:b/>
          <w:sz w:val="36"/>
          <w:szCs w:val="36"/>
        </w:rPr>
      </w:pPr>
      <w:r>
        <w:rPr>
          <w:rFonts w:ascii="Arial" w:hAnsi="Arial" w:cs="Arial"/>
          <w:b/>
          <w:sz w:val="36"/>
          <w:szCs w:val="36"/>
        </w:rPr>
        <w:t xml:space="preserve">       </w:t>
      </w:r>
      <w:r w:rsidRPr="003823CC">
        <w:rPr>
          <w:rFonts w:ascii="Arial" w:hAnsi="Arial" w:cs="Arial"/>
          <w:b/>
          <w:noProof/>
          <w:sz w:val="36"/>
          <w:szCs w:val="36"/>
        </w:rPr>
        <w:drawing>
          <wp:inline distT="0" distB="0" distL="0" distR="0" wp14:anchorId="034336DA" wp14:editId="449BF807">
            <wp:extent cx="1892300" cy="533400"/>
            <wp:effectExtent l="0" t="0" r="0" b="0"/>
            <wp:docPr id="6" name="Picture 5" descr="A close up of a logo&#10;&#10;Description automatically generated">
              <a:extLst xmlns:a="http://schemas.openxmlformats.org/drawingml/2006/main">
                <a:ext uri="{FF2B5EF4-FFF2-40B4-BE49-F238E27FC236}">
                  <a16:creationId xmlns:a16="http://schemas.microsoft.com/office/drawing/2014/main" id="{9A459C6F-475E-DF45-9873-63AC0C9400BA}"/>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9A459C6F-475E-DF45-9873-63AC0C9400BA}"/>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2300" cy="533400"/>
                    </a:xfrm>
                    <a:prstGeom prst="rect">
                      <a:avLst/>
                    </a:prstGeom>
                    <a:noFill/>
                    <a:ln>
                      <a:noFill/>
                    </a:ln>
                  </pic:spPr>
                </pic:pic>
              </a:graphicData>
            </a:graphic>
          </wp:inline>
        </w:drawing>
      </w:r>
      <w:r>
        <w:rPr>
          <w:rFonts w:ascii="Arial" w:hAnsi="Arial" w:cs="Arial"/>
          <w:b/>
          <w:sz w:val="36"/>
          <w:szCs w:val="36"/>
        </w:rPr>
        <w:tab/>
      </w:r>
      <w:r>
        <w:rPr>
          <w:rFonts w:ascii="Arial" w:hAnsi="Arial" w:cs="Arial"/>
          <w:b/>
          <w:noProof/>
          <w:sz w:val="36"/>
          <w:szCs w:val="36"/>
        </w:rPr>
        <w:drawing>
          <wp:inline distT="0" distB="0" distL="0" distR="0" wp14:anchorId="62A04A65" wp14:editId="3A52E978">
            <wp:extent cx="1485900" cy="532788"/>
            <wp:effectExtent l="0" t="0" r="0" b="635"/>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 2019-07-26 at 18.27.39.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9389" cy="548382"/>
                    </a:xfrm>
                    <a:prstGeom prst="rect">
                      <a:avLst/>
                    </a:prstGeom>
                  </pic:spPr>
                </pic:pic>
              </a:graphicData>
            </a:graphic>
          </wp:inline>
        </w:drawing>
      </w:r>
    </w:p>
    <w:p w14:paraId="06AAC1FE" w14:textId="28B58055" w:rsidR="00491416" w:rsidRDefault="00491416" w:rsidP="003F4EE0">
      <w:pPr>
        <w:jc w:val="center"/>
        <w:rPr>
          <w:rFonts w:ascii="Arial" w:hAnsi="Arial" w:cs="Arial"/>
          <w:b/>
          <w:sz w:val="36"/>
          <w:szCs w:val="36"/>
        </w:rPr>
      </w:pPr>
    </w:p>
    <w:p w14:paraId="5009E3B5" w14:textId="27F9EBB0" w:rsidR="00491416" w:rsidRDefault="00491416" w:rsidP="003F4EE0">
      <w:pPr>
        <w:jc w:val="center"/>
        <w:rPr>
          <w:rFonts w:ascii="Arial" w:hAnsi="Arial" w:cs="Arial"/>
          <w:b/>
          <w:sz w:val="36"/>
          <w:szCs w:val="36"/>
        </w:rPr>
      </w:pPr>
    </w:p>
    <w:p w14:paraId="4CE4A1F6" w14:textId="4894745F" w:rsidR="00491416" w:rsidRDefault="00491416" w:rsidP="003F4EE0">
      <w:pPr>
        <w:jc w:val="center"/>
        <w:rPr>
          <w:rFonts w:ascii="Arial" w:hAnsi="Arial" w:cs="Arial"/>
          <w:b/>
          <w:sz w:val="36"/>
          <w:szCs w:val="36"/>
        </w:rPr>
      </w:pPr>
    </w:p>
    <w:p w14:paraId="59770A59" w14:textId="0A0E2585" w:rsidR="00491416" w:rsidRPr="00491416" w:rsidRDefault="00491416" w:rsidP="00D01E44">
      <w:pPr>
        <w:jc w:val="center"/>
        <w:rPr>
          <w:rFonts w:ascii="Arial" w:hAnsi="Arial" w:cs="Arial"/>
          <w:b/>
          <w:sz w:val="40"/>
          <w:szCs w:val="40"/>
        </w:rPr>
      </w:pPr>
      <w:r w:rsidRPr="00491416">
        <w:rPr>
          <w:rFonts w:ascii="Arial" w:hAnsi="Arial" w:cs="Arial"/>
          <w:b/>
          <w:sz w:val="40"/>
          <w:szCs w:val="40"/>
        </w:rPr>
        <w:t>I</w:t>
      </w:r>
      <w:r w:rsidR="003F4EE0" w:rsidRPr="00491416">
        <w:rPr>
          <w:rFonts w:ascii="Arial" w:hAnsi="Arial" w:cs="Arial"/>
          <w:b/>
          <w:sz w:val="40"/>
          <w:szCs w:val="40"/>
        </w:rPr>
        <w:t>nformation about long-term</w:t>
      </w:r>
    </w:p>
    <w:p w14:paraId="7627B795" w14:textId="77777777" w:rsidR="00491416" w:rsidRDefault="003F4EE0" w:rsidP="003F4EE0">
      <w:pPr>
        <w:jc w:val="center"/>
        <w:rPr>
          <w:rFonts w:ascii="Arial" w:hAnsi="Arial" w:cs="Arial"/>
          <w:noProof/>
          <w:sz w:val="16"/>
          <w:szCs w:val="16"/>
        </w:rPr>
      </w:pPr>
      <w:r w:rsidRPr="00491416">
        <w:rPr>
          <w:rFonts w:ascii="Arial" w:hAnsi="Arial" w:cs="Arial"/>
          <w:b/>
          <w:sz w:val="40"/>
          <w:szCs w:val="40"/>
        </w:rPr>
        <w:t>paracetamol use</w:t>
      </w:r>
      <w:r w:rsidR="00491416" w:rsidRPr="00491416">
        <w:rPr>
          <w:rFonts w:ascii="Arial" w:hAnsi="Arial" w:cs="Arial"/>
          <w:noProof/>
          <w:sz w:val="16"/>
          <w:szCs w:val="16"/>
        </w:rPr>
        <w:t xml:space="preserve"> </w:t>
      </w:r>
    </w:p>
    <w:p w14:paraId="56E453DD" w14:textId="77777777" w:rsidR="00491416" w:rsidRDefault="00491416" w:rsidP="003F4EE0">
      <w:pPr>
        <w:jc w:val="center"/>
        <w:rPr>
          <w:rFonts w:ascii="Arial" w:hAnsi="Arial" w:cs="Arial"/>
          <w:noProof/>
          <w:sz w:val="16"/>
          <w:szCs w:val="16"/>
        </w:rPr>
      </w:pPr>
    </w:p>
    <w:p w14:paraId="6CD0E699" w14:textId="77777777" w:rsidR="00491416" w:rsidRDefault="00491416" w:rsidP="003F4EE0">
      <w:pPr>
        <w:jc w:val="center"/>
        <w:rPr>
          <w:rFonts w:ascii="Arial" w:hAnsi="Arial" w:cs="Arial"/>
          <w:noProof/>
          <w:sz w:val="16"/>
          <w:szCs w:val="16"/>
        </w:rPr>
      </w:pPr>
    </w:p>
    <w:p w14:paraId="0FA046B3" w14:textId="77777777" w:rsidR="00491416" w:rsidRDefault="00491416" w:rsidP="003F4EE0">
      <w:pPr>
        <w:jc w:val="center"/>
        <w:rPr>
          <w:rFonts w:ascii="Arial" w:hAnsi="Arial" w:cs="Arial"/>
          <w:noProof/>
          <w:sz w:val="16"/>
          <w:szCs w:val="16"/>
        </w:rPr>
      </w:pPr>
    </w:p>
    <w:p w14:paraId="2926E790" w14:textId="62F80052" w:rsidR="00491416" w:rsidRDefault="00633D15" w:rsidP="003F4EE0">
      <w:pPr>
        <w:jc w:val="center"/>
        <w:rPr>
          <w:rFonts w:ascii="Arial" w:hAnsi="Arial" w:cs="Arial"/>
          <w:noProof/>
          <w:sz w:val="16"/>
          <w:szCs w:val="16"/>
        </w:rPr>
      </w:pPr>
      <w:r>
        <w:rPr>
          <w:rFonts w:ascii="Arial" w:hAnsi="Arial" w:cs="Arial"/>
          <w:noProof/>
          <w:sz w:val="16"/>
          <w:szCs w:val="16"/>
        </w:rPr>
        <w:drawing>
          <wp:inline distT="0" distB="0" distL="0" distR="0" wp14:anchorId="5F313469" wp14:editId="7DB48C30">
            <wp:extent cx="2857500" cy="2857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11">
                      <a:grayscl/>
                      <a:extLst>
                        <a:ext uri="{28A0092B-C50C-407E-A947-70E740481C1C}">
                          <a14:useLocalDpi xmlns:a14="http://schemas.microsoft.com/office/drawing/2010/main" val="0"/>
                        </a:ext>
                      </a:extLst>
                    </a:blip>
                    <a:stretch>
                      <a:fillRect/>
                    </a:stretch>
                  </pic:blipFill>
                  <pic:spPr>
                    <a:xfrm>
                      <a:off x="0" y="0"/>
                      <a:ext cx="2857500" cy="2857500"/>
                    </a:xfrm>
                    <a:prstGeom prst="rect">
                      <a:avLst/>
                    </a:prstGeom>
                  </pic:spPr>
                </pic:pic>
              </a:graphicData>
            </a:graphic>
          </wp:inline>
        </w:drawing>
      </w:r>
    </w:p>
    <w:p w14:paraId="59094456" w14:textId="4ACA556E" w:rsidR="003F4EE0" w:rsidRDefault="003F4EE0" w:rsidP="003F4EE0">
      <w:pPr>
        <w:jc w:val="center"/>
        <w:rPr>
          <w:rFonts w:ascii="Arial" w:hAnsi="Arial" w:cs="Arial"/>
          <w:sz w:val="40"/>
          <w:szCs w:val="40"/>
        </w:rPr>
      </w:pPr>
    </w:p>
    <w:p w14:paraId="4F3C39CC" w14:textId="548222F8" w:rsidR="00657B57" w:rsidRDefault="00657B57" w:rsidP="003F4EE0">
      <w:pPr>
        <w:jc w:val="center"/>
        <w:rPr>
          <w:rFonts w:ascii="Arial" w:hAnsi="Arial" w:cs="Arial"/>
          <w:sz w:val="40"/>
          <w:szCs w:val="40"/>
        </w:rPr>
      </w:pPr>
    </w:p>
    <w:p w14:paraId="1F847876" w14:textId="77777777" w:rsidR="00657B57" w:rsidRPr="00491416" w:rsidRDefault="00657B57" w:rsidP="003F4EE0">
      <w:pPr>
        <w:jc w:val="center"/>
        <w:rPr>
          <w:rFonts w:ascii="Arial" w:hAnsi="Arial" w:cs="Arial"/>
          <w:sz w:val="40"/>
          <w:szCs w:val="40"/>
        </w:rPr>
      </w:pPr>
      <w:bookmarkStart w:id="0" w:name="_GoBack"/>
      <w:bookmarkEnd w:id="0"/>
    </w:p>
    <w:p w14:paraId="4AEC2027" w14:textId="5D277FFF" w:rsidR="00491416" w:rsidRPr="00633D15" w:rsidRDefault="00491416" w:rsidP="003F4EE0">
      <w:pPr>
        <w:jc w:val="center"/>
        <w:rPr>
          <w:rFonts w:ascii="Arial" w:hAnsi="Arial" w:cs="Arial"/>
          <w:sz w:val="13"/>
          <w:szCs w:val="13"/>
        </w:rPr>
      </w:pPr>
    </w:p>
    <w:p w14:paraId="150106EF" w14:textId="6E6AAB50" w:rsidR="00633D15" w:rsidRPr="00633D15" w:rsidRDefault="00633D15" w:rsidP="00633D15">
      <w:pPr>
        <w:jc w:val="center"/>
        <w:rPr>
          <w:rFonts w:ascii="Arial" w:hAnsi="Arial" w:cs="Arial"/>
          <w:sz w:val="13"/>
          <w:szCs w:val="13"/>
        </w:rPr>
      </w:pPr>
    </w:p>
    <w:p w14:paraId="31939120" w14:textId="4559B483" w:rsidR="001D49DD" w:rsidRPr="009D2904" w:rsidRDefault="003F4EE0" w:rsidP="003F4EE0">
      <w:pPr>
        <w:rPr>
          <w:rFonts w:ascii="Arial" w:hAnsi="Arial" w:cs="Arial"/>
          <w:sz w:val="28"/>
          <w:szCs w:val="28"/>
        </w:rPr>
      </w:pPr>
      <w:r w:rsidRPr="009D2904">
        <w:rPr>
          <w:rFonts w:ascii="Arial" w:hAnsi="Arial" w:cs="Arial"/>
          <w:sz w:val="28"/>
          <w:szCs w:val="28"/>
        </w:rPr>
        <w:lastRenderedPageBreak/>
        <w:t xml:space="preserve">Paracetamol has been recommended and prescribed to help treat pain for over 60 years. Recently however, research suggests that it may be less effective in certain types of pain than previously thought. In addition, </w:t>
      </w:r>
      <w:r w:rsidR="00730282" w:rsidRPr="009D2904">
        <w:rPr>
          <w:rFonts w:ascii="Arial" w:hAnsi="Arial" w:cs="Arial"/>
          <w:sz w:val="28"/>
          <w:szCs w:val="28"/>
        </w:rPr>
        <w:t>there are concerns that it may cause side-effects or contribute to other health concerns</w:t>
      </w:r>
      <w:r w:rsidR="00CA4EA6" w:rsidRPr="009D2904">
        <w:rPr>
          <w:rFonts w:ascii="Arial" w:hAnsi="Arial" w:cs="Arial"/>
          <w:sz w:val="28"/>
          <w:szCs w:val="28"/>
        </w:rPr>
        <w:t>,</w:t>
      </w:r>
      <w:r w:rsidR="00730282" w:rsidRPr="009D2904">
        <w:rPr>
          <w:rFonts w:ascii="Arial" w:hAnsi="Arial" w:cs="Arial"/>
          <w:sz w:val="28"/>
          <w:szCs w:val="28"/>
        </w:rPr>
        <w:t xml:space="preserve"> more often than realised before.</w:t>
      </w:r>
      <w:r w:rsidR="009D2904" w:rsidRPr="009D2904">
        <w:rPr>
          <w:rFonts w:ascii="Arial" w:hAnsi="Arial" w:cs="Arial"/>
          <w:sz w:val="28"/>
          <w:szCs w:val="28"/>
        </w:rPr>
        <w:t xml:space="preserve"> You may </w:t>
      </w:r>
      <w:r w:rsidR="009D2904">
        <w:rPr>
          <w:rFonts w:ascii="Arial" w:hAnsi="Arial" w:cs="Arial"/>
          <w:sz w:val="28"/>
          <w:szCs w:val="28"/>
        </w:rPr>
        <w:t>take</w:t>
      </w:r>
      <w:r w:rsidR="009D2904" w:rsidRPr="009D2904">
        <w:rPr>
          <w:rFonts w:ascii="Arial" w:hAnsi="Arial" w:cs="Arial"/>
          <w:sz w:val="28"/>
          <w:szCs w:val="28"/>
        </w:rPr>
        <w:t xml:space="preserve"> paracetamol on its own or in products such as co-codamol or co-dydramol.</w:t>
      </w:r>
    </w:p>
    <w:p w14:paraId="1D73AAF5" w14:textId="6B1018BA" w:rsidR="001D49DD" w:rsidRPr="00666E67" w:rsidRDefault="001D49DD" w:rsidP="003F4EE0">
      <w:pPr>
        <w:rPr>
          <w:rFonts w:ascii="Arial" w:hAnsi="Arial" w:cs="Arial"/>
          <w:sz w:val="28"/>
          <w:szCs w:val="28"/>
        </w:rPr>
      </w:pPr>
    </w:p>
    <w:p w14:paraId="6B5426EA" w14:textId="4501F9D2" w:rsidR="002E2A65" w:rsidRPr="00666E67" w:rsidRDefault="002E2A65" w:rsidP="003F4EE0">
      <w:pPr>
        <w:rPr>
          <w:rFonts w:ascii="Arial" w:hAnsi="Arial" w:cs="Arial"/>
          <w:b/>
          <w:sz w:val="28"/>
          <w:szCs w:val="28"/>
        </w:rPr>
      </w:pPr>
    </w:p>
    <w:p w14:paraId="3FF81500" w14:textId="58C44264" w:rsidR="003F4EE0" w:rsidRPr="00666E67" w:rsidRDefault="001D49DD" w:rsidP="003F4EE0">
      <w:pPr>
        <w:rPr>
          <w:rFonts w:ascii="Arial" w:hAnsi="Arial" w:cs="Arial"/>
          <w:sz w:val="28"/>
          <w:szCs w:val="28"/>
        </w:rPr>
      </w:pPr>
      <w:r w:rsidRPr="00666E67">
        <w:rPr>
          <w:rFonts w:ascii="Arial" w:hAnsi="Arial" w:cs="Arial"/>
          <w:b/>
          <w:sz w:val="28"/>
          <w:szCs w:val="28"/>
        </w:rPr>
        <w:t>Types of pain that paracetamol might not be effective for</w:t>
      </w:r>
      <w:r w:rsidR="00730282" w:rsidRPr="00666E67">
        <w:rPr>
          <w:rFonts w:ascii="Arial" w:hAnsi="Arial" w:cs="Arial"/>
          <w:sz w:val="28"/>
          <w:szCs w:val="28"/>
        </w:rPr>
        <w:t xml:space="preserve"> </w:t>
      </w:r>
    </w:p>
    <w:p w14:paraId="36406C8E" w14:textId="64940AB0" w:rsidR="001D49DD" w:rsidRPr="00666E67" w:rsidRDefault="001D49DD" w:rsidP="001D49DD">
      <w:pPr>
        <w:pStyle w:val="ListParagraph"/>
        <w:numPr>
          <w:ilvl w:val="0"/>
          <w:numId w:val="1"/>
        </w:numPr>
        <w:rPr>
          <w:rFonts w:ascii="Arial" w:hAnsi="Arial" w:cs="Arial"/>
          <w:sz w:val="28"/>
          <w:szCs w:val="28"/>
        </w:rPr>
      </w:pPr>
      <w:r w:rsidRPr="00666E67">
        <w:rPr>
          <w:rFonts w:ascii="Arial" w:hAnsi="Arial" w:cs="Arial"/>
          <w:sz w:val="28"/>
          <w:szCs w:val="28"/>
        </w:rPr>
        <w:t>Back pain</w:t>
      </w:r>
      <w:r w:rsidR="00FB78FA" w:rsidRPr="00666E67">
        <w:rPr>
          <w:rFonts w:ascii="Arial" w:hAnsi="Arial" w:cs="Arial"/>
          <w:sz w:val="28"/>
          <w:szCs w:val="28"/>
        </w:rPr>
        <w:t xml:space="preserve"> – new (acute) or long-term (chronic)</w:t>
      </w:r>
    </w:p>
    <w:p w14:paraId="1668677D" w14:textId="77D9D031" w:rsidR="00FB78FA" w:rsidRPr="00666E67" w:rsidRDefault="00C96CF8" w:rsidP="001D49DD">
      <w:pPr>
        <w:pStyle w:val="ListParagraph"/>
        <w:numPr>
          <w:ilvl w:val="0"/>
          <w:numId w:val="1"/>
        </w:numPr>
        <w:rPr>
          <w:rFonts w:ascii="Arial" w:hAnsi="Arial" w:cs="Arial"/>
          <w:sz w:val="28"/>
          <w:szCs w:val="28"/>
        </w:rPr>
      </w:pPr>
      <w:r>
        <w:rPr>
          <w:rFonts w:ascii="Arial" w:hAnsi="Arial" w:cs="Arial"/>
          <w:noProof/>
          <w:sz w:val="28"/>
          <w:szCs w:val="28"/>
        </w:rPr>
        <w:drawing>
          <wp:anchor distT="0" distB="0" distL="114300" distR="114300" simplePos="0" relativeHeight="251658239" behindDoc="1" locked="0" layoutInCell="1" allowOverlap="1" wp14:anchorId="29D27994" wp14:editId="02868865">
            <wp:simplePos x="0" y="0"/>
            <wp:positionH relativeFrom="column">
              <wp:posOffset>3017520</wp:posOffset>
            </wp:positionH>
            <wp:positionV relativeFrom="paragraph">
              <wp:posOffset>207645</wp:posOffset>
            </wp:positionV>
            <wp:extent cx="1887855" cy="1887855"/>
            <wp:effectExtent l="0" t="0" r="0" b="0"/>
            <wp:wrapTight wrapText="bothSides">
              <wp:wrapPolygon edited="0">
                <wp:start x="13659" y="872"/>
                <wp:lineTo x="12932" y="1889"/>
                <wp:lineTo x="12642" y="2616"/>
                <wp:lineTo x="12642" y="3487"/>
                <wp:lineTo x="9590" y="5812"/>
                <wp:lineTo x="7120" y="6684"/>
                <wp:lineTo x="5376" y="7556"/>
                <wp:lineTo x="4940" y="9881"/>
                <wp:lineTo x="5086" y="10462"/>
                <wp:lineTo x="5958" y="10462"/>
                <wp:lineTo x="5231" y="11479"/>
                <wp:lineTo x="5376" y="12061"/>
                <wp:lineTo x="6248" y="12787"/>
                <wp:lineTo x="6248" y="13223"/>
                <wp:lineTo x="9881" y="15112"/>
                <wp:lineTo x="10607" y="15112"/>
                <wp:lineTo x="10026" y="18163"/>
                <wp:lineTo x="10026" y="19762"/>
                <wp:lineTo x="10607" y="20779"/>
                <wp:lineTo x="11915" y="20779"/>
                <wp:lineTo x="12061" y="20488"/>
                <wp:lineTo x="12642" y="19762"/>
                <wp:lineTo x="13514" y="15112"/>
                <wp:lineTo x="13223" y="10462"/>
                <wp:lineTo x="16565" y="10026"/>
                <wp:lineTo x="16856" y="8573"/>
                <wp:lineTo x="15403" y="8137"/>
                <wp:lineTo x="14821" y="5812"/>
                <wp:lineTo x="16274" y="3487"/>
                <wp:lineTo x="16420" y="2906"/>
                <wp:lineTo x="15984" y="1744"/>
                <wp:lineTo x="15257" y="872"/>
                <wp:lineTo x="13659" y="872"/>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isspng-pain-in-spine-neck-pain-low-back-pain-human-back-p-physiotherapy-vector-5b45b7214100e7.636947091531295521266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87855" cy="1887855"/>
                    </a:xfrm>
                    <a:prstGeom prst="rect">
                      <a:avLst/>
                    </a:prstGeom>
                  </pic:spPr>
                </pic:pic>
              </a:graphicData>
            </a:graphic>
            <wp14:sizeRelH relativeFrom="page">
              <wp14:pctWidth>0</wp14:pctWidth>
            </wp14:sizeRelH>
            <wp14:sizeRelV relativeFrom="page">
              <wp14:pctHeight>0</wp14:pctHeight>
            </wp14:sizeRelV>
          </wp:anchor>
        </w:drawing>
      </w:r>
      <w:r w:rsidR="00FB78FA" w:rsidRPr="00666E67">
        <w:rPr>
          <w:rFonts w:ascii="Arial" w:hAnsi="Arial" w:cs="Arial"/>
          <w:sz w:val="28"/>
          <w:szCs w:val="28"/>
        </w:rPr>
        <w:t>Osteoarthritis – sometimes referred to as ‘wear and tear’</w:t>
      </w:r>
    </w:p>
    <w:p w14:paraId="33A40115" w14:textId="2E181037" w:rsidR="00B2099F" w:rsidRPr="00666E67" w:rsidRDefault="00B2099F" w:rsidP="001D49DD">
      <w:pPr>
        <w:pStyle w:val="ListParagraph"/>
        <w:numPr>
          <w:ilvl w:val="0"/>
          <w:numId w:val="1"/>
        </w:numPr>
        <w:rPr>
          <w:rFonts w:ascii="Arial" w:hAnsi="Arial" w:cs="Arial"/>
          <w:sz w:val="28"/>
          <w:szCs w:val="28"/>
        </w:rPr>
      </w:pPr>
      <w:r w:rsidRPr="00666E67">
        <w:rPr>
          <w:rFonts w:ascii="Arial" w:hAnsi="Arial" w:cs="Arial"/>
          <w:sz w:val="28"/>
          <w:szCs w:val="28"/>
        </w:rPr>
        <w:t>Neck pain</w:t>
      </w:r>
      <w:r w:rsidR="002C0DDE" w:rsidRPr="00666E67">
        <w:rPr>
          <w:rFonts w:ascii="Arial" w:hAnsi="Arial" w:cs="Arial"/>
          <w:sz w:val="28"/>
          <w:szCs w:val="28"/>
        </w:rPr>
        <w:t xml:space="preserve"> – due to changes in the spine or muscles</w:t>
      </w:r>
    </w:p>
    <w:p w14:paraId="3B1A34AF" w14:textId="1DFD0131" w:rsidR="002C0DDE" w:rsidRPr="00666E67" w:rsidRDefault="002C0DDE" w:rsidP="001D49DD">
      <w:pPr>
        <w:pStyle w:val="ListParagraph"/>
        <w:numPr>
          <w:ilvl w:val="0"/>
          <w:numId w:val="1"/>
        </w:numPr>
        <w:rPr>
          <w:rFonts w:ascii="Arial" w:hAnsi="Arial" w:cs="Arial"/>
          <w:sz w:val="28"/>
          <w:szCs w:val="28"/>
        </w:rPr>
      </w:pPr>
      <w:r w:rsidRPr="00666E67">
        <w:rPr>
          <w:rFonts w:ascii="Arial" w:hAnsi="Arial" w:cs="Arial"/>
          <w:sz w:val="28"/>
          <w:szCs w:val="28"/>
        </w:rPr>
        <w:t>Rheumatoid arthritis – where other medicines are</w:t>
      </w:r>
      <w:r w:rsidR="00CA4EA6" w:rsidRPr="00666E67">
        <w:rPr>
          <w:rFonts w:ascii="Arial" w:hAnsi="Arial" w:cs="Arial"/>
          <w:sz w:val="28"/>
          <w:szCs w:val="28"/>
        </w:rPr>
        <w:t xml:space="preserve"> generally</w:t>
      </w:r>
      <w:r w:rsidRPr="00666E67">
        <w:rPr>
          <w:rFonts w:ascii="Arial" w:hAnsi="Arial" w:cs="Arial"/>
          <w:sz w:val="28"/>
          <w:szCs w:val="28"/>
        </w:rPr>
        <w:t xml:space="preserve"> more helpful</w:t>
      </w:r>
    </w:p>
    <w:p w14:paraId="66EEE4C6" w14:textId="7983C6A5" w:rsidR="002E2A65" w:rsidRPr="00666E67" w:rsidRDefault="002E2A65" w:rsidP="00BD029D">
      <w:pPr>
        <w:rPr>
          <w:rFonts w:ascii="Arial" w:hAnsi="Arial" w:cs="Arial"/>
          <w:sz w:val="28"/>
          <w:szCs w:val="28"/>
        </w:rPr>
      </w:pPr>
    </w:p>
    <w:p w14:paraId="2EA64358" w14:textId="7F4B13CB" w:rsidR="00666E67" w:rsidRPr="00666E67" w:rsidRDefault="00666E67" w:rsidP="00BD029D">
      <w:pPr>
        <w:rPr>
          <w:rFonts w:ascii="Arial" w:hAnsi="Arial" w:cs="Arial"/>
          <w:sz w:val="28"/>
          <w:szCs w:val="28"/>
        </w:rPr>
      </w:pPr>
    </w:p>
    <w:p w14:paraId="32AE0BC5" w14:textId="1FBE37B7" w:rsidR="00BD029D" w:rsidRPr="00666E67" w:rsidRDefault="00CA4EA6" w:rsidP="00BD029D">
      <w:pPr>
        <w:rPr>
          <w:rFonts w:ascii="Arial" w:hAnsi="Arial" w:cs="Arial"/>
          <w:b/>
          <w:sz w:val="28"/>
          <w:szCs w:val="28"/>
        </w:rPr>
      </w:pPr>
      <w:r w:rsidRPr="00666E67">
        <w:rPr>
          <w:rFonts w:ascii="Arial" w:hAnsi="Arial" w:cs="Arial"/>
          <w:b/>
          <w:sz w:val="28"/>
          <w:szCs w:val="28"/>
        </w:rPr>
        <w:t>P</w:t>
      </w:r>
      <w:r w:rsidR="00BD029D" w:rsidRPr="00666E67">
        <w:rPr>
          <w:rFonts w:ascii="Arial" w:hAnsi="Arial" w:cs="Arial"/>
          <w:b/>
          <w:sz w:val="28"/>
          <w:szCs w:val="28"/>
        </w:rPr>
        <w:t xml:space="preserve">aracetamol </w:t>
      </w:r>
      <w:r w:rsidRPr="00666E67">
        <w:rPr>
          <w:rFonts w:ascii="Arial" w:hAnsi="Arial" w:cs="Arial"/>
          <w:b/>
          <w:sz w:val="28"/>
          <w:szCs w:val="28"/>
        </w:rPr>
        <w:t>has been associated with</w:t>
      </w:r>
    </w:p>
    <w:p w14:paraId="7B2D9DFA" w14:textId="1434B6A8" w:rsidR="00CA4EA6" w:rsidRPr="00666E67" w:rsidRDefault="00CA4EA6" w:rsidP="00CA4EA6">
      <w:pPr>
        <w:pStyle w:val="ListParagraph"/>
        <w:numPr>
          <w:ilvl w:val="0"/>
          <w:numId w:val="2"/>
        </w:numPr>
        <w:rPr>
          <w:rFonts w:ascii="Arial" w:hAnsi="Arial" w:cs="Arial"/>
          <w:b/>
          <w:sz w:val="28"/>
          <w:szCs w:val="28"/>
        </w:rPr>
      </w:pPr>
      <w:r w:rsidRPr="00666E67">
        <w:rPr>
          <w:rFonts w:ascii="Arial" w:hAnsi="Arial" w:cs="Arial"/>
          <w:sz w:val="28"/>
          <w:szCs w:val="28"/>
        </w:rPr>
        <w:t>Gastrointestinal (stomach and gut) problems including ulcer</w:t>
      </w:r>
    </w:p>
    <w:p w14:paraId="1E9ED804" w14:textId="3F217D76" w:rsidR="00CA4EA6" w:rsidRPr="00666E67" w:rsidRDefault="00CA4EA6" w:rsidP="00CA4EA6">
      <w:pPr>
        <w:pStyle w:val="ListParagraph"/>
        <w:numPr>
          <w:ilvl w:val="0"/>
          <w:numId w:val="2"/>
        </w:numPr>
        <w:rPr>
          <w:rFonts w:ascii="Arial" w:hAnsi="Arial" w:cs="Arial"/>
          <w:b/>
          <w:sz w:val="28"/>
          <w:szCs w:val="28"/>
        </w:rPr>
      </w:pPr>
      <w:r w:rsidRPr="00666E67">
        <w:rPr>
          <w:rFonts w:ascii="Arial" w:hAnsi="Arial" w:cs="Arial"/>
          <w:sz w:val="28"/>
          <w:szCs w:val="28"/>
        </w:rPr>
        <w:t>Increased cardiovascular risk (may include heart attack and stroke)</w:t>
      </w:r>
    </w:p>
    <w:p w14:paraId="5970C882" w14:textId="64931470" w:rsidR="00CA4EA6" w:rsidRPr="00666E67" w:rsidRDefault="00CA4EA6" w:rsidP="00666E67">
      <w:pPr>
        <w:pStyle w:val="ListParagraph"/>
        <w:numPr>
          <w:ilvl w:val="0"/>
          <w:numId w:val="2"/>
        </w:numPr>
        <w:rPr>
          <w:rFonts w:ascii="Arial" w:hAnsi="Arial" w:cs="Arial"/>
          <w:b/>
          <w:sz w:val="28"/>
          <w:szCs w:val="28"/>
        </w:rPr>
      </w:pPr>
      <w:r w:rsidRPr="00666E67">
        <w:rPr>
          <w:rFonts w:ascii="Arial" w:hAnsi="Arial" w:cs="Arial"/>
          <w:sz w:val="28"/>
          <w:szCs w:val="28"/>
        </w:rPr>
        <w:t>Changes in kidney function</w:t>
      </w:r>
    </w:p>
    <w:p w14:paraId="39CCF746" w14:textId="4550004E" w:rsidR="00CA4EA6" w:rsidRPr="00666E67" w:rsidRDefault="00BC3FEE" w:rsidP="00CA4EA6">
      <w:pPr>
        <w:pStyle w:val="ListParagraph"/>
        <w:numPr>
          <w:ilvl w:val="0"/>
          <w:numId w:val="2"/>
        </w:numPr>
        <w:rPr>
          <w:rFonts w:ascii="Arial" w:hAnsi="Arial" w:cs="Arial"/>
          <w:b/>
          <w:sz w:val="28"/>
          <w:szCs w:val="28"/>
        </w:rPr>
      </w:pPr>
      <w:r>
        <w:rPr>
          <w:noProof/>
        </w:rPr>
        <w:pict w14:anchorId="5D2E5C28">
          <v:shape id="Picture 3" o:spid="_x0000_s1028" type="#_x0000_t75" alt="Image result for gastrointestinal problems vector" style="position:absolute;left:0;text-align:left;margin-left:-2.85pt;margin-top:-74.35pt;width:125.65pt;height:125.65pt;z-index:251661312;visibility:visible;mso-wrap-style:square;mso-wrap-edited:f;mso-width-percent:0;mso-height-percent:0;mso-width-percent:0;mso-height-percent:0">
            <v:imagedata r:id="rId13" o:title="ANd9GcSIY4JC-NGh-su69b7ycUvD4a1XZX5KKYoTTzCBpBRf5YW9DvFXdA"/>
            <w10:wrap type="square"/>
          </v:shape>
        </w:pict>
      </w:r>
      <w:r w:rsidR="00CA4EA6" w:rsidRPr="00666E67">
        <w:rPr>
          <w:rFonts w:ascii="Arial" w:hAnsi="Arial" w:cs="Arial"/>
          <w:sz w:val="28"/>
          <w:szCs w:val="28"/>
        </w:rPr>
        <w:t xml:space="preserve">Changes in liver function – this can be without </w:t>
      </w:r>
      <w:r w:rsidR="00666E67">
        <w:rPr>
          <w:rFonts w:ascii="Arial" w:hAnsi="Arial" w:cs="Arial"/>
          <w:sz w:val="28"/>
          <w:szCs w:val="28"/>
        </w:rPr>
        <w:t>taking too much</w:t>
      </w:r>
    </w:p>
    <w:p w14:paraId="379A604F" w14:textId="1224033E" w:rsidR="000732B6" w:rsidRDefault="000732B6" w:rsidP="008B5012">
      <w:pPr>
        <w:rPr>
          <w:rFonts w:ascii="Arial" w:hAnsi="Arial" w:cs="Arial"/>
          <w:b/>
          <w:sz w:val="28"/>
          <w:szCs w:val="28"/>
        </w:rPr>
      </w:pPr>
    </w:p>
    <w:p w14:paraId="37C99E44" w14:textId="07007522" w:rsidR="008B5012" w:rsidRDefault="00CA4EA6" w:rsidP="008B5012">
      <w:pPr>
        <w:rPr>
          <w:rFonts w:ascii="Arial" w:hAnsi="Arial" w:cs="Arial"/>
          <w:b/>
          <w:sz w:val="28"/>
          <w:szCs w:val="28"/>
        </w:rPr>
      </w:pPr>
      <w:r w:rsidRPr="00666E67">
        <w:rPr>
          <w:rFonts w:ascii="Arial" w:hAnsi="Arial" w:cs="Arial"/>
          <w:b/>
          <w:sz w:val="28"/>
          <w:szCs w:val="28"/>
        </w:rPr>
        <w:t>People who might be most at risk of these problems</w:t>
      </w:r>
    </w:p>
    <w:p w14:paraId="368ED041" w14:textId="77777777" w:rsidR="008B5012" w:rsidRPr="008B5012" w:rsidRDefault="008B5012" w:rsidP="008B5012">
      <w:pPr>
        <w:rPr>
          <w:rFonts w:ascii="Arial" w:hAnsi="Arial" w:cs="Arial"/>
          <w:b/>
          <w:sz w:val="28"/>
          <w:szCs w:val="28"/>
        </w:rPr>
      </w:pPr>
    </w:p>
    <w:p w14:paraId="288C59E0" w14:textId="71071550" w:rsidR="007E2656" w:rsidRPr="008B5012" w:rsidRDefault="00B27CB7" w:rsidP="008B5012">
      <w:pPr>
        <w:pStyle w:val="ListParagraph"/>
        <w:numPr>
          <w:ilvl w:val="0"/>
          <w:numId w:val="8"/>
        </w:numPr>
        <w:rPr>
          <w:rFonts w:ascii="Arial" w:hAnsi="Arial" w:cs="Arial"/>
          <w:sz w:val="28"/>
          <w:szCs w:val="28"/>
        </w:rPr>
      </w:pPr>
      <w:r>
        <w:rPr>
          <w:rFonts w:ascii="Times New Roman" w:eastAsia="Times New Roman" w:hAnsi="Times New Roman" w:cs="Times New Roman"/>
          <w:noProof/>
        </w:rPr>
        <w:drawing>
          <wp:anchor distT="0" distB="0" distL="114300" distR="114300" simplePos="0" relativeHeight="251664384" behindDoc="1" locked="0" layoutInCell="1" allowOverlap="1" wp14:anchorId="6D4CE157" wp14:editId="1E8855B8">
            <wp:simplePos x="0" y="0"/>
            <wp:positionH relativeFrom="column">
              <wp:posOffset>3173211</wp:posOffset>
            </wp:positionH>
            <wp:positionV relativeFrom="paragraph">
              <wp:posOffset>271376</wp:posOffset>
            </wp:positionV>
            <wp:extent cx="1276788" cy="1340919"/>
            <wp:effectExtent l="0" t="0" r="6350" b="5715"/>
            <wp:wrapTight wrapText="bothSides">
              <wp:wrapPolygon edited="0">
                <wp:start x="0" y="0"/>
                <wp:lineTo x="0" y="21487"/>
                <wp:lineTo x="21493" y="21487"/>
                <wp:lineTo x="2149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ales.jpg"/>
                    <pic:cNvPicPr/>
                  </pic:nvPicPr>
                  <pic:blipFill>
                    <a:blip r:embed="rId14">
                      <a:extLst>
                        <a:ext uri="{28A0092B-C50C-407E-A947-70E740481C1C}">
                          <a14:useLocalDpi xmlns:a14="http://schemas.microsoft.com/office/drawing/2010/main" val="0"/>
                        </a:ext>
                      </a:extLst>
                    </a:blip>
                    <a:stretch>
                      <a:fillRect/>
                    </a:stretch>
                  </pic:blipFill>
                  <pic:spPr>
                    <a:xfrm>
                      <a:off x="0" y="0"/>
                      <a:ext cx="1276788" cy="1340919"/>
                    </a:xfrm>
                    <a:prstGeom prst="rect">
                      <a:avLst/>
                    </a:prstGeom>
                  </pic:spPr>
                </pic:pic>
              </a:graphicData>
            </a:graphic>
            <wp14:sizeRelH relativeFrom="page">
              <wp14:pctWidth>0</wp14:pctWidth>
            </wp14:sizeRelH>
            <wp14:sizeRelV relativeFrom="page">
              <wp14:pctHeight>0</wp14:pctHeight>
            </wp14:sizeRelV>
          </wp:anchor>
        </w:drawing>
      </w:r>
      <w:r w:rsidR="007E2656" w:rsidRPr="008B5012">
        <w:rPr>
          <w:rFonts w:ascii="Arial" w:hAnsi="Arial" w:cs="Arial"/>
          <w:sz w:val="28"/>
          <w:szCs w:val="28"/>
        </w:rPr>
        <w:t>Low weight (less than 50kg) or people with sudden weight loss</w:t>
      </w:r>
      <w:r w:rsidRPr="008B5012">
        <w:rPr>
          <w:rFonts w:ascii="Arial" w:hAnsi="Arial" w:cs="Arial"/>
          <w:sz w:val="28"/>
          <w:szCs w:val="28"/>
        </w:rPr>
        <w:t xml:space="preserve">  </w:t>
      </w:r>
    </w:p>
    <w:p w14:paraId="7BCE135B" w14:textId="38F719CC" w:rsidR="00E81AD6" w:rsidRPr="00633D15" w:rsidRDefault="00E81AD6" w:rsidP="00633D15">
      <w:pPr>
        <w:rPr>
          <w:rFonts w:ascii="Arial" w:hAnsi="Arial" w:cs="Arial"/>
          <w:sz w:val="28"/>
          <w:szCs w:val="28"/>
        </w:rPr>
      </w:pPr>
    </w:p>
    <w:p w14:paraId="5CFA2DAA" w14:textId="35FE5633" w:rsidR="00CA4EA6" w:rsidRPr="008B5012" w:rsidRDefault="00CA4EA6" w:rsidP="008B5012">
      <w:pPr>
        <w:pStyle w:val="ListParagraph"/>
        <w:numPr>
          <w:ilvl w:val="0"/>
          <w:numId w:val="5"/>
        </w:numPr>
        <w:rPr>
          <w:rFonts w:ascii="Arial" w:hAnsi="Arial" w:cs="Arial"/>
          <w:sz w:val="28"/>
          <w:szCs w:val="28"/>
        </w:rPr>
      </w:pPr>
      <w:r w:rsidRPr="008B5012">
        <w:rPr>
          <w:rFonts w:ascii="Arial" w:hAnsi="Arial" w:cs="Arial"/>
          <w:sz w:val="28"/>
          <w:szCs w:val="28"/>
        </w:rPr>
        <w:t>Older people e.g. those aged 70 years or more</w:t>
      </w:r>
    </w:p>
    <w:p w14:paraId="6073E85B" w14:textId="70ED913D" w:rsidR="008B5012" w:rsidRPr="008B5012" w:rsidRDefault="00BC3FEE" w:rsidP="008B5012">
      <w:pPr>
        <w:pStyle w:val="ListParagraph"/>
        <w:ind w:left="360"/>
        <w:rPr>
          <w:rFonts w:ascii="Times New Roman" w:eastAsia="Times New Roman" w:hAnsi="Times New Roman" w:cs="Times New Roman"/>
        </w:rPr>
      </w:pPr>
      <w:r>
        <w:rPr>
          <w:noProof/>
        </w:rPr>
        <w:pict w14:anchorId="7D25EFE0">
          <v:shape id="Picture 9" o:spid="_x0000_s1027" type="#_x0000_t75" alt="Image result for old people stickman vector free" style="position:absolute;left:0;text-align:left;margin-left:1.85pt;margin-top:7.1pt;width:127pt;height:127pt;z-index:-251653120;visibility:visible;mso-wrap-style:square;mso-wrap-edited:f;mso-width-percent:0;mso-height-percent:0;mso-width-percent:0;mso-height-percent:0">
            <v:imagedata r:id="rId15" o:title="TVYKwkIurr9Xt52v6LzqUdxlCRZmVc+dXE07+3bxRCf8H8vN5eIyFJ1cAAAAASUVORK5CYII="/>
            <w10:wrap type="tight"/>
          </v:shape>
        </w:pict>
      </w:r>
    </w:p>
    <w:p w14:paraId="77262492" w14:textId="77777777" w:rsidR="008B5012" w:rsidRPr="008B5012" w:rsidRDefault="008B5012" w:rsidP="008B5012">
      <w:pPr>
        <w:rPr>
          <w:rFonts w:ascii="Times New Roman" w:eastAsia="Times New Roman" w:hAnsi="Times New Roman" w:cs="Times New Roman"/>
        </w:rPr>
      </w:pPr>
    </w:p>
    <w:p w14:paraId="0D55DC98" w14:textId="77777777" w:rsidR="008B5012" w:rsidRPr="008B5012" w:rsidRDefault="008B5012" w:rsidP="008B5012">
      <w:pPr>
        <w:pStyle w:val="ListParagraph"/>
        <w:rPr>
          <w:rFonts w:ascii="Arial" w:hAnsi="Arial" w:cs="Arial"/>
          <w:sz w:val="28"/>
          <w:szCs w:val="28"/>
        </w:rPr>
      </w:pPr>
    </w:p>
    <w:p w14:paraId="4CE0FF29" w14:textId="64E9C48C" w:rsidR="00B27CB7" w:rsidRPr="008B5012" w:rsidRDefault="007E2656" w:rsidP="008B5012">
      <w:pPr>
        <w:pStyle w:val="ListParagraph"/>
        <w:numPr>
          <w:ilvl w:val="0"/>
          <w:numId w:val="5"/>
        </w:numPr>
        <w:rPr>
          <w:rFonts w:ascii="Times New Roman" w:eastAsia="Times New Roman" w:hAnsi="Times New Roman" w:cs="Times New Roman"/>
        </w:rPr>
      </w:pPr>
      <w:r w:rsidRPr="008B5012">
        <w:rPr>
          <w:rFonts w:ascii="Arial" w:hAnsi="Arial" w:cs="Arial"/>
          <w:sz w:val="28"/>
          <w:szCs w:val="28"/>
        </w:rPr>
        <w:t>F</w:t>
      </w:r>
      <w:r w:rsidR="00CA4EA6" w:rsidRPr="008B5012">
        <w:rPr>
          <w:rFonts w:ascii="Arial" w:hAnsi="Arial" w:cs="Arial"/>
          <w:sz w:val="28"/>
          <w:szCs w:val="28"/>
        </w:rPr>
        <w:t>rail health – perhaps due to other medical conditions or</w:t>
      </w:r>
      <w:r w:rsidRPr="008B5012">
        <w:rPr>
          <w:rFonts w:ascii="Arial" w:hAnsi="Arial" w:cs="Arial"/>
          <w:sz w:val="28"/>
          <w:szCs w:val="28"/>
        </w:rPr>
        <w:t xml:space="preserve"> a sudden illness</w:t>
      </w:r>
      <w:r w:rsidR="00B27CB7" w:rsidRPr="00B27CB7">
        <w:t xml:space="preserve"> </w:t>
      </w:r>
    </w:p>
    <w:p w14:paraId="16F61F62" w14:textId="326D58F6" w:rsidR="00CA4EA6" w:rsidRPr="00666E67" w:rsidRDefault="00CA4EA6" w:rsidP="00B27CB7">
      <w:pPr>
        <w:pStyle w:val="ListParagraph"/>
        <w:ind w:left="360"/>
        <w:rPr>
          <w:rFonts w:ascii="Arial" w:hAnsi="Arial" w:cs="Arial"/>
          <w:sz w:val="28"/>
          <w:szCs w:val="28"/>
        </w:rPr>
      </w:pPr>
    </w:p>
    <w:p w14:paraId="0FB5CBE6" w14:textId="77777777" w:rsidR="008B5012" w:rsidRPr="000732B6" w:rsidRDefault="008B5012" w:rsidP="000732B6">
      <w:pPr>
        <w:rPr>
          <w:rFonts w:ascii="Arial" w:hAnsi="Arial" w:cs="Arial"/>
          <w:sz w:val="28"/>
          <w:szCs w:val="28"/>
        </w:rPr>
      </w:pPr>
    </w:p>
    <w:p w14:paraId="4C5BE443" w14:textId="77777777" w:rsidR="008B5012" w:rsidRPr="008B5012" w:rsidRDefault="008B5012" w:rsidP="008B5012">
      <w:pPr>
        <w:pStyle w:val="ListParagraph"/>
        <w:rPr>
          <w:rFonts w:ascii="Arial" w:hAnsi="Arial" w:cs="Arial"/>
          <w:sz w:val="28"/>
          <w:szCs w:val="28"/>
        </w:rPr>
      </w:pPr>
    </w:p>
    <w:p w14:paraId="777A009A" w14:textId="77777777" w:rsidR="000732B6" w:rsidRPr="000732B6" w:rsidRDefault="000732B6" w:rsidP="000732B6">
      <w:pPr>
        <w:rPr>
          <w:rFonts w:ascii="Arial" w:hAnsi="Arial" w:cs="Arial"/>
          <w:sz w:val="28"/>
          <w:szCs w:val="28"/>
        </w:rPr>
      </w:pPr>
    </w:p>
    <w:p w14:paraId="322E1311" w14:textId="00724F23" w:rsidR="000732B6" w:rsidRPr="00633D15" w:rsidRDefault="007E2656" w:rsidP="000732B6">
      <w:pPr>
        <w:pStyle w:val="ListParagraph"/>
        <w:numPr>
          <w:ilvl w:val="0"/>
          <w:numId w:val="5"/>
        </w:numPr>
        <w:rPr>
          <w:rFonts w:ascii="Arial" w:hAnsi="Arial" w:cs="Arial"/>
          <w:sz w:val="28"/>
          <w:szCs w:val="28"/>
        </w:rPr>
      </w:pPr>
      <w:r w:rsidRPr="00666E67">
        <w:rPr>
          <w:rFonts w:ascii="Arial" w:hAnsi="Arial" w:cs="Arial"/>
          <w:sz w:val="28"/>
          <w:szCs w:val="28"/>
        </w:rPr>
        <w:t>Malnourishment – this may be due to other health conditions but can include people who have not been eating well for a couple of days or more</w:t>
      </w:r>
      <w:r w:rsidR="00704369" w:rsidRPr="00666E67">
        <w:rPr>
          <w:rFonts w:ascii="Arial" w:hAnsi="Arial" w:cs="Arial"/>
          <w:sz w:val="28"/>
          <w:szCs w:val="28"/>
        </w:rPr>
        <w:t xml:space="preserve"> due to illness</w:t>
      </w:r>
    </w:p>
    <w:p w14:paraId="3C41306E" w14:textId="46B0C849" w:rsidR="000732B6" w:rsidRPr="000732B6" w:rsidRDefault="00BC3FEE" w:rsidP="000732B6">
      <w:pPr>
        <w:pStyle w:val="ListParagraph"/>
        <w:ind w:left="360"/>
        <w:rPr>
          <w:rFonts w:ascii="Arial" w:hAnsi="Arial" w:cs="Arial"/>
          <w:sz w:val="28"/>
          <w:szCs w:val="28"/>
        </w:rPr>
      </w:pPr>
      <w:r>
        <w:rPr>
          <w:noProof/>
        </w:rPr>
        <w:pict w14:anchorId="5CC1829B">
          <v:shape id="Picture 13" o:spid="_x0000_s1026" type="#_x0000_t75" alt="Image result for liver vector free" style="position:absolute;left:0;text-align:left;margin-left:269.95pt;margin-top:6.1pt;width:92.85pt;height:92.85pt;z-index:-251650048;visibility:visible;mso-wrap-style:square;mso-wrap-edited:f;mso-width-percent:0;mso-height-percent:0;mso-width-percent:0;mso-height-percent:0">
            <v:imagedata r:id="rId16" o:title="ANd9GcR4gy7RzmVcKS9gVa1-1apjEJxg2wep0DqLLpYda8T9Hs3mlw4f"/>
            <w10:wrap type="tight"/>
          </v:shape>
        </w:pict>
      </w:r>
    </w:p>
    <w:p w14:paraId="1226006E" w14:textId="569F4598" w:rsidR="007E2656" w:rsidRDefault="007E2656" w:rsidP="008B5012">
      <w:pPr>
        <w:pStyle w:val="ListParagraph"/>
        <w:numPr>
          <w:ilvl w:val="0"/>
          <w:numId w:val="5"/>
        </w:numPr>
        <w:rPr>
          <w:rFonts w:ascii="Arial" w:hAnsi="Arial" w:cs="Arial"/>
          <w:sz w:val="28"/>
          <w:szCs w:val="28"/>
        </w:rPr>
      </w:pPr>
      <w:r w:rsidRPr="00666E67">
        <w:rPr>
          <w:rFonts w:ascii="Arial" w:hAnsi="Arial" w:cs="Arial"/>
          <w:sz w:val="28"/>
          <w:szCs w:val="28"/>
        </w:rPr>
        <w:t>Known liver changes – may be due to other medicines e.g. carbamazepine, phenytoi</w:t>
      </w:r>
      <w:r w:rsidR="00704369" w:rsidRPr="00666E67">
        <w:rPr>
          <w:rFonts w:ascii="Arial" w:hAnsi="Arial" w:cs="Arial"/>
          <w:sz w:val="28"/>
          <w:szCs w:val="28"/>
        </w:rPr>
        <w:t xml:space="preserve">n; regular high alcohol intake, or an </w:t>
      </w:r>
      <w:r w:rsidRPr="00666E67">
        <w:rPr>
          <w:rFonts w:ascii="Arial" w:hAnsi="Arial" w:cs="Arial"/>
          <w:sz w:val="28"/>
          <w:szCs w:val="28"/>
        </w:rPr>
        <w:t>underlying liver disease</w:t>
      </w:r>
    </w:p>
    <w:p w14:paraId="373DBD73" w14:textId="6973D920" w:rsidR="00503CB9" w:rsidRDefault="00503CB9" w:rsidP="00503CB9">
      <w:pPr>
        <w:rPr>
          <w:rFonts w:ascii="Arial" w:hAnsi="Arial" w:cs="Arial"/>
          <w:sz w:val="28"/>
          <w:szCs w:val="28"/>
        </w:rPr>
      </w:pPr>
    </w:p>
    <w:p w14:paraId="721A4AE6" w14:textId="7FE2BBE8" w:rsidR="00704369" w:rsidRPr="00503CB9" w:rsidRDefault="00503CB9" w:rsidP="00704369">
      <w:pPr>
        <w:rPr>
          <w:rFonts w:ascii="Arial" w:hAnsi="Arial" w:cs="Arial"/>
          <w:b/>
          <w:sz w:val="28"/>
          <w:szCs w:val="28"/>
        </w:rPr>
      </w:pPr>
      <w:r w:rsidRPr="00503CB9">
        <w:rPr>
          <w:rFonts w:ascii="Arial" w:hAnsi="Arial" w:cs="Arial"/>
          <w:b/>
          <w:sz w:val="28"/>
          <w:szCs w:val="28"/>
        </w:rPr>
        <w:t>If your Healthcare Team are aware that you are in any of these groups, your paracetamol dose may be reduced. This is to ensure that your prescription is as safe as possible.</w:t>
      </w:r>
    </w:p>
    <w:sectPr w:rsidR="00704369" w:rsidRPr="00503CB9" w:rsidSect="001B100F">
      <w:footerReference w:type="default" r:id="rId17"/>
      <w:pgSz w:w="16840" w:h="11900" w:orient="landscape"/>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72649" w14:textId="77777777" w:rsidR="00BC3FEE" w:rsidRDefault="00BC3FEE" w:rsidP="003F4EE0">
      <w:r>
        <w:separator/>
      </w:r>
    </w:p>
  </w:endnote>
  <w:endnote w:type="continuationSeparator" w:id="0">
    <w:p w14:paraId="5561AFBF" w14:textId="77777777" w:rsidR="00BC3FEE" w:rsidRDefault="00BC3FEE" w:rsidP="003F4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B0EE3" w14:textId="608A194E" w:rsidR="00633D15" w:rsidRPr="00633D15" w:rsidRDefault="00633D15" w:rsidP="00633D15">
    <w:pPr>
      <w:pStyle w:val="Footer"/>
      <w:jc w:val="right"/>
      <w:rPr>
        <w:sz w:val="13"/>
        <w:szCs w:val="13"/>
      </w:rPr>
    </w:pPr>
    <w:r>
      <w:rPr>
        <w:sz w:val="13"/>
        <w:szCs w:val="13"/>
      </w:rPr>
      <w:tab/>
      <w:t xml:space="preserve">         </w:t>
    </w:r>
    <w:r>
      <w:rPr>
        <w:sz w:val="13"/>
        <w:szCs w:val="13"/>
      </w:rPr>
      <w:tab/>
      <w:t xml:space="preserve">            * Produced by Integrated Pharmacy and Medicines Management. Not to be reproduced without permission. Not for commercial use*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5C1CA" w14:textId="77777777" w:rsidR="00BC3FEE" w:rsidRDefault="00BC3FEE" w:rsidP="003F4EE0">
      <w:r>
        <w:separator/>
      </w:r>
    </w:p>
  </w:footnote>
  <w:footnote w:type="continuationSeparator" w:id="0">
    <w:p w14:paraId="72FBDAAB" w14:textId="77777777" w:rsidR="00BC3FEE" w:rsidRDefault="00BC3FEE" w:rsidP="003F4E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673DB"/>
    <w:multiLevelType w:val="hybridMultilevel"/>
    <w:tmpl w:val="92A67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E31D65"/>
    <w:multiLevelType w:val="hybridMultilevel"/>
    <w:tmpl w:val="A1C45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D74057"/>
    <w:multiLevelType w:val="hybridMultilevel"/>
    <w:tmpl w:val="001EC6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9C60F0"/>
    <w:multiLevelType w:val="hybridMultilevel"/>
    <w:tmpl w:val="98208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98128FB"/>
    <w:multiLevelType w:val="hybridMultilevel"/>
    <w:tmpl w:val="9CA29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D16308"/>
    <w:multiLevelType w:val="hybridMultilevel"/>
    <w:tmpl w:val="960A6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0903F9D"/>
    <w:multiLevelType w:val="hybridMultilevel"/>
    <w:tmpl w:val="4D2E5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1B40B76"/>
    <w:multiLevelType w:val="hybridMultilevel"/>
    <w:tmpl w:val="316A0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3"/>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EE0"/>
    <w:rsid w:val="000732B6"/>
    <w:rsid w:val="000D0E91"/>
    <w:rsid w:val="001A00C8"/>
    <w:rsid w:val="001B100F"/>
    <w:rsid w:val="001D49DD"/>
    <w:rsid w:val="001E53B8"/>
    <w:rsid w:val="00222662"/>
    <w:rsid w:val="00272CF1"/>
    <w:rsid w:val="002C0DDE"/>
    <w:rsid w:val="002E2A65"/>
    <w:rsid w:val="00337C9C"/>
    <w:rsid w:val="003823CC"/>
    <w:rsid w:val="003F4EE0"/>
    <w:rsid w:val="00491416"/>
    <w:rsid w:val="00503CB9"/>
    <w:rsid w:val="005F3C5D"/>
    <w:rsid w:val="00633D15"/>
    <w:rsid w:val="00657B57"/>
    <w:rsid w:val="00666E67"/>
    <w:rsid w:val="00704369"/>
    <w:rsid w:val="00716A8F"/>
    <w:rsid w:val="00730282"/>
    <w:rsid w:val="00745EB0"/>
    <w:rsid w:val="007E2656"/>
    <w:rsid w:val="00814E05"/>
    <w:rsid w:val="008A3878"/>
    <w:rsid w:val="008B5012"/>
    <w:rsid w:val="008E297F"/>
    <w:rsid w:val="009D2904"/>
    <w:rsid w:val="00A23E78"/>
    <w:rsid w:val="00B2099F"/>
    <w:rsid w:val="00B27CB7"/>
    <w:rsid w:val="00BC3FEE"/>
    <w:rsid w:val="00BD029D"/>
    <w:rsid w:val="00C21FC1"/>
    <w:rsid w:val="00C96CF8"/>
    <w:rsid w:val="00CA4EA6"/>
    <w:rsid w:val="00D015C4"/>
    <w:rsid w:val="00D01E44"/>
    <w:rsid w:val="00D8458B"/>
    <w:rsid w:val="00E81AD6"/>
    <w:rsid w:val="00F2260C"/>
    <w:rsid w:val="00F5043F"/>
    <w:rsid w:val="00FB78FA"/>
    <w:rsid w:val="00FE7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A584B92"/>
  <w15:chartTrackingRefBased/>
  <w15:docId w15:val="{CE01ED3B-949F-674F-9D47-A0882FA1E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EE0"/>
    <w:pPr>
      <w:tabs>
        <w:tab w:val="center" w:pos="4680"/>
        <w:tab w:val="right" w:pos="9360"/>
      </w:tabs>
    </w:pPr>
  </w:style>
  <w:style w:type="character" w:customStyle="1" w:styleId="HeaderChar">
    <w:name w:val="Header Char"/>
    <w:basedOn w:val="DefaultParagraphFont"/>
    <w:link w:val="Header"/>
    <w:uiPriority w:val="99"/>
    <w:rsid w:val="003F4EE0"/>
  </w:style>
  <w:style w:type="paragraph" w:styleId="Footer">
    <w:name w:val="footer"/>
    <w:basedOn w:val="Normal"/>
    <w:link w:val="FooterChar"/>
    <w:uiPriority w:val="99"/>
    <w:unhideWhenUsed/>
    <w:rsid w:val="003F4EE0"/>
    <w:pPr>
      <w:tabs>
        <w:tab w:val="center" w:pos="4680"/>
        <w:tab w:val="right" w:pos="9360"/>
      </w:tabs>
    </w:pPr>
  </w:style>
  <w:style w:type="character" w:customStyle="1" w:styleId="FooterChar">
    <w:name w:val="Footer Char"/>
    <w:basedOn w:val="DefaultParagraphFont"/>
    <w:link w:val="Footer"/>
    <w:uiPriority w:val="99"/>
    <w:rsid w:val="003F4EE0"/>
  </w:style>
  <w:style w:type="paragraph" w:styleId="ListParagraph">
    <w:name w:val="List Paragraph"/>
    <w:basedOn w:val="Normal"/>
    <w:uiPriority w:val="34"/>
    <w:qFormat/>
    <w:rsid w:val="001D49DD"/>
    <w:pPr>
      <w:ind w:left="720"/>
      <w:contextualSpacing/>
    </w:pPr>
  </w:style>
  <w:style w:type="paragraph" w:styleId="BalloonText">
    <w:name w:val="Balloon Text"/>
    <w:basedOn w:val="Normal"/>
    <w:link w:val="BalloonTextChar"/>
    <w:uiPriority w:val="99"/>
    <w:semiHidden/>
    <w:unhideWhenUsed/>
    <w:rsid w:val="00F5043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043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41912">
      <w:bodyDiv w:val="1"/>
      <w:marLeft w:val="0"/>
      <w:marRight w:val="0"/>
      <w:marTop w:val="0"/>
      <w:marBottom w:val="0"/>
      <w:divBdr>
        <w:top w:val="none" w:sz="0" w:space="0" w:color="auto"/>
        <w:left w:val="none" w:sz="0" w:space="0" w:color="auto"/>
        <w:bottom w:val="none" w:sz="0" w:space="0" w:color="auto"/>
        <w:right w:val="none" w:sz="0" w:space="0" w:color="auto"/>
      </w:divBdr>
    </w:div>
    <w:div w:id="563492304">
      <w:bodyDiv w:val="1"/>
      <w:marLeft w:val="0"/>
      <w:marRight w:val="0"/>
      <w:marTop w:val="0"/>
      <w:marBottom w:val="0"/>
      <w:divBdr>
        <w:top w:val="none" w:sz="0" w:space="0" w:color="auto"/>
        <w:left w:val="none" w:sz="0" w:space="0" w:color="auto"/>
        <w:bottom w:val="none" w:sz="0" w:space="0" w:color="auto"/>
        <w:right w:val="none" w:sz="0" w:space="0" w:color="auto"/>
      </w:divBdr>
    </w:div>
    <w:div w:id="1046222871">
      <w:bodyDiv w:val="1"/>
      <w:marLeft w:val="0"/>
      <w:marRight w:val="0"/>
      <w:marTop w:val="0"/>
      <w:marBottom w:val="0"/>
      <w:divBdr>
        <w:top w:val="none" w:sz="0" w:space="0" w:color="auto"/>
        <w:left w:val="none" w:sz="0" w:space="0" w:color="auto"/>
        <w:bottom w:val="none" w:sz="0" w:space="0" w:color="auto"/>
        <w:right w:val="none" w:sz="0" w:space="0" w:color="auto"/>
      </w:divBdr>
    </w:div>
    <w:div w:id="1115443421">
      <w:bodyDiv w:val="1"/>
      <w:marLeft w:val="0"/>
      <w:marRight w:val="0"/>
      <w:marTop w:val="0"/>
      <w:marBottom w:val="0"/>
      <w:divBdr>
        <w:top w:val="none" w:sz="0" w:space="0" w:color="auto"/>
        <w:left w:val="none" w:sz="0" w:space="0" w:color="auto"/>
        <w:bottom w:val="none" w:sz="0" w:space="0" w:color="auto"/>
        <w:right w:val="none" w:sz="0" w:space="0" w:color="auto"/>
      </w:divBdr>
    </w:div>
    <w:div w:id="1369454884">
      <w:bodyDiv w:val="1"/>
      <w:marLeft w:val="0"/>
      <w:marRight w:val="0"/>
      <w:marTop w:val="0"/>
      <w:marBottom w:val="0"/>
      <w:divBdr>
        <w:top w:val="none" w:sz="0" w:space="0" w:color="auto"/>
        <w:left w:val="none" w:sz="0" w:space="0" w:color="auto"/>
        <w:bottom w:val="none" w:sz="0" w:space="0" w:color="auto"/>
        <w:right w:val="none" w:sz="0" w:space="0" w:color="auto"/>
      </w:divBdr>
    </w:div>
    <w:div w:id="1873373234">
      <w:bodyDiv w:val="1"/>
      <w:marLeft w:val="0"/>
      <w:marRight w:val="0"/>
      <w:marTop w:val="0"/>
      <w:marBottom w:val="0"/>
      <w:divBdr>
        <w:top w:val="none" w:sz="0" w:space="0" w:color="auto"/>
        <w:left w:val="none" w:sz="0" w:space="0" w:color="auto"/>
        <w:bottom w:val="none" w:sz="0" w:space="0" w:color="auto"/>
        <w:right w:val="none" w:sz="0" w:space="0" w:color="auto"/>
      </w:divBdr>
    </w:div>
    <w:div w:id="196038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Davies</dc:creator>
  <cp:keywords/>
  <dc:description/>
  <cp:lastModifiedBy>Emma Davies</cp:lastModifiedBy>
  <cp:revision>5</cp:revision>
  <cp:lastPrinted>2018-09-27T12:31:00Z</cp:lastPrinted>
  <dcterms:created xsi:type="dcterms:W3CDTF">2018-09-27T12:31:00Z</dcterms:created>
  <dcterms:modified xsi:type="dcterms:W3CDTF">2019-09-12T13:42:00Z</dcterms:modified>
</cp:coreProperties>
</file>